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E92" w14:textId="21CA8A54" w:rsidR="00AC1FAF" w:rsidRDefault="000660E5">
      <w:r>
        <w:rPr>
          <w:noProof/>
        </w:rPr>
        <w:drawing>
          <wp:inline distT="0" distB="0" distL="0" distR="0" wp14:anchorId="5E1C8AF9" wp14:editId="0CC09B4E">
            <wp:extent cx="1733550" cy="34485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3729" cy="420488"/>
                    </a:xfrm>
                    <a:prstGeom prst="rect">
                      <a:avLst/>
                    </a:prstGeom>
                  </pic:spPr>
                </pic:pic>
              </a:graphicData>
            </a:graphic>
          </wp:inline>
        </w:drawing>
      </w:r>
    </w:p>
    <w:p w14:paraId="72297115" w14:textId="3AE43827" w:rsidR="000660E5" w:rsidRDefault="000660E5"/>
    <w:p w14:paraId="651FD471" w14:textId="77777777" w:rsidR="004939D4" w:rsidRDefault="004939D4">
      <w:pPr>
        <w:rPr>
          <w:rFonts w:ascii="Newzald Bold" w:hAnsi="Newzald Bold"/>
          <w:color w:val="021660"/>
          <w:sz w:val="84"/>
          <w:szCs w:val="84"/>
        </w:rPr>
      </w:pPr>
    </w:p>
    <w:p w14:paraId="3B5D1A20" w14:textId="204EF19A" w:rsidR="000660E5" w:rsidRPr="00B46AC0" w:rsidRDefault="00E3209D">
      <w:pPr>
        <w:rPr>
          <w:rFonts w:ascii="Georgia" w:hAnsi="Georgia"/>
          <w:b/>
          <w:bCs/>
          <w:sz w:val="68"/>
          <w:szCs w:val="68"/>
        </w:rPr>
      </w:pPr>
      <w:r>
        <w:rPr>
          <w:rFonts w:ascii="Georgia" w:hAnsi="Georgia"/>
          <w:b/>
          <w:bCs/>
          <w:color w:val="021660"/>
          <w:sz w:val="68"/>
          <w:szCs w:val="68"/>
        </w:rPr>
        <w:t>List of Users and Security</w:t>
      </w:r>
      <w:r w:rsidR="000660E5" w:rsidRPr="00B46AC0">
        <w:rPr>
          <w:rFonts w:ascii="Georgia" w:hAnsi="Georgia"/>
          <w:b/>
          <w:bCs/>
          <w:sz w:val="68"/>
          <w:szCs w:val="68"/>
        </w:rPr>
        <w:t xml:space="preserve"> </w:t>
      </w:r>
      <w:r>
        <w:rPr>
          <w:rFonts w:ascii="Georgia" w:hAnsi="Georgia"/>
          <w:b/>
          <w:bCs/>
          <w:sz w:val="68"/>
          <w:szCs w:val="68"/>
        </w:rPr>
        <w:br/>
      </w:r>
      <w:r w:rsidRPr="00E3209D">
        <w:rPr>
          <w:rFonts w:ascii="Georgia" w:hAnsi="Georgia"/>
          <w:b/>
          <w:bCs/>
          <w:color w:val="021660"/>
          <w:sz w:val="68"/>
          <w:szCs w:val="68"/>
        </w:rPr>
        <w:t>Functions and Definitions</w:t>
      </w:r>
    </w:p>
    <w:p w14:paraId="7553A17D" w14:textId="0082AEA6" w:rsidR="000660E5" w:rsidRDefault="004939D4" w:rsidP="000660E5">
      <w:r>
        <w:rPr>
          <w:noProof/>
        </w:rPr>
        <mc:AlternateContent>
          <mc:Choice Requires="wps">
            <w:drawing>
              <wp:anchor distT="0" distB="0" distL="114300" distR="114300" simplePos="0" relativeHeight="251659264" behindDoc="0" locked="0" layoutInCell="1" allowOverlap="1" wp14:anchorId="3072BF4B" wp14:editId="1CE97B67">
                <wp:simplePos x="0" y="0"/>
                <wp:positionH relativeFrom="column">
                  <wp:posOffset>-19050</wp:posOffset>
                </wp:positionH>
                <wp:positionV relativeFrom="paragraph">
                  <wp:posOffset>106045</wp:posOffset>
                </wp:positionV>
                <wp:extent cx="5238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523875" cy="0"/>
                        </a:xfrm>
                        <a:prstGeom prst="line">
                          <a:avLst/>
                        </a:prstGeom>
                        <a:ln w="63500">
                          <a:solidFill>
                            <a:srgbClr val="10A1A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2215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35pt" to="39.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" strokecolor="#10a1a9" strokeweight="5pt">
                <v:stroke joinstyle="miter"/>
              </v:line>
            </w:pict>
          </mc:Fallback>
        </mc:AlternateContent>
      </w:r>
    </w:p>
    <w:p w14:paraId="40F25A83" w14:textId="596D1E59" w:rsidR="009C1096" w:rsidRDefault="00E3209D" w:rsidP="000660E5">
      <w:pPr>
        <w:rPr>
          <w:rFonts w:asciiTheme="minorHAnsi" w:hAnsiTheme="minorHAnsi" w:cstheme="minorHAnsi"/>
          <w:b/>
          <w:bCs/>
          <w:color w:val="021660"/>
          <w:sz w:val="32"/>
          <w:szCs w:val="32"/>
          <w:vertAlign w:val="superscript"/>
        </w:rPr>
      </w:pPr>
      <w:r>
        <w:rPr>
          <w:rFonts w:asciiTheme="minorHAnsi" w:hAnsiTheme="minorHAnsi" w:cstheme="minorHAnsi"/>
          <w:b/>
          <w:bCs/>
          <w:color w:val="021660"/>
          <w:sz w:val="32"/>
          <w:szCs w:val="32"/>
        </w:rPr>
        <w:t>Avimark</w:t>
      </w:r>
      <w:r w:rsidR="00153F28" w:rsidRPr="00A312D1">
        <w:rPr>
          <w:rFonts w:asciiTheme="minorHAnsi" w:hAnsiTheme="minorHAnsi" w:cstheme="minorHAnsi"/>
          <w:b/>
          <w:bCs/>
          <w:color w:val="021660"/>
          <w:sz w:val="32"/>
          <w:szCs w:val="32"/>
          <w:vertAlign w:val="superscript"/>
        </w:rPr>
        <w:t>®</w:t>
      </w:r>
    </w:p>
    <w:p w14:paraId="572BFA8C" w14:textId="77777777" w:rsidR="001A08D0" w:rsidRPr="001A08D0" w:rsidRDefault="001A08D0" w:rsidP="001A08D0">
      <w:pPr>
        <w:rPr>
          <w:rFonts w:asciiTheme="minorHAnsi" w:hAnsiTheme="minorHAnsi" w:cstheme="minorHAnsi"/>
          <w:sz w:val="32"/>
          <w:szCs w:val="32"/>
        </w:rPr>
      </w:pPr>
    </w:p>
    <w:p w14:paraId="6E10CF85" w14:textId="77777777" w:rsidR="001A08D0" w:rsidRPr="001A08D0" w:rsidRDefault="001A08D0" w:rsidP="001A08D0">
      <w:pPr>
        <w:rPr>
          <w:rFonts w:asciiTheme="minorHAnsi" w:hAnsiTheme="minorHAnsi" w:cstheme="minorHAnsi"/>
          <w:sz w:val="32"/>
          <w:szCs w:val="32"/>
        </w:rPr>
      </w:pPr>
    </w:p>
    <w:p w14:paraId="1D1D8C53" w14:textId="77777777" w:rsidR="001A08D0" w:rsidRPr="001A08D0" w:rsidRDefault="001A08D0" w:rsidP="001A08D0">
      <w:pPr>
        <w:rPr>
          <w:rFonts w:asciiTheme="minorHAnsi" w:hAnsiTheme="minorHAnsi" w:cstheme="minorHAnsi"/>
          <w:sz w:val="32"/>
          <w:szCs w:val="32"/>
        </w:rPr>
      </w:pPr>
    </w:p>
    <w:p w14:paraId="53E43D29" w14:textId="77777777" w:rsidR="001A08D0" w:rsidRPr="001A08D0" w:rsidRDefault="001A08D0" w:rsidP="001A08D0">
      <w:pPr>
        <w:rPr>
          <w:rFonts w:asciiTheme="minorHAnsi" w:hAnsiTheme="minorHAnsi" w:cstheme="minorHAnsi"/>
          <w:sz w:val="32"/>
          <w:szCs w:val="32"/>
        </w:rPr>
      </w:pPr>
    </w:p>
    <w:p w14:paraId="27BAA98B" w14:textId="77777777" w:rsidR="001A08D0" w:rsidRPr="001A08D0" w:rsidRDefault="001A08D0" w:rsidP="001A08D0">
      <w:pPr>
        <w:rPr>
          <w:rFonts w:asciiTheme="minorHAnsi" w:hAnsiTheme="minorHAnsi" w:cstheme="minorHAnsi"/>
          <w:sz w:val="32"/>
          <w:szCs w:val="32"/>
        </w:rPr>
      </w:pPr>
    </w:p>
    <w:p w14:paraId="0CD6E36B" w14:textId="77777777" w:rsidR="001A08D0" w:rsidRPr="001A08D0" w:rsidRDefault="001A08D0" w:rsidP="001A08D0">
      <w:pPr>
        <w:rPr>
          <w:rFonts w:asciiTheme="minorHAnsi" w:hAnsiTheme="minorHAnsi" w:cstheme="minorHAnsi"/>
          <w:sz w:val="32"/>
          <w:szCs w:val="32"/>
        </w:rPr>
      </w:pPr>
    </w:p>
    <w:p w14:paraId="5103A085" w14:textId="77777777" w:rsidR="001A08D0" w:rsidRPr="001A08D0" w:rsidRDefault="001A08D0" w:rsidP="001A08D0">
      <w:pPr>
        <w:rPr>
          <w:rFonts w:asciiTheme="minorHAnsi" w:hAnsiTheme="minorHAnsi" w:cstheme="minorHAnsi"/>
          <w:sz w:val="32"/>
          <w:szCs w:val="32"/>
        </w:rPr>
      </w:pPr>
    </w:p>
    <w:p w14:paraId="7C64DB0B" w14:textId="77777777" w:rsidR="001A08D0" w:rsidRPr="001A08D0" w:rsidRDefault="001A08D0" w:rsidP="001A08D0">
      <w:pPr>
        <w:rPr>
          <w:rFonts w:asciiTheme="minorHAnsi" w:hAnsiTheme="minorHAnsi" w:cstheme="minorHAnsi"/>
          <w:sz w:val="32"/>
          <w:szCs w:val="32"/>
        </w:rPr>
      </w:pPr>
    </w:p>
    <w:p w14:paraId="23EF1FFF" w14:textId="77777777" w:rsidR="001A08D0" w:rsidRPr="001A08D0" w:rsidRDefault="001A08D0" w:rsidP="001A08D0">
      <w:pPr>
        <w:rPr>
          <w:rFonts w:asciiTheme="minorHAnsi" w:hAnsiTheme="minorHAnsi" w:cstheme="minorHAnsi"/>
          <w:sz w:val="32"/>
          <w:szCs w:val="32"/>
        </w:rPr>
      </w:pPr>
    </w:p>
    <w:p w14:paraId="71B9EBFB" w14:textId="77777777" w:rsidR="001A08D0" w:rsidRPr="001A08D0" w:rsidRDefault="001A08D0" w:rsidP="001A08D0">
      <w:pPr>
        <w:rPr>
          <w:rFonts w:asciiTheme="minorHAnsi" w:hAnsiTheme="minorHAnsi" w:cstheme="minorHAnsi"/>
          <w:sz w:val="32"/>
          <w:szCs w:val="32"/>
        </w:rPr>
      </w:pPr>
    </w:p>
    <w:p w14:paraId="62F48BBF" w14:textId="77777777" w:rsidR="001A08D0" w:rsidRPr="001A08D0" w:rsidRDefault="001A08D0" w:rsidP="001A08D0">
      <w:pPr>
        <w:rPr>
          <w:rFonts w:asciiTheme="minorHAnsi" w:hAnsiTheme="minorHAnsi" w:cstheme="minorHAnsi"/>
          <w:sz w:val="32"/>
          <w:szCs w:val="32"/>
        </w:rPr>
      </w:pPr>
    </w:p>
    <w:p w14:paraId="67AA048C" w14:textId="62A3FB0F" w:rsidR="00E3209D" w:rsidRDefault="00C2580A" w:rsidP="00E3209D">
      <w:pPr>
        <w:pStyle w:val="Heading2"/>
      </w:pPr>
      <w:r>
        <w:rPr>
          <w:rFonts w:ascii="Georgia" w:hAnsi="Georgia"/>
          <w:bCs/>
          <w:sz w:val="36"/>
          <w:szCs w:val="36"/>
        </w:rPr>
        <w:lastRenderedPageBreak/>
        <w:br/>
      </w:r>
      <w:r w:rsidR="00E3209D">
        <w:t xml:space="preserve">List of Users and Security Authorized </w:t>
      </w:r>
      <w:r w:rsidR="00E3209D">
        <w:t>F</w:t>
      </w:r>
      <w:r w:rsidR="00E3209D">
        <w:t>unctions and Definitions</w:t>
      </w:r>
    </w:p>
    <w:tbl>
      <w:tblPr>
        <w:tblStyle w:val="TableGrid"/>
        <w:tblW w:w="10620" w:type="dxa"/>
        <w:tblInd w:w="-545" w:type="dxa"/>
        <w:tblLayout w:type="fixed"/>
        <w:tblLook w:val="04A0" w:firstRow="1" w:lastRow="0" w:firstColumn="1" w:lastColumn="0" w:noHBand="0" w:noVBand="1"/>
      </w:tblPr>
      <w:tblGrid>
        <w:gridCol w:w="1080"/>
        <w:gridCol w:w="1980"/>
        <w:gridCol w:w="7560"/>
      </w:tblGrid>
      <w:tr w:rsidR="00E3209D" w:rsidRPr="00643637" w14:paraId="312884E7" w14:textId="77777777" w:rsidTr="00F54A3F">
        <w:trPr>
          <w:trHeight w:val="516"/>
        </w:trPr>
        <w:tc>
          <w:tcPr>
            <w:tcW w:w="1080" w:type="dxa"/>
          </w:tcPr>
          <w:p w14:paraId="007D4C86" w14:textId="77777777" w:rsidR="00E3209D" w:rsidRPr="00643637" w:rsidRDefault="00E3209D" w:rsidP="00F54A3F">
            <w:pPr>
              <w:jc w:val="center"/>
              <w:rPr>
                <w:b/>
                <w:bCs/>
                <w:sz w:val="18"/>
                <w:szCs w:val="18"/>
              </w:rPr>
            </w:pPr>
            <w:r w:rsidRPr="00643637">
              <w:rPr>
                <w:b/>
                <w:bCs/>
                <w:sz w:val="18"/>
                <w:szCs w:val="18"/>
              </w:rPr>
              <w:t>Code</w:t>
            </w:r>
          </w:p>
        </w:tc>
        <w:tc>
          <w:tcPr>
            <w:tcW w:w="1980" w:type="dxa"/>
          </w:tcPr>
          <w:p w14:paraId="61ED661A" w14:textId="77777777" w:rsidR="00E3209D" w:rsidRPr="00643637" w:rsidRDefault="00E3209D" w:rsidP="00F54A3F">
            <w:pPr>
              <w:jc w:val="center"/>
              <w:rPr>
                <w:b/>
                <w:bCs/>
                <w:sz w:val="18"/>
                <w:szCs w:val="18"/>
              </w:rPr>
            </w:pPr>
            <w:r w:rsidRPr="00643637">
              <w:rPr>
                <w:b/>
                <w:bCs/>
                <w:sz w:val="18"/>
                <w:szCs w:val="18"/>
              </w:rPr>
              <w:t>Description</w:t>
            </w:r>
          </w:p>
        </w:tc>
        <w:tc>
          <w:tcPr>
            <w:tcW w:w="7560" w:type="dxa"/>
          </w:tcPr>
          <w:p w14:paraId="6B72E0D7" w14:textId="77777777" w:rsidR="00E3209D" w:rsidRPr="00643637" w:rsidRDefault="00E3209D" w:rsidP="00F54A3F">
            <w:pPr>
              <w:jc w:val="center"/>
              <w:rPr>
                <w:b/>
                <w:bCs/>
                <w:sz w:val="18"/>
                <w:szCs w:val="18"/>
              </w:rPr>
            </w:pPr>
            <w:r w:rsidRPr="00643637">
              <w:rPr>
                <w:b/>
                <w:bCs/>
                <w:sz w:val="18"/>
                <w:szCs w:val="18"/>
              </w:rPr>
              <w:t>Definition</w:t>
            </w:r>
          </w:p>
        </w:tc>
      </w:tr>
      <w:tr w:rsidR="00E3209D" w:rsidRPr="00643637" w14:paraId="7C6C4B5D" w14:textId="77777777" w:rsidTr="00F54A3F">
        <w:trPr>
          <w:trHeight w:val="486"/>
        </w:trPr>
        <w:tc>
          <w:tcPr>
            <w:tcW w:w="1080" w:type="dxa"/>
          </w:tcPr>
          <w:p w14:paraId="7A7F61DD" w14:textId="77777777" w:rsidR="00E3209D" w:rsidRPr="00643637" w:rsidRDefault="00E3209D" w:rsidP="00F54A3F">
            <w:pPr>
              <w:jc w:val="center"/>
              <w:rPr>
                <w:sz w:val="12"/>
                <w:szCs w:val="12"/>
              </w:rPr>
            </w:pPr>
          </w:p>
        </w:tc>
        <w:tc>
          <w:tcPr>
            <w:tcW w:w="1980" w:type="dxa"/>
          </w:tcPr>
          <w:p w14:paraId="03DA5439" w14:textId="77777777" w:rsidR="00E3209D" w:rsidRPr="00643637" w:rsidRDefault="00E3209D" w:rsidP="00F54A3F">
            <w:pPr>
              <w:jc w:val="center"/>
              <w:rPr>
                <w:b/>
                <w:bCs/>
                <w:sz w:val="12"/>
                <w:szCs w:val="12"/>
              </w:rPr>
            </w:pPr>
            <w:r w:rsidRPr="00643637">
              <w:rPr>
                <w:b/>
                <w:bCs/>
                <w:sz w:val="14"/>
                <w:szCs w:val="14"/>
              </w:rPr>
              <w:t>Accounting</w:t>
            </w:r>
          </w:p>
        </w:tc>
        <w:tc>
          <w:tcPr>
            <w:tcW w:w="7560" w:type="dxa"/>
          </w:tcPr>
          <w:p w14:paraId="69DDC8C6" w14:textId="77777777" w:rsidR="00E3209D" w:rsidRPr="00643637" w:rsidRDefault="00E3209D" w:rsidP="00F54A3F">
            <w:pPr>
              <w:rPr>
                <w:sz w:val="14"/>
                <w:szCs w:val="12"/>
              </w:rPr>
            </w:pPr>
          </w:p>
        </w:tc>
      </w:tr>
      <w:tr w:rsidR="00E3209D" w:rsidRPr="00643637" w14:paraId="35ABEABF" w14:textId="77777777" w:rsidTr="00F54A3F">
        <w:trPr>
          <w:trHeight w:val="516"/>
        </w:trPr>
        <w:tc>
          <w:tcPr>
            <w:tcW w:w="1080" w:type="dxa"/>
          </w:tcPr>
          <w:p w14:paraId="61941D27" w14:textId="77777777" w:rsidR="00E3209D" w:rsidRPr="00643637" w:rsidRDefault="00E3209D" w:rsidP="00F54A3F">
            <w:pPr>
              <w:jc w:val="center"/>
              <w:rPr>
                <w:sz w:val="12"/>
                <w:szCs w:val="12"/>
              </w:rPr>
            </w:pPr>
            <w:r w:rsidRPr="00643637">
              <w:rPr>
                <w:sz w:val="12"/>
                <w:szCs w:val="12"/>
              </w:rPr>
              <w:t>ACT01</w:t>
            </w:r>
          </w:p>
        </w:tc>
        <w:tc>
          <w:tcPr>
            <w:tcW w:w="1980" w:type="dxa"/>
          </w:tcPr>
          <w:p w14:paraId="0A2F5071" w14:textId="77777777" w:rsidR="00E3209D" w:rsidRPr="00643637" w:rsidRDefault="00E3209D" w:rsidP="00F54A3F">
            <w:pPr>
              <w:jc w:val="center"/>
              <w:rPr>
                <w:sz w:val="12"/>
                <w:szCs w:val="12"/>
              </w:rPr>
            </w:pPr>
            <w:r w:rsidRPr="00643637">
              <w:rPr>
                <w:sz w:val="12"/>
                <w:szCs w:val="12"/>
              </w:rPr>
              <w:t>View Accounting Transactions</w:t>
            </w:r>
          </w:p>
        </w:tc>
        <w:tc>
          <w:tcPr>
            <w:tcW w:w="7560" w:type="dxa"/>
          </w:tcPr>
          <w:p w14:paraId="542DA869" w14:textId="77777777" w:rsidR="00E3209D" w:rsidRPr="00643637" w:rsidRDefault="00E3209D" w:rsidP="00F54A3F">
            <w:pPr>
              <w:rPr>
                <w:rFonts w:cs="Times New Roman"/>
                <w:sz w:val="14"/>
                <w:szCs w:val="14"/>
              </w:rPr>
            </w:pPr>
            <w:r w:rsidRPr="00643637">
              <w:rPr>
                <w:rFonts w:cs="Times New Roman"/>
                <w:sz w:val="14"/>
                <w:szCs w:val="14"/>
              </w:rPr>
              <w:t>The View Accounting Transactions function refers to opening and viewing any client's accounting window.</w:t>
            </w:r>
          </w:p>
          <w:p w14:paraId="76A2A82C" w14:textId="77777777" w:rsidR="00E3209D" w:rsidRPr="00643637" w:rsidRDefault="00E3209D" w:rsidP="00F54A3F">
            <w:pPr>
              <w:rPr>
                <w:rFonts w:cs="Times New Roman"/>
                <w:sz w:val="14"/>
                <w:szCs w:val="14"/>
              </w:rPr>
            </w:pPr>
          </w:p>
          <w:p w14:paraId="591A8CA1" w14:textId="77777777" w:rsidR="00E3209D" w:rsidRPr="00643637" w:rsidRDefault="00E3209D" w:rsidP="00F54A3F">
            <w:pPr>
              <w:rPr>
                <w:rFonts w:cs="Times New Roman"/>
                <w:sz w:val="14"/>
                <w:szCs w:val="14"/>
              </w:rPr>
            </w:pPr>
            <w:r w:rsidRPr="00643637">
              <w:rPr>
                <w:rFonts w:cs="Times New Roman"/>
                <w:sz w:val="14"/>
                <w:szCs w:val="14"/>
              </w:rPr>
              <w:t xml:space="preserve">Each client's </w:t>
            </w:r>
            <w:proofErr w:type="gramStart"/>
            <w:r w:rsidRPr="00643637">
              <w:rPr>
                <w:rFonts w:cs="Times New Roman"/>
                <w:sz w:val="14"/>
                <w:szCs w:val="14"/>
              </w:rPr>
              <w:t>Accounting</w:t>
            </w:r>
            <w:proofErr w:type="gramEnd"/>
            <w:r w:rsidRPr="00643637">
              <w:rPr>
                <w:rFonts w:cs="Times New Roman"/>
                <w:sz w:val="14"/>
                <w:szCs w:val="14"/>
              </w:rPr>
              <w:t xml:space="preserve"> window will contain payment, invoice, statement, and purchasing information pertaining to the selected client. </w:t>
            </w:r>
          </w:p>
          <w:p w14:paraId="6A91E503" w14:textId="77777777" w:rsidR="00E3209D" w:rsidRPr="00643637" w:rsidRDefault="00E3209D" w:rsidP="00F54A3F">
            <w:pPr>
              <w:rPr>
                <w:rFonts w:cs="Times New Roman"/>
                <w:sz w:val="14"/>
                <w:szCs w:val="14"/>
              </w:rPr>
            </w:pPr>
          </w:p>
          <w:p w14:paraId="7A0B8CD6" w14:textId="77777777" w:rsidR="00E3209D" w:rsidRPr="00643637" w:rsidRDefault="00E3209D" w:rsidP="00F54A3F">
            <w:pPr>
              <w:rPr>
                <w:rFonts w:cs="Times New Roman"/>
                <w:sz w:val="14"/>
                <w:szCs w:val="14"/>
              </w:rPr>
            </w:pPr>
            <w:r w:rsidRPr="00643637">
              <w:rPr>
                <w:rFonts w:cs="Times New Roman"/>
                <w:sz w:val="14"/>
                <w:szCs w:val="14"/>
              </w:rPr>
              <w:t xml:space="preserve">To secure the View Accounting Transactions function, authorize the User Group you want to be able to view the clients' accounting information. Any staff member not </w:t>
            </w:r>
            <w:proofErr w:type="gramStart"/>
            <w:r w:rsidRPr="00643637">
              <w:rPr>
                <w:rFonts w:cs="Times New Roman"/>
                <w:sz w:val="14"/>
                <w:szCs w:val="14"/>
              </w:rPr>
              <w:t>contained</w:t>
            </w:r>
            <w:proofErr w:type="gramEnd"/>
            <w:r w:rsidRPr="00643637">
              <w:rPr>
                <w:rFonts w:cs="Times New Roman"/>
                <w:sz w:val="14"/>
                <w:szCs w:val="14"/>
              </w:rPr>
              <w:t xml:space="preserve"> in the User Group authorized to View Accounting Transactions will not be able to get into any client's </w:t>
            </w:r>
            <w:proofErr w:type="gramStart"/>
            <w:r w:rsidRPr="00643637">
              <w:rPr>
                <w:rFonts w:cs="Times New Roman"/>
                <w:sz w:val="14"/>
                <w:szCs w:val="14"/>
              </w:rPr>
              <w:t>Accounting</w:t>
            </w:r>
            <w:proofErr w:type="gramEnd"/>
            <w:r w:rsidRPr="00643637">
              <w:rPr>
                <w:rFonts w:cs="Times New Roman"/>
                <w:sz w:val="14"/>
                <w:szCs w:val="14"/>
              </w:rPr>
              <w:t xml:space="preserve"> window.</w:t>
            </w:r>
          </w:p>
          <w:p w14:paraId="2826EB66" w14:textId="77777777" w:rsidR="00E3209D" w:rsidRPr="00643637" w:rsidRDefault="00E3209D" w:rsidP="00F54A3F">
            <w:pPr>
              <w:rPr>
                <w:rFonts w:cs="Times New Roman"/>
                <w:sz w:val="14"/>
                <w:szCs w:val="14"/>
              </w:rPr>
            </w:pPr>
          </w:p>
          <w:p w14:paraId="7821730E" w14:textId="0275791E" w:rsidR="00E3209D" w:rsidRPr="00643637" w:rsidRDefault="00E3209D" w:rsidP="00F54A3F">
            <w:pPr>
              <w:rPr>
                <w:rFonts w:cs="Times New Roman"/>
                <w:sz w:val="14"/>
                <w:szCs w:val="14"/>
              </w:rPr>
            </w:pPr>
            <w:r w:rsidRPr="00643637">
              <w:rPr>
                <w:rFonts w:cs="Times New Roman"/>
                <w:sz w:val="14"/>
                <w:szCs w:val="14"/>
              </w:rPr>
              <w:t xml:space="preserve">With the View Accounting Transactions function secured authorized to a User Group, if you are not contained in the User Group that has been authorized with this function or the Administer </w:t>
            </w:r>
            <w:r>
              <w:rPr>
                <w:rFonts w:cs="Times New Roman"/>
                <w:sz w:val="14"/>
                <w:szCs w:val="14"/>
              </w:rPr>
              <w:t>Avimark</w:t>
            </w:r>
            <w:r w:rsidRPr="00643637">
              <w:rPr>
                <w:rFonts w:cs="Times New Roman"/>
                <w:sz w:val="14"/>
                <w:szCs w:val="14"/>
              </w:rPr>
              <w:t xml:space="preserve"> Security (System-wide authority) function, you will receive an Allow Access window prompting for an authorized password and will not be allowed to enter the client accounting window.</w:t>
            </w:r>
          </w:p>
          <w:p w14:paraId="3647D978" w14:textId="77777777" w:rsidR="00E3209D" w:rsidRPr="00643637" w:rsidRDefault="00E3209D" w:rsidP="00F54A3F">
            <w:pPr>
              <w:rPr>
                <w:rFonts w:cs="Times New Roman"/>
                <w:sz w:val="14"/>
                <w:szCs w:val="14"/>
              </w:rPr>
            </w:pPr>
          </w:p>
          <w:p w14:paraId="7D6EB452" w14:textId="1C769862" w:rsidR="00E3209D" w:rsidRPr="00643637" w:rsidRDefault="00E3209D" w:rsidP="00F54A3F">
            <w:pPr>
              <w:rPr>
                <w:rFonts w:cs="Times New Roman"/>
                <w:sz w:val="14"/>
                <w:szCs w:val="14"/>
              </w:rPr>
            </w:pPr>
            <w:r w:rsidRPr="00643637">
              <w:rPr>
                <w:rFonts w:cs="Times New Roman"/>
                <w:sz w:val="14"/>
                <w:szCs w:val="14"/>
              </w:rPr>
              <w:t xml:space="preserve">To remove the security of a </w:t>
            </w:r>
            <w:proofErr w:type="gramStart"/>
            <w:r w:rsidRPr="00643637">
              <w:rPr>
                <w:rFonts w:cs="Times New Roman"/>
                <w:sz w:val="14"/>
                <w:szCs w:val="14"/>
              </w:rPr>
              <w:t>function</w:t>
            </w:r>
            <w:proofErr w:type="gramEnd"/>
            <w:r w:rsidRPr="00643637">
              <w:rPr>
                <w:rFonts w:cs="Times New Roman"/>
                <w:sz w:val="14"/>
                <w:szCs w:val="14"/>
              </w:rPr>
              <w:t xml:space="preserve"> remove the function from all User Groups' Authorized Functions list. Each User Group, when selected, will display a list </w:t>
            </w:r>
            <w:r w:rsidRPr="00643637">
              <w:rPr>
                <w:rFonts w:cs="Times New Roman"/>
                <w:sz w:val="14"/>
                <w:szCs w:val="14"/>
              </w:rPr>
              <w:t>of Authorized</w:t>
            </w:r>
            <w:r w:rsidRPr="00643637">
              <w:rPr>
                <w:rFonts w:cs="Times New Roman"/>
                <w:sz w:val="14"/>
                <w:szCs w:val="14"/>
              </w:rPr>
              <w:t xml:space="preserve"> Functions at the bottom of the Security Maintenance window.</w:t>
            </w:r>
          </w:p>
          <w:p w14:paraId="1B08A4ED" w14:textId="77777777" w:rsidR="00E3209D" w:rsidRPr="00643637" w:rsidRDefault="00E3209D" w:rsidP="00F54A3F">
            <w:pPr>
              <w:rPr>
                <w:sz w:val="14"/>
                <w:szCs w:val="12"/>
              </w:rPr>
            </w:pPr>
          </w:p>
        </w:tc>
      </w:tr>
      <w:tr w:rsidR="00E3209D" w:rsidRPr="00643637" w14:paraId="0DFE192D" w14:textId="77777777" w:rsidTr="00F54A3F">
        <w:trPr>
          <w:trHeight w:val="486"/>
        </w:trPr>
        <w:tc>
          <w:tcPr>
            <w:tcW w:w="1080" w:type="dxa"/>
          </w:tcPr>
          <w:p w14:paraId="1F596247" w14:textId="77777777" w:rsidR="00E3209D" w:rsidRPr="00643637" w:rsidRDefault="00E3209D" w:rsidP="00F54A3F">
            <w:pPr>
              <w:jc w:val="center"/>
              <w:rPr>
                <w:sz w:val="12"/>
                <w:szCs w:val="12"/>
              </w:rPr>
            </w:pPr>
            <w:r w:rsidRPr="00643637">
              <w:rPr>
                <w:sz w:val="12"/>
                <w:szCs w:val="12"/>
              </w:rPr>
              <w:t>ACT02</w:t>
            </w:r>
          </w:p>
        </w:tc>
        <w:tc>
          <w:tcPr>
            <w:tcW w:w="1980" w:type="dxa"/>
          </w:tcPr>
          <w:p w14:paraId="431BFCCF" w14:textId="77777777" w:rsidR="00E3209D" w:rsidRPr="00643637" w:rsidRDefault="00E3209D" w:rsidP="00F54A3F">
            <w:pPr>
              <w:jc w:val="center"/>
              <w:rPr>
                <w:sz w:val="12"/>
                <w:szCs w:val="12"/>
              </w:rPr>
            </w:pPr>
            <w:r w:rsidRPr="00643637">
              <w:rPr>
                <w:sz w:val="12"/>
                <w:szCs w:val="12"/>
              </w:rPr>
              <w:t>Enter Payments and Adjustments</w:t>
            </w:r>
          </w:p>
        </w:tc>
        <w:tc>
          <w:tcPr>
            <w:tcW w:w="7560" w:type="dxa"/>
          </w:tcPr>
          <w:p w14:paraId="23BE61D3" w14:textId="77777777" w:rsidR="00E3209D" w:rsidRPr="00643637" w:rsidRDefault="00E3209D" w:rsidP="00F54A3F">
            <w:pPr>
              <w:pStyle w:val="NormalWeb"/>
              <w:spacing w:before="0" w:beforeAutospacing="0" w:after="0" w:afterAutospacing="0"/>
              <w:rPr>
                <w:sz w:val="14"/>
                <w:szCs w:val="14"/>
              </w:rPr>
            </w:pPr>
            <w:r w:rsidRPr="00643637">
              <w:rPr>
                <w:sz w:val="14"/>
                <w:szCs w:val="14"/>
              </w:rPr>
              <w:t>This function offers the ability to secure the function of adding any payments and/or account adjustments into any client’s Accounting for... window.</w:t>
            </w:r>
          </w:p>
          <w:p w14:paraId="59BBA036" w14:textId="77777777" w:rsidR="00E3209D" w:rsidRPr="00643637" w:rsidRDefault="00E3209D" w:rsidP="00F54A3F">
            <w:pPr>
              <w:pStyle w:val="NormalWeb"/>
              <w:spacing w:before="0" w:beforeAutospacing="0" w:after="0" w:afterAutospacing="0"/>
              <w:rPr>
                <w:sz w:val="14"/>
                <w:szCs w:val="14"/>
              </w:rPr>
            </w:pPr>
          </w:p>
        </w:tc>
      </w:tr>
      <w:tr w:rsidR="00E3209D" w:rsidRPr="00643637" w14:paraId="11F94A16" w14:textId="77777777" w:rsidTr="00F54A3F">
        <w:trPr>
          <w:trHeight w:val="516"/>
        </w:trPr>
        <w:tc>
          <w:tcPr>
            <w:tcW w:w="1080" w:type="dxa"/>
          </w:tcPr>
          <w:p w14:paraId="681899DA" w14:textId="77777777" w:rsidR="00E3209D" w:rsidRPr="00643637" w:rsidRDefault="00E3209D" w:rsidP="00F54A3F">
            <w:pPr>
              <w:jc w:val="center"/>
              <w:rPr>
                <w:sz w:val="12"/>
                <w:szCs w:val="12"/>
              </w:rPr>
            </w:pPr>
            <w:r w:rsidRPr="00643637">
              <w:rPr>
                <w:sz w:val="12"/>
                <w:szCs w:val="12"/>
              </w:rPr>
              <w:t>ACT03</w:t>
            </w:r>
          </w:p>
        </w:tc>
        <w:tc>
          <w:tcPr>
            <w:tcW w:w="1980" w:type="dxa"/>
          </w:tcPr>
          <w:p w14:paraId="12D33D7A" w14:textId="77777777" w:rsidR="00E3209D" w:rsidRPr="00643637" w:rsidRDefault="00E3209D" w:rsidP="00F54A3F">
            <w:pPr>
              <w:jc w:val="center"/>
              <w:rPr>
                <w:sz w:val="12"/>
                <w:szCs w:val="12"/>
              </w:rPr>
            </w:pPr>
            <w:r w:rsidRPr="00643637">
              <w:rPr>
                <w:sz w:val="12"/>
                <w:szCs w:val="12"/>
              </w:rPr>
              <w:t>Remove Accounting Transactions</w:t>
            </w:r>
          </w:p>
        </w:tc>
        <w:tc>
          <w:tcPr>
            <w:tcW w:w="7560" w:type="dxa"/>
          </w:tcPr>
          <w:p w14:paraId="4CEA3FC5" w14:textId="77777777" w:rsidR="00E3209D" w:rsidRPr="00643637" w:rsidRDefault="00E3209D" w:rsidP="00F54A3F">
            <w:pPr>
              <w:pStyle w:val="NormalWeb"/>
              <w:spacing w:before="0" w:beforeAutospacing="0" w:after="0" w:afterAutospacing="0"/>
              <w:rPr>
                <w:sz w:val="14"/>
                <w:szCs w:val="14"/>
              </w:rPr>
            </w:pPr>
            <w:r w:rsidRPr="00643637">
              <w:rPr>
                <w:sz w:val="14"/>
                <w:szCs w:val="14"/>
              </w:rPr>
              <w:t>This function allows you to secure the ability to delete any client’s accounting transactions.</w:t>
            </w:r>
          </w:p>
          <w:p w14:paraId="519D4939" w14:textId="77777777" w:rsidR="00E3209D" w:rsidRPr="00643637" w:rsidRDefault="00E3209D" w:rsidP="00F54A3F">
            <w:pPr>
              <w:pStyle w:val="NormalWeb"/>
              <w:spacing w:before="0" w:beforeAutospacing="0" w:after="0" w:afterAutospacing="0"/>
              <w:rPr>
                <w:sz w:val="14"/>
                <w:szCs w:val="14"/>
              </w:rPr>
            </w:pPr>
          </w:p>
          <w:p w14:paraId="1A0EF5B0"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This may </w:t>
            </w:r>
            <w:proofErr w:type="gramStart"/>
            <w:r w:rsidRPr="00643637">
              <w:rPr>
                <w:sz w:val="14"/>
                <w:szCs w:val="14"/>
              </w:rPr>
              <w:t>be of significant importance</w:t>
            </w:r>
            <w:proofErr w:type="gramEnd"/>
            <w:r w:rsidRPr="00643637">
              <w:rPr>
                <w:sz w:val="14"/>
                <w:szCs w:val="14"/>
              </w:rPr>
              <w:t xml:space="preserve"> </w:t>
            </w:r>
            <w:proofErr w:type="gramStart"/>
            <w:r w:rsidRPr="00643637">
              <w:rPr>
                <w:sz w:val="14"/>
                <w:szCs w:val="14"/>
              </w:rPr>
              <w:t>in regards to</w:t>
            </w:r>
            <w:proofErr w:type="gramEnd"/>
            <w:r w:rsidRPr="00643637">
              <w:rPr>
                <w:sz w:val="14"/>
                <w:szCs w:val="14"/>
              </w:rPr>
              <w:t xml:space="preserve"> deleting cash transactions. As mentioned above, if there are indeed certain user groups (e.g. office manager, etc.) that you DO want to allow to delete transactions, you would simply authorize </w:t>
            </w:r>
            <w:proofErr w:type="gramStart"/>
            <w:r w:rsidRPr="00643637">
              <w:rPr>
                <w:sz w:val="14"/>
                <w:szCs w:val="14"/>
              </w:rPr>
              <w:t>them</w:t>
            </w:r>
            <w:proofErr w:type="gramEnd"/>
            <w:r w:rsidRPr="00643637">
              <w:rPr>
                <w:sz w:val="14"/>
                <w:szCs w:val="14"/>
              </w:rPr>
              <w:t xml:space="preserve"> this function.</w:t>
            </w:r>
          </w:p>
          <w:p w14:paraId="4AF41C95" w14:textId="77777777" w:rsidR="00E3209D" w:rsidRPr="00643637" w:rsidRDefault="00E3209D" w:rsidP="00F54A3F">
            <w:pPr>
              <w:pStyle w:val="NormalWeb"/>
              <w:spacing w:before="0" w:beforeAutospacing="0" w:after="0" w:afterAutospacing="0"/>
              <w:rPr>
                <w:sz w:val="14"/>
                <w:szCs w:val="14"/>
              </w:rPr>
            </w:pPr>
          </w:p>
        </w:tc>
      </w:tr>
      <w:tr w:rsidR="00E3209D" w:rsidRPr="00643637" w14:paraId="4926F76F" w14:textId="77777777" w:rsidTr="00F54A3F">
        <w:trPr>
          <w:trHeight w:val="486"/>
        </w:trPr>
        <w:tc>
          <w:tcPr>
            <w:tcW w:w="1080" w:type="dxa"/>
          </w:tcPr>
          <w:p w14:paraId="239BEC2F" w14:textId="77777777" w:rsidR="00E3209D" w:rsidRPr="00643637" w:rsidRDefault="00E3209D" w:rsidP="00F54A3F">
            <w:pPr>
              <w:jc w:val="center"/>
              <w:rPr>
                <w:sz w:val="12"/>
                <w:szCs w:val="12"/>
              </w:rPr>
            </w:pPr>
            <w:r w:rsidRPr="00643637">
              <w:rPr>
                <w:sz w:val="12"/>
                <w:szCs w:val="12"/>
              </w:rPr>
              <w:t>ACT04</w:t>
            </w:r>
          </w:p>
        </w:tc>
        <w:tc>
          <w:tcPr>
            <w:tcW w:w="1980" w:type="dxa"/>
          </w:tcPr>
          <w:p w14:paraId="2FC097C6" w14:textId="77777777" w:rsidR="00E3209D" w:rsidRPr="00643637" w:rsidRDefault="00E3209D" w:rsidP="00F54A3F">
            <w:pPr>
              <w:jc w:val="center"/>
              <w:rPr>
                <w:sz w:val="12"/>
                <w:szCs w:val="12"/>
              </w:rPr>
            </w:pPr>
            <w:r w:rsidRPr="00643637">
              <w:rPr>
                <w:sz w:val="12"/>
                <w:szCs w:val="12"/>
              </w:rPr>
              <w:t>Print Invoices</w:t>
            </w:r>
          </w:p>
        </w:tc>
        <w:tc>
          <w:tcPr>
            <w:tcW w:w="7560" w:type="dxa"/>
          </w:tcPr>
          <w:p w14:paraId="0A8B5276" w14:textId="77777777" w:rsidR="00E3209D" w:rsidRPr="00643637" w:rsidRDefault="00E3209D" w:rsidP="00F54A3F">
            <w:pPr>
              <w:pStyle w:val="NormalWeb"/>
              <w:rPr>
                <w:sz w:val="14"/>
                <w:szCs w:val="14"/>
              </w:rPr>
            </w:pPr>
            <w:r w:rsidRPr="00643637">
              <w:rPr>
                <w:sz w:val="14"/>
                <w:szCs w:val="14"/>
              </w:rPr>
              <w:t xml:space="preserve">Secure this function is </w:t>
            </w:r>
            <w:proofErr w:type="gramStart"/>
            <w:r w:rsidRPr="00643637">
              <w:rPr>
                <w:sz w:val="14"/>
                <w:szCs w:val="14"/>
              </w:rPr>
              <w:t>you</w:t>
            </w:r>
            <w:proofErr w:type="gramEnd"/>
            <w:r w:rsidRPr="00643637">
              <w:rPr>
                <w:sz w:val="14"/>
                <w:szCs w:val="14"/>
              </w:rPr>
              <w:t xml:space="preserve"> wish to prevent certain personnel from printing or otherwise closing a client invoice.</w:t>
            </w:r>
            <w:r w:rsidRPr="00643637">
              <w:rPr>
                <w:sz w:val="14"/>
                <w:szCs w:val="14"/>
              </w:rPr>
              <w:br/>
              <w:t> </w:t>
            </w:r>
          </w:p>
          <w:p w14:paraId="1DE72FF1" w14:textId="77777777" w:rsidR="00E3209D" w:rsidRPr="00643637" w:rsidRDefault="00E3209D" w:rsidP="00F54A3F">
            <w:pPr>
              <w:pStyle w:val="NormalWeb"/>
              <w:rPr>
                <w:sz w:val="14"/>
                <w:szCs w:val="14"/>
              </w:rPr>
            </w:pPr>
            <w:r w:rsidRPr="00643637">
              <w:rPr>
                <w:sz w:val="14"/>
                <w:szCs w:val="14"/>
              </w:rPr>
              <w:t>This would keep certain junior staff from accidentally closing an invoice and indicating that the patient had been released.</w:t>
            </w:r>
          </w:p>
        </w:tc>
      </w:tr>
      <w:tr w:rsidR="00E3209D" w:rsidRPr="00643637" w14:paraId="6DDAFE10" w14:textId="77777777" w:rsidTr="00F54A3F">
        <w:trPr>
          <w:trHeight w:val="516"/>
        </w:trPr>
        <w:tc>
          <w:tcPr>
            <w:tcW w:w="1080" w:type="dxa"/>
          </w:tcPr>
          <w:p w14:paraId="76EF30B7" w14:textId="77777777" w:rsidR="00E3209D" w:rsidRPr="00643637" w:rsidRDefault="00E3209D" w:rsidP="00F54A3F">
            <w:pPr>
              <w:jc w:val="center"/>
              <w:rPr>
                <w:sz w:val="12"/>
                <w:szCs w:val="12"/>
              </w:rPr>
            </w:pPr>
            <w:r w:rsidRPr="00643637">
              <w:rPr>
                <w:sz w:val="12"/>
                <w:szCs w:val="12"/>
              </w:rPr>
              <w:t>ACT05</w:t>
            </w:r>
          </w:p>
        </w:tc>
        <w:tc>
          <w:tcPr>
            <w:tcW w:w="1980" w:type="dxa"/>
          </w:tcPr>
          <w:p w14:paraId="512CE30D" w14:textId="77777777" w:rsidR="00E3209D" w:rsidRPr="00643637" w:rsidRDefault="00E3209D" w:rsidP="00F54A3F">
            <w:pPr>
              <w:jc w:val="center"/>
              <w:rPr>
                <w:sz w:val="12"/>
                <w:szCs w:val="12"/>
              </w:rPr>
            </w:pPr>
            <w:r w:rsidRPr="00643637">
              <w:rPr>
                <w:sz w:val="12"/>
                <w:szCs w:val="12"/>
              </w:rPr>
              <w:t>Discount Treatments and Items</w:t>
            </w:r>
          </w:p>
        </w:tc>
        <w:tc>
          <w:tcPr>
            <w:tcW w:w="7560" w:type="dxa"/>
          </w:tcPr>
          <w:p w14:paraId="420F4C4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function lets you prevent certain personnel from changing the prices of treatments and items to an amount that is less than the default price set in Work with...Treatments or Inventory.</w:t>
            </w:r>
          </w:p>
          <w:p w14:paraId="5FED2DFB" w14:textId="77777777" w:rsidR="00E3209D" w:rsidRPr="00643637" w:rsidRDefault="00E3209D" w:rsidP="00F54A3F">
            <w:pPr>
              <w:rPr>
                <w:rFonts w:eastAsia="Times New Roman" w:cs="Times New Roman"/>
                <w:sz w:val="14"/>
                <w:szCs w:val="14"/>
              </w:rPr>
            </w:pPr>
          </w:p>
          <w:p w14:paraId="2909E44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would keep staff from discounting goods and services to family and friends without authorization.</w:t>
            </w:r>
          </w:p>
          <w:p w14:paraId="7B8664EE" w14:textId="77777777" w:rsidR="00E3209D" w:rsidRPr="00643637" w:rsidRDefault="00E3209D" w:rsidP="00F54A3F">
            <w:pPr>
              <w:rPr>
                <w:sz w:val="14"/>
                <w:szCs w:val="12"/>
              </w:rPr>
            </w:pPr>
          </w:p>
        </w:tc>
      </w:tr>
      <w:tr w:rsidR="00E3209D" w:rsidRPr="00643637" w14:paraId="56E436A4" w14:textId="77777777" w:rsidTr="00F54A3F">
        <w:trPr>
          <w:trHeight w:val="486"/>
        </w:trPr>
        <w:tc>
          <w:tcPr>
            <w:tcW w:w="1080" w:type="dxa"/>
          </w:tcPr>
          <w:p w14:paraId="0551928B" w14:textId="77777777" w:rsidR="00E3209D" w:rsidRPr="00643637" w:rsidRDefault="00E3209D" w:rsidP="00F54A3F">
            <w:pPr>
              <w:jc w:val="center"/>
              <w:rPr>
                <w:sz w:val="12"/>
                <w:szCs w:val="12"/>
              </w:rPr>
            </w:pPr>
            <w:r w:rsidRPr="00643637">
              <w:rPr>
                <w:sz w:val="12"/>
                <w:szCs w:val="12"/>
              </w:rPr>
              <w:t>ACT06</w:t>
            </w:r>
          </w:p>
        </w:tc>
        <w:tc>
          <w:tcPr>
            <w:tcW w:w="1980" w:type="dxa"/>
          </w:tcPr>
          <w:p w14:paraId="256F932C" w14:textId="77777777" w:rsidR="00E3209D" w:rsidRPr="00643637" w:rsidRDefault="00E3209D" w:rsidP="00F54A3F">
            <w:pPr>
              <w:jc w:val="center"/>
              <w:rPr>
                <w:sz w:val="12"/>
                <w:szCs w:val="12"/>
              </w:rPr>
            </w:pPr>
            <w:r w:rsidRPr="00643637">
              <w:rPr>
                <w:sz w:val="12"/>
                <w:szCs w:val="12"/>
              </w:rPr>
              <w:t>Change Posting Date</w:t>
            </w:r>
          </w:p>
        </w:tc>
        <w:tc>
          <w:tcPr>
            <w:tcW w:w="7560" w:type="dxa"/>
          </w:tcPr>
          <w:p w14:paraId="446DCD0F"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changing the posting date for client accounting transactions.</w:t>
            </w:r>
          </w:p>
          <w:p w14:paraId="43609CA1" w14:textId="77777777" w:rsidR="00E3209D" w:rsidRPr="00643637" w:rsidRDefault="00E3209D" w:rsidP="00F54A3F">
            <w:pPr>
              <w:pStyle w:val="NormalWeb"/>
              <w:spacing w:before="0" w:beforeAutospacing="0" w:after="0" w:afterAutospacing="0"/>
              <w:rPr>
                <w:sz w:val="14"/>
                <w:szCs w:val="14"/>
              </w:rPr>
            </w:pPr>
          </w:p>
          <w:p w14:paraId="6C65A0B5" w14:textId="77777777" w:rsidR="00E3209D" w:rsidRPr="00643637" w:rsidRDefault="00E3209D" w:rsidP="00F54A3F">
            <w:pPr>
              <w:pStyle w:val="NormalWeb"/>
              <w:spacing w:before="0" w:beforeAutospacing="0" w:after="0" w:afterAutospacing="0"/>
              <w:rPr>
                <w:sz w:val="14"/>
                <w:szCs w:val="14"/>
              </w:rPr>
            </w:pPr>
            <w:r w:rsidRPr="00643637">
              <w:rPr>
                <w:sz w:val="14"/>
                <w:szCs w:val="14"/>
              </w:rPr>
              <w:t>This would prevent charges from accidentally being entered into the Medical History of a patient on one day and posted as of another date without authorization from a manager.</w:t>
            </w:r>
          </w:p>
          <w:p w14:paraId="11D31FE4" w14:textId="77777777" w:rsidR="00E3209D" w:rsidRPr="00643637" w:rsidRDefault="00E3209D" w:rsidP="00F54A3F">
            <w:pPr>
              <w:pStyle w:val="NormalWeb"/>
              <w:spacing w:before="0" w:beforeAutospacing="0" w:after="0" w:afterAutospacing="0"/>
              <w:rPr>
                <w:sz w:val="14"/>
                <w:szCs w:val="14"/>
              </w:rPr>
            </w:pPr>
          </w:p>
          <w:p w14:paraId="6B7B231A" w14:textId="6A4982B9" w:rsidR="00E3209D" w:rsidRPr="00643637" w:rsidRDefault="00E3209D" w:rsidP="00F54A3F">
            <w:pPr>
              <w:pStyle w:val="NormalWeb"/>
              <w:spacing w:before="0" w:beforeAutospacing="0" w:after="0" w:afterAutospacing="0"/>
              <w:rPr>
                <w:sz w:val="14"/>
                <w:szCs w:val="14"/>
              </w:rPr>
            </w:pPr>
            <w:r w:rsidRPr="00643637">
              <w:rPr>
                <w:sz w:val="14"/>
                <w:szCs w:val="14"/>
              </w:rPr>
              <w:t xml:space="preserve">If you intend to change the </w:t>
            </w:r>
            <w:r>
              <w:rPr>
                <w:sz w:val="14"/>
                <w:szCs w:val="14"/>
              </w:rPr>
              <w:t>Avimark</w:t>
            </w:r>
            <w:r w:rsidRPr="00643637">
              <w:rPr>
                <w:sz w:val="14"/>
                <w:szCs w:val="14"/>
              </w:rPr>
              <w:t xml:space="preserve"> posting date, understand that this needs to be done on each computer unless the Posting Date Hospital Wide option is selected in the Hospital Setup window. This is because each computer keeps its own date and time.</w:t>
            </w:r>
          </w:p>
          <w:p w14:paraId="6DFE7BE7" w14:textId="77777777" w:rsidR="00E3209D" w:rsidRPr="00643637" w:rsidRDefault="00E3209D" w:rsidP="00F54A3F">
            <w:pPr>
              <w:rPr>
                <w:sz w:val="14"/>
                <w:szCs w:val="12"/>
              </w:rPr>
            </w:pPr>
          </w:p>
        </w:tc>
      </w:tr>
      <w:tr w:rsidR="00E3209D" w:rsidRPr="00643637" w14:paraId="70368E23" w14:textId="77777777" w:rsidTr="00F54A3F">
        <w:trPr>
          <w:trHeight w:val="486"/>
        </w:trPr>
        <w:tc>
          <w:tcPr>
            <w:tcW w:w="1080" w:type="dxa"/>
          </w:tcPr>
          <w:p w14:paraId="0C1116CF" w14:textId="77777777" w:rsidR="00E3209D" w:rsidRPr="00643637" w:rsidRDefault="00E3209D" w:rsidP="00F54A3F">
            <w:pPr>
              <w:jc w:val="center"/>
              <w:rPr>
                <w:sz w:val="12"/>
                <w:szCs w:val="12"/>
              </w:rPr>
            </w:pPr>
            <w:r w:rsidRPr="00643637">
              <w:rPr>
                <w:sz w:val="12"/>
                <w:szCs w:val="12"/>
              </w:rPr>
              <w:t>ACT07</w:t>
            </w:r>
          </w:p>
        </w:tc>
        <w:tc>
          <w:tcPr>
            <w:tcW w:w="1980" w:type="dxa"/>
          </w:tcPr>
          <w:p w14:paraId="06A4C5E4" w14:textId="77777777" w:rsidR="00E3209D" w:rsidRPr="00643637" w:rsidRDefault="00E3209D" w:rsidP="00F54A3F">
            <w:pPr>
              <w:jc w:val="center"/>
              <w:rPr>
                <w:sz w:val="12"/>
                <w:szCs w:val="12"/>
              </w:rPr>
            </w:pPr>
            <w:r w:rsidRPr="00643637">
              <w:rPr>
                <w:sz w:val="12"/>
                <w:szCs w:val="12"/>
              </w:rPr>
              <w:t>Change Account Adjustments</w:t>
            </w:r>
          </w:p>
        </w:tc>
        <w:tc>
          <w:tcPr>
            <w:tcW w:w="7560" w:type="dxa"/>
          </w:tcPr>
          <w:p w14:paraId="7A486243" w14:textId="77777777" w:rsidR="00E3209D" w:rsidRPr="00643637" w:rsidRDefault="00E3209D" w:rsidP="00F54A3F">
            <w:pPr>
              <w:pStyle w:val="NormalWeb"/>
              <w:rPr>
                <w:sz w:val="14"/>
                <w:szCs w:val="14"/>
              </w:rPr>
            </w:pPr>
            <w:r w:rsidRPr="00643637">
              <w:rPr>
                <w:sz w:val="14"/>
                <w:szCs w:val="14"/>
              </w:rPr>
              <w:t>Secure this function if you wish to prevent certain users from making changes to existing client account records.</w:t>
            </w:r>
          </w:p>
          <w:p w14:paraId="45EEAB83" w14:textId="77777777" w:rsidR="00E3209D" w:rsidRPr="00643637" w:rsidRDefault="00E3209D" w:rsidP="00F54A3F">
            <w:pPr>
              <w:pStyle w:val="NormalWeb"/>
              <w:rPr>
                <w:sz w:val="14"/>
                <w:szCs w:val="14"/>
              </w:rPr>
            </w:pPr>
          </w:p>
        </w:tc>
      </w:tr>
      <w:tr w:rsidR="00E3209D" w:rsidRPr="00643637" w14:paraId="5174C25A" w14:textId="77777777" w:rsidTr="00F54A3F">
        <w:trPr>
          <w:trHeight w:val="486"/>
        </w:trPr>
        <w:tc>
          <w:tcPr>
            <w:tcW w:w="1080" w:type="dxa"/>
          </w:tcPr>
          <w:p w14:paraId="77F7D4D7" w14:textId="77777777" w:rsidR="00E3209D" w:rsidRPr="00643637" w:rsidRDefault="00E3209D" w:rsidP="00F54A3F">
            <w:pPr>
              <w:jc w:val="center"/>
              <w:rPr>
                <w:sz w:val="12"/>
                <w:szCs w:val="12"/>
              </w:rPr>
            </w:pPr>
            <w:r w:rsidRPr="00643637">
              <w:rPr>
                <w:sz w:val="12"/>
                <w:szCs w:val="12"/>
              </w:rPr>
              <w:t>ACT08</w:t>
            </w:r>
          </w:p>
        </w:tc>
        <w:tc>
          <w:tcPr>
            <w:tcW w:w="1980" w:type="dxa"/>
          </w:tcPr>
          <w:p w14:paraId="79AD2D52" w14:textId="77777777" w:rsidR="00E3209D" w:rsidRPr="00643637" w:rsidRDefault="00E3209D" w:rsidP="00F54A3F">
            <w:pPr>
              <w:jc w:val="center"/>
              <w:rPr>
                <w:sz w:val="12"/>
                <w:szCs w:val="12"/>
              </w:rPr>
            </w:pPr>
            <w:r w:rsidRPr="00643637">
              <w:rPr>
                <w:sz w:val="12"/>
                <w:szCs w:val="12"/>
              </w:rPr>
              <w:t>Enter Doctor’s Instructions</w:t>
            </w:r>
          </w:p>
        </w:tc>
        <w:tc>
          <w:tcPr>
            <w:tcW w:w="7560" w:type="dxa"/>
          </w:tcPr>
          <w:p w14:paraId="03B08E51" w14:textId="77777777" w:rsidR="00E3209D" w:rsidRPr="00643637" w:rsidRDefault="00E3209D" w:rsidP="00F54A3F">
            <w:pPr>
              <w:rPr>
                <w:rFonts w:cs="Times New Roman"/>
                <w:sz w:val="14"/>
                <w:szCs w:val="14"/>
              </w:rPr>
            </w:pPr>
            <w:r w:rsidRPr="00643637">
              <w:rPr>
                <w:rFonts w:cs="Times New Roman"/>
                <w:sz w:val="14"/>
                <w:szCs w:val="14"/>
              </w:rPr>
              <w:t>Secure this function if you wish to prevent certain users from adding account adjustments to client account records.</w:t>
            </w:r>
          </w:p>
          <w:p w14:paraId="27505FB7" w14:textId="77777777" w:rsidR="00E3209D" w:rsidRPr="00643637" w:rsidRDefault="00E3209D" w:rsidP="00F54A3F">
            <w:pPr>
              <w:rPr>
                <w:sz w:val="14"/>
                <w:szCs w:val="12"/>
              </w:rPr>
            </w:pPr>
          </w:p>
        </w:tc>
      </w:tr>
      <w:tr w:rsidR="00E3209D" w:rsidRPr="00643637" w14:paraId="64E83F9E" w14:textId="77777777" w:rsidTr="00F54A3F">
        <w:trPr>
          <w:trHeight w:val="486"/>
        </w:trPr>
        <w:tc>
          <w:tcPr>
            <w:tcW w:w="1080" w:type="dxa"/>
          </w:tcPr>
          <w:p w14:paraId="0750CC7E" w14:textId="77777777" w:rsidR="00E3209D" w:rsidRPr="00643637" w:rsidRDefault="00E3209D" w:rsidP="00F54A3F">
            <w:pPr>
              <w:jc w:val="center"/>
              <w:rPr>
                <w:sz w:val="12"/>
                <w:szCs w:val="12"/>
              </w:rPr>
            </w:pPr>
            <w:r w:rsidRPr="00643637">
              <w:rPr>
                <w:sz w:val="12"/>
                <w:szCs w:val="12"/>
              </w:rPr>
              <w:t>ACT09</w:t>
            </w:r>
          </w:p>
        </w:tc>
        <w:tc>
          <w:tcPr>
            <w:tcW w:w="1980" w:type="dxa"/>
          </w:tcPr>
          <w:p w14:paraId="41C1B06D" w14:textId="77777777" w:rsidR="00E3209D" w:rsidRPr="00643637" w:rsidRDefault="00E3209D" w:rsidP="00F54A3F">
            <w:pPr>
              <w:jc w:val="center"/>
              <w:rPr>
                <w:sz w:val="12"/>
                <w:szCs w:val="12"/>
              </w:rPr>
            </w:pPr>
            <w:r w:rsidRPr="00643637">
              <w:rPr>
                <w:sz w:val="12"/>
                <w:szCs w:val="12"/>
              </w:rPr>
              <w:t>Transfer Invoices</w:t>
            </w:r>
          </w:p>
        </w:tc>
        <w:tc>
          <w:tcPr>
            <w:tcW w:w="7560" w:type="dxa"/>
          </w:tcPr>
          <w:p w14:paraId="3E9A1758"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users from entering Doctor’s Instructions that will be printed on the client’s invoice.</w:t>
            </w:r>
          </w:p>
          <w:p w14:paraId="387E6B54" w14:textId="77777777" w:rsidR="00E3209D" w:rsidRPr="00643637" w:rsidRDefault="00E3209D" w:rsidP="00F54A3F">
            <w:pPr>
              <w:pStyle w:val="NormalWeb"/>
              <w:spacing w:before="0" w:beforeAutospacing="0" w:after="0" w:afterAutospacing="0"/>
              <w:rPr>
                <w:sz w:val="14"/>
                <w:szCs w:val="14"/>
              </w:rPr>
            </w:pPr>
          </w:p>
        </w:tc>
      </w:tr>
      <w:tr w:rsidR="00E3209D" w:rsidRPr="00643637" w14:paraId="09AB5DE7" w14:textId="77777777" w:rsidTr="00F54A3F">
        <w:trPr>
          <w:trHeight w:val="486"/>
        </w:trPr>
        <w:tc>
          <w:tcPr>
            <w:tcW w:w="1080" w:type="dxa"/>
          </w:tcPr>
          <w:p w14:paraId="3CDD82E4" w14:textId="77777777" w:rsidR="00E3209D" w:rsidRPr="00643637" w:rsidRDefault="00E3209D" w:rsidP="00F54A3F">
            <w:pPr>
              <w:jc w:val="center"/>
              <w:rPr>
                <w:sz w:val="12"/>
                <w:szCs w:val="12"/>
              </w:rPr>
            </w:pPr>
            <w:r w:rsidRPr="00643637">
              <w:rPr>
                <w:sz w:val="12"/>
                <w:szCs w:val="12"/>
              </w:rPr>
              <w:t>ACT10</w:t>
            </w:r>
          </w:p>
        </w:tc>
        <w:tc>
          <w:tcPr>
            <w:tcW w:w="1980" w:type="dxa"/>
          </w:tcPr>
          <w:p w14:paraId="18F32D49" w14:textId="77777777" w:rsidR="00E3209D" w:rsidRPr="00643637" w:rsidRDefault="00E3209D" w:rsidP="00F54A3F">
            <w:pPr>
              <w:jc w:val="center"/>
              <w:rPr>
                <w:sz w:val="12"/>
                <w:szCs w:val="12"/>
              </w:rPr>
            </w:pPr>
            <w:r w:rsidRPr="00643637">
              <w:rPr>
                <w:sz w:val="12"/>
                <w:szCs w:val="12"/>
              </w:rPr>
              <w:t>Transfer Invoices</w:t>
            </w:r>
          </w:p>
        </w:tc>
        <w:tc>
          <w:tcPr>
            <w:tcW w:w="7560" w:type="dxa"/>
          </w:tcPr>
          <w:p w14:paraId="441D15CC" w14:textId="77777777" w:rsidR="00E3209D" w:rsidRPr="00643637" w:rsidRDefault="00E3209D" w:rsidP="00F54A3F">
            <w:pPr>
              <w:pStyle w:val="NormalWeb"/>
              <w:spacing w:before="0" w:beforeAutospacing="0" w:after="0" w:afterAutospacing="0"/>
              <w:rPr>
                <w:sz w:val="14"/>
                <w:szCs w:val="14"/>
              </w:rPr>
            </w:pPr>
            <w:r w:rsidRPr="00643637">
              <w:rPr>
                <w:sz w:val="14"/>
                <w:szCs w:val="14"/>
              </w:rPr>
              <w:t>You may secure other users from transferring client invoices from one client’s account to another with this function authorized.</w:t>
            </w:r>
          </w:p>
          <w:p w14:paraId="2ADA0981" w14:textId="77777777" w:rsidR="00E3209D" w:rsidRPr="00643637" w:rsidRDefault="00E3209D" w:rsidP="00F54A3F">
            <w:pPr>
              <w:rPr>
                <w:sz w:val="14"/>
                <w:szCs w:val="12"/>
              </w:rPr>
            </w:pPr>
          </w:p>
        </w:tc>
      </w:tr>
      <w:tr w:rsidR="00E3209D" w:rsidRPr="00643637" w14:paraId="071A08FB" w14:textId="77777777" w:rsidTr="00F54A3F">
        <w:trPr>
          <w:trHeight w:val="486"/>
        </w:trPr>
        <w:tc>
          <w:tcPr>
            <w:tcW w:w="1080" w:type="dxa"/>
          </w:tcPr>
          <w:p w14:paraId="0E3E17B3" w14:textId="77777777" w:rsidR="00E3209D" w:rsidRPr="00643637" w:rsidRDefault="00E3209D" w:rsidP="00F54A3F">
            <w:pPr>
              <w:jc w:val="center"/>
              <w:rPr>
                <w:sz w:val="12"/>
                <w:szCs w:val="12"/>
              </w:rPr>
            </w:pPr>
            <w:r w:rsidRPr="00643637">
              <w:rPr>
                <w:sz w:val="12"/>
                <w:szCs w:val="12"/>
              </w:rPr>
              <w:t>ACT11</w:t>
            </w:r>
          </w:p>
        </w:tc>
        <w:tc>
          <w:tcPr>
            <w:tcW w:w="1980" w:type="dxa"/>
          </w:tcPr>
          <w:p w14:paraId="7F1FEB04" w14:textId="77777777" w:rsidR="00E3209D" w:rsidRPr="00643637" w:rsidRDefault="00E3209D" w:rsidP="00F54A3F">
            <w:pPr>
              <w:jc w:val="center"/>
              <w:rPr>
                <w:sz w:val="12"/>
                <w:szCs w:val="12"/>
              </w:rPr>
            </w:pPr>
            <w:r w:rsidRPr="00643637">
              <w:rPr>
                <w:sz w:val="12"/>
                <w:szCs w:val="12"/>
              </w:rPr>
              <w:t>Update Client’s Licenses</w:t>
            </w:r>
          </w:p>
        </w:tc>
        <w:tc>
          <w:tcPr>
            <w:tcW w:w="7560" w:type="dxa"/>
          </w:tcPr>
          <w:p w14:paraId="0687F31D" w14:textId="77777777" w:rsidR="00E3209D" w:rsidRPr="00643637" w:rsidRDefault="00E3209D" w:rsidP="00F54A3F">
            <w:pPr>
              <w:pStyle w:val="NormalWeb"/>
              <w:spacing w:before="0" w:beforeAutospacing="0" w:after="0" w:afterAutospacing="0"/>
              <w:rPr>
                <w:sz w:val="14"/>
                <w:szCs w:val="14"/>
              </w:rPr>
            </w:pPr>
            <w:r w:rsidRPr="00643637">
              <w:rPr>
                <w:sz w:val="14"/>
                <w:szCs w:val="14"/>
              </w:rPr>
              <w:t>The Update Client's License function refers to changing or entering the client's driver license number in the Enter Payment window.</w:t>
            </w:r>
            <w:r w:rsidRPr="00643637">
              <w:rPr>
                <w:sz w:val="14"/>
                <w:szCs w:val="14"/>
              </w:rPr>
              <w:br/>
              <w:t> </w:t>
            </w:r>
          </w:p>
          <w:p w14:paraId="2886605A" w14:textId="77777777" w:rsidR="00E3209D" w:rsidRPr="00643637" w:rsidRDefault="00E3209D" w:rsidP="00F54A3F">
            <w:pPr>
              <w:pStyle w:val="NormalWeb"/>
              <w:spacing w:before="0" w:beforeAutospacing="0" w:after="0" w:afterAutospacing="0"/>
              <w:rPr>
                <w:sz w:val="14"/>
                <w:szCs w:val="14"/>
              </w:rPr>
            </w:pPr>
            <w:proofErr w:type="gramStart"/>
            <w:r w:rsidRPr="00643637">
              <w:rPr>
                <w:sz w:val="14"/>
                <w:szCs w:val="14"/>
              </w:rPr>
              <w:lastRenderedPageBreak/>
              <w:t>The,</w:t>
            </w:r>
            <w:proofErr w:type="gramEnd"/>
            <w:r w:rsidRPr="00643637">
              <w:rPr>
                <w:sz w:val="14"/>
                <w:szCs w:val="14"/>
              </w:rPr>
              <w:t xml:space="preserve"> check Type, Enter Payment window available from the Invoice, or client </w:t>
            </w:r>
            <w:proofErr w:type="gramStart"/>
            <w:r w:rsidRPr="00643637">
              <w:rPr>
                <w:sz w:val="14"/>
                <w:szCs w:val="14"/>
              </w:rPr>
              <w:t>Accounting</w:t>
            </w:r>
            <w:proofErr w:type="gramEnd"/>
            <w:r w:rsidRPr="00643637">
              <w:rPr>
                <w:sz w:val="14"/>
                <w:szCs w:val="14"/>
              </w:rPr>
              <w:t xml:space="preserve"> window contains a D/ L no. field for entering the client's driver license number or changing the number displayed if different.</w:t>
            </w:r>
            <w:r w:rsidRPr="00643637">
              <w:rPr>
                <w:sz w:val="14"/>
                <w:szCs w:val="14"/>
              </w:rPr>
              <w:br/>
              <w:t> </w:t>
            </w:r>
          </w:p>
          <w:p w14:paraId="462B14BE" w14:textId="77777777" w:rsidR="00E3209D" w:rsidRPr="00643637" w:rsidRDefault="00E3209D" w:rsidP="00F54A3F">
            <w:pPr>
              <w:pStyle w:val="NormalWeb"/>
              <w:spacing w:before="0" w:beforeAutospacing="0" w:after="0" w:afterAutospacing="0"/>
              <w:rPr>
                <w:sz w:val="14"/>
                <w:szCs w:val="14"/>
              </w:rPr>
            </w:pPr>
            <w:r w:rsidRPr="00643637">
              <w:rPr>
                <w:sz w:val="14"/>
                <w:szCs w:val="14"/>
              </w:rPr>
              <w:t>If the D/ L no. field in the Client Information window contains a number prior to opening an Enter Payment window, the number will be displayed in the D/ L no. field of the Enter Payment window when it opens.</w:t>
            </w:r>
            <w:r w:rsidRPr="00643637">
              <w:rPr>
                <w:sz w:val="14"/>
                <w:szCs w:val="14"/>
              </w:rPr>
              <w:br/>
              <w:t> </w:t>
            </w:r>
          </w:p>
          <w:p w14:paraId="7DC791C4" w14:textId="77777777" w:rsidR="00E3209D" w:rsidRPr="00643637" w:rsidRDefault="00E3209D" w:rsidP="00F54A3F">
            <w:pPr>
              <w:pStyle w:val="NormalWeb"/>
              <w:spacing w:before="0" w:beforeAutospacing="0" w:after="0" w:afterAutospacing="0"/>
              <w:rPr>
                <w:sz w:val="14"/>
                <w:szCs w:val="14"/>
              </w:rPr>
            </w:pPr>
            <w:r w:rsidRPr="00643637">
              <w:rPr>
                <w:sz w:val="14"/>
                <w:szCs w:val="14"/>
              </w:rPr>
              <w:t>If this number is incorrect or different you may enter the correct number in the D/ L no. field. When you complete entering the payment information into the Enter Payment window and click the Done button, if you have the authority to Update Client's License, the D/ L no. field in the Client Information window will be updated to the new number.</w:t>
            </w:r>
          </w:p>
          <w:p w14:paraId="6C2FF6C0" w14:textId="77777777" w:rsidR="00E3209D" w:rsidRPr="00643637" w:rsidRDefault="00E3209D" w:rsidP="00F54A3F">
            <w:pPr>
              <w:rPr>
                <w:sz w:val="14"/>
                <w:szCs w:val="12"/>
              </w:rPr>
            </w:pPr>
          </w:p>
        </w:tc>
      </w:tr>
      <w:tr w:rsidR="00E3209D" w:rsidRPr="00643637" w14:paraId="6B92D673" w14:textId="77777777" w:rsidTr="00F54A3F">
        <w:trPr>
          <w:trHeight w:val="486"/>
        </w:trPr>
        <w:tc>
          <w:tcPr>
            <w:tcW w:w="1080" w:type="dxa"/>
          </w:tcPr>
          <w:p w14:paraId="0CD747F3" w14:textId="77777777" w:rsidR="00E3209D" w:rsidRPr="00643637" w:rsidRDefault="00E3209D" w:rsidP="00F54A3F">
            <w:pPr>
              <w:jc w:val="center"/>
              <w:rPr>
                <w:sz w:val="12"/>
                <w:szCs w:val="12"/>
              </w:rPr>
            </w:pPr>
            <w:r w:rsidRPr="00643637">
              <w:rPr>
                <w:sz w:val="12"/>
                <w:szCs w:val="12"/>
              </w:rPr>
              <w:lastRenderedPageBreak/>
              <w:t>ACT12</w:t>
            </w:r>
          </w:p>
        </w:tc>
        <w:tc>
          <w:tcPr>
            <w:tcW w:w="1980" w:type="dxa"/>
          </w:tcPr>
          <w:p w14:paraId="39EFE2AF" w14:textId="77777777" w:rsidR="00E3209D" w:rsidRPr="00643637" w:rsidRDefault="00E3209D" w:rsidP="00F54A3F">
            <w:pPr>
              <w:jc w:val="center"/>
              <w:rPr>
                <w:sz w:val="12"/>
                <w:szCs w:val="12"/>
              </w:rPr>
            </w:pPr>
            <w:r w:rsidRPr="00643637">
              <w:rPr>
                <w:sz w:val="12"/>
                <w:szCs w:val="12"/>
              </w:rPr>
              <w:t>View/Print Pre-Invoice</w:t>
            </w:r>
          </w:p>
        </w:tc>
        <w:tc>
          <w:tcPr>
            <w:tcW w:w="7560" w:type="dxa"/>
          </w:tcPr>
          <w:p w14:paraId="42D8304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The View/Print Pre-Invoice function refers to selecting the Pre-invoice, right-click option, in the Client Information area or the client </w:t>
            </w:r>
            <w:proofErr w:type="gramStart"/>
            <w:r w:rsidRPr="00643637">
              <w:rPr>
                <w:rFonts w:eastAsia="Times New Roman" w:cs="Times New Roman"/>
                <w:sz w:val="14"/>
                <w:szCs w:val="14"/>
              </w:rPr>
              <w:t>Accounting</w:t>
            </w:r>
            <w:proofErr w:type="gramEnd"/>
            <w:r w:rsidRPr="00643637">
              <w:rPr>
                <w:rFonts w:eastAsia="Times New Roman" w:cs="Times New Roman"/>
                <w:sz w:val="14"/>
                <w:szCs w:val="14"/>
              </w:rPr>
              <w:t xml:space="preserve"> window.</w:t>
            </w:r>
            <w:r w:rsidRPr="00643637">
              <w:rPr>
                <w:rFonts w:eastAsia="Times New Roman" w:cs="Times New Roman"/>
                <w:sz w:val="14"/>
                <w:szCs w:val="14"/>
              </w:rPr>
              <w:br/>
              <w:t> </w:t>
            </w:r>
          </w:p>
          <w:p w14:paraId="7AC0484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View/Print Pre-Invoice function, authorize the User Group you want to be able to create and view the pre-invoice for the client. Any staff member not </w:t>
            </w:r>
            <w:proofErr w:type="gramStart"/>
            <w:r w:rsidRPr="00643637">
              <w:rPr>
                <w:rFonts w:eastAsia="Times New Roman" w:cs="Times New Roman"/>
                <w:sz w:val="14"/>
                <w:szCs w:val="14"/>
              </w:rPr>
              <w:t>contained</w:t>
            </w:r>
            <w:proofErr w:type="gramEnd"/>
            <w:r w:rsidRPr="00643637">
              <w:rPr>
                <w:rFonts w:eastAsia="Times New Roman" w:cs="Times New Roman"/>
                <w:sz w:val="14"/>
                <w:szCs w:val="14"/>
              </w:rPr>
              <w:t xml:space="preserve"> in the User Group authorized to View/Print Pre-Invoice will not be able to create, open, pre-view, or print a pre-invoice for a client using the pre-invoice option.</w:t>
            </w:r>
            <w:r w:rsidRPr="00643637">
              <w:rPr>
                <w:rFonts w:eastAsia="Times New Roman" w:cs="Times New Roman"/>
                <w:sz w:val="14"/>
                <w:szCs w:val="14"/>
              </w:rPr>
              <w:br/>
              <w:t> </w:t>
            </w:r>
          </w:p>
          <w:p w14:paraId="3DA12EF2" w14:textId="39F5217E"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With the View/Print Pre-Invoice function secured or authorized to a User Group, if you are not contained in the User Group that has been authorized with this function or the Administer </w:t>
            </w:r>
            <w:r>
              <w:rPr>
                <w:rFonts w:eastAsia="Times New Roman" w:cs="Times New Roman"/>
                <w:sz w:val="14"/>
                <w:szCs w:val="14"/>
              </w:rPr>
              <w:t>Avimark</w:t>
            </w:r>
            <w:r w:rsidRPr="00643637">
              <w:rPr>
                <w:rFonts w:eastAsia="Times New Roman" w:cs="Times New Roman"/>
                <w:sz w:val="14"/>
                <w:szCs w:val="14"/>
              </w:rPr>
              <w:t xml:space="preserve"> Security (System-wide authority) function, you will receive an Allow Access window prompting for an authorized password and will not be allowed to enter the client accounting window.</w:t>
            </w:r>
            <w:r w:rsidRPr="00643637">
              <w:rPr>
                <w:rFonts w:eastAsia="Times New Roman" w:cs="Times New Roman"/>
                <w:sz w:val="14"/>
                <w:szCs w:val="14"/>
              </w:rPr>
              <w:br/>
              <w:t> </w:t>
            </w:r>
          </w:p>
        </w:tc>
      </w:tr>
      <w:tr w:rsidR="00E3209D" w:rsidRPr="00643637" w14:paraId="593D0D7A" w14:textId="77777777" w:rsidTr="00F54A3F">
        <w:trPr>
          <w:trHeight w:val="486"/>
        </w:trPr>
        <w:tc>
          <w:tcPr>
            <w:tcW w:w="1080" w:type="dxa"/>
          </w:tcPr>
          <w:p w14:paraId="7B39E020" w14:textId="77777777" w:rsidR="00E3209D" w:rsidRPr="00643637" w:rsidRDefault="00E3209D" w:rsidP="00F54A3F">
            <w:pPr>
              <w:jc w:val="center"/>
              <w:rPr>
                <w:sz w:val="12"/>
                <w:szCs w:val="12"/>
              </w:rPr>
            </w:pPr>
            <w:r w:rsidRPr="00643637">
              <w:rPr>
                <w:sz w:val="12"/>
                <w:szCs w:val="12"/>
              </w:rPr>
              <w:t>ACT13</w:t>
            </w:r>
          </w:p>
        </w:tc>
        <w:tc>
          <w:tcPr>
            <w:tcW w:w="1980" w:type="dxa"/>
          </w:tcPr>
          <w:p w14:paraId="7658309F" w14:textId="77777777" w:rsidR="00E3209D" w:rsidRPr="00643637" w:rsidRDefault="00E3209D" w:rsidP="00F54A3F">
            <w:pPr>
              <w:jc w:val="center"/>
              <w:rPr>
                <w:sz w:val="12"/>
                <w:szCs w:val="12"/>
              </w:rPr>
            </w:pPr>
            <w:r w:rsidRPr="00643637">
              <w:rPr>
                <w:sz w:val="12"/>
                <w:szCs w:val="12"/>
              </w:rPr>
              <w:t>Cancel Credit-Card Authorizations</w:t>
            </w:r>
          </w:p>
        </w:tc>
        <w:tc>
          <w:tcPr>
            <w:tcW w:w="7560" w:type="dxa"/>
          </w:tcPr>
          <w:p w14:paraId="304E2D7D" w14:textId="77777777" w:rsidR="00E3209D" w:rsidRPr="00643637" w:rsidRDefault="00E3209D" w:rsidP="00F54A3F">
            <w:pPr>
              <w:pStyle w:val="NormalWeb"/>
              <w:spacing w:before="0" w:beforeAutospacing="0" w:after="0" w:afterAutospacing="0"/>
              <w:rPr>
                <w:sz w:val="14"/>
                <w:szCs w:val="14"/>
              </w:rPr>
            </w:pPr>
            <w:r w:rsidRPr="00643637">
              <w:rPr>
                <w:sz w:val="14"/>
                <w:szCs w:val="14"/>
              </w:rPr>
              <w:t>Authorize the Cancel Credit Card Authorizations function to the user category you want to be able to cancel the processing of credit card payments, only, if you wish to prevent all other staff members, not contained in that category, from canceling the processing of credit card payments.</w:t>
            </w:r>
          </w:p>
          <w:p w14:paraId="4233D346" w14:textId="77777777" w:rsidR="00E3209D" w:rsidRPr="00643637" w:rsidRDefault="00E3209D" w:rsidP="00F54A3F">
            <w:pPr>
              <w:rPr>
                <w:sz w:val="14"/>
                <w:szCs w:val="12"/>
              </w:rPr>
            </w:pPr>
          </w:p>
        </w:tc>
      </w:tr>
      <w:tr w:rsidR="00E3209D" w:rsidRPr="00643637" w14:paraId="068DF4C4" w14:textId="77777777" w:rsidTr="00F54A3F">
        <w:trPr>
          <w:trHeight w:val="486"/>
        </w:trPr>
        <w:tc>
          <w:tcPr>
            <w:tcW w:w="1080" w:type="dxa"/>
          </w:tcPr>
          <w:p w14:paraId="163AF47D" w14:textId="77777777" w:rsidR="00E3209D" w:rsidRPr="00643637" w:rsidRDefault="00E3209D" w:rsidP="00F54A3F">
            <w:pPr>
              <w:jc w:val="center"/>
              <w:rPr>
                <w:sz w:val="12"/>
                <w:szCs w:val="12"/>
              </w:rPr>
            </w:pPr>
            <w:r w:rsidRPr="00643637">
              <w:rPr>
                <w:sz w:val="12"/>
                <w:szCs w:val="12"/>
              </w:rPr>
              <w:t>ACT14</w:t>
            </w:r>
          </w:p>
        </w:tc>
        <w:tc>
          <w:tcPr>
            <w:tcW w:w="1980" w:type="dxa"/>
          </w:tcPr>
          <w:p w14:paraId="6EC219DA" w14:textId="77777777" w:rsidR="00E3209D" w:rsidRPr="00643637" w:rsidRDefault="00E3209D" w:rsidP="00F54A3F">
            <w:pPr>
              <w:jc w:val="center"/>
              <w:rPr>
                <w:sz w:val="12"/>
                <w:szCs w:val="12"/>
              </w:rPr>
            </w:pPr>
            <w:r w:rsidRPr="00643637">
              <w:rPr>
                <w:sz w:val="12"/>
                <w:szCs w:val="12"/>
              </w:rPr>
              <w:t>Change Accounting Site Options</w:t>
            </w:r>
          </w:p>
        </w:tc>
        <w:tc>
          <w:tcPr>
            <w:tcW w:w="7560" w:type="dxa"/>
          </w:tcPr>
          <w:p w14:paraId="2766B41C"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To prevent other users from changing Site Accounting </w:t>
            </w:r>
            <w:proofErr w:type="gramStart"/>
            <w:r w:rsidRPr="00643637">
              <w:rPr>
                <w:sz w:val="14"/>
                <w:szCs w:val="14"/>
              </w:rPr>
              <w:t>Values,</w:t>
            </w:r>
            <w:proofErr w:type="gramEnd"/>
            <w:r w:rsidRPr="00643637">
              <w:rPr>
                <w:sz w:val="14"/>
                <w:szCs w:val="14"/>
              </w:rPr>
              <w:t xml:space="preserve"> specified on the Advanced Tab in Hospital Setup, secure this option.</w:t>
            </w:r>
          </w:p>
          <w:p w14:paraId="2A187003" w14:textId="77777777" w:rsidR="00E3209D" w:rsidRPr="00643637" w:rsidRDefault="00E3209D" w:rsidP="00F54A3F">
            <w:pPr>
              <w:rPr>
                <w:sz w:val="14"/>
                <w:szCs w:val="12"/>
              </w:rPr>
            </w:pPr>
          </w:p>
        </w:tc>
      </w:tr>
      <w:tr w:rsidR="00E3209D" w:rsidRPr="00643637" w14:paraId="38C7688A" w14:textId="77777777" w:rsidTr="00F54A3F">
        <w:trPr>
          <w:trHeight w:val="486"/>
        </w:trPr>
        <w:tc>
          <w:tcPr>
            <w:tcW w:w="1080" w:type="dxa"/>
          </w:tcPr>
          <w:p w14:paraId="0EF3B63C" w14:textId="77777777" w:rsidR="00E3209D" w:rsidRPr="00643637" w:rsidRDefault="00E3209D" w:rsidP="00F54A3F">
            <w:pPr>
              <w:jc w:val="center"/>
              <w:rPr>
                <w:sz w:val="12"/>
                <w:szCs w:val="12"/>
              </w:rPr>
            </w:pPr>
            <w:r w:rsidRPr="00643637">
              <w:rPr>
                <w:sz w:val="12"/>
                <w:szCs w:val="12"/>
              </w:rPr>
              <w:t>ACT15</w:t>
            </w:r>
          </w:p>
        </w:tc>
        <w:tc>
          <w:tcPr>
            <w:tcW w:w="1980" w:type="dxa"/>
          </w:tcPr>
          <w:p w14:paraId="36A2C3A9" w14:textId="77777777" w:rsidR="00E3209D" w:rsidRPr="00643637" w:rsidRDefault="00E3209D" w:rsidP="00F54A3F">
            <w:pPr>
              <w:jc w:val="center"/>
              <w:rPr>
                <w:sz w:val="12"/>
                <w:szCs w:val="12"/>
              </w:rPr>
            </w:pPr>
            <w:r w:rsidRPr="00643637">
              <w:rPr>
                <w:sz w:val="12"/>
                <w:szCs w:val="12"/>
              </w:rPr>
              <w:t>Change Accounting User Options</w:t>
            </w:r>
          </w:p>
        </w:tc>
        <w:tc>
          <w:tcPr>
            <w:tcW w:w="7560" w:type="dxa"/>
          </w:tcPr>
          <w:p w14:paraId="1D38F626" w14:textId="77777777" w:rsidR="00E3209D" w:rsidRPr="00643637" w:rsidRDefault="00E3209D" w:rsidP="00F54A3F">
            <w:pPr>
              <w:rPr>
                <w:rFonts w:cs="Times New Roman"/>
                <w:sz w:val="14"/>
                <w:szCs w:val="14"/>
              </w:rPr>
            </w:pPr>
            <w:r w:rsidRPr="00643637">
              <w:rPr>
                <w:rFonts w:cs="Times New Roman"/>
                <w:sz w:val="14"/>
                <w:szCs w:val="14"/>
              </w:rPr>
              <w:t>To prevent other users from changing User Accounting Values, specified on the Advanced Tab in Hospital Setup, secure this option.</w:t>
            </w:r>
          </w:p>
          <w:p w14:paraId="2D47DBC9" w14:textId="77777777" w:rsidR="00E3209D" w:rsidRPr="00643637" w:rsidRDefault="00E3209D" w:rsidP="00F54A3F">
            <w:pPr>
              <w:rPr>
                <w:rFonts w:cs="Times New Roman"/>
                <w:sz w:val="14"/>
                <w:szCs w:val="14"/>
              </w:rPr>
            </w:pPr>
          </w:p>
        </w:tc>
      </w:tr>
      <w:tr w:rsidR="00E3209D" w:rsidRPr="00643637" w14:paraId="72690CC8" w14:textId="77777777" w:rsidTr="00F54A3F">
        <w:trPr>
          <w:trHeight w:val="486"/>
        </w:trPr>
        <w:tc>
          <w:tcPr>
            <w:tcW w:w="1080" w:type="dxa"/>
          </w:tcPr>
          <w:p w14:paraId="55024AA7" w14:textId="77777777" w:rsidR="00E3209D" w:rsidRPr="00643637" w:rsidRDefault="00E3209D" w:rsidP="00F54A3F">
            <w:pPr>
              <w:jc w:val="center"/>
              <w:rPr>
                <w:sz w:val="12"/>
                <w:szCs w:val="12"/>
              </w:rPr>
            </w:pPr>
            <w:r w:rsidRPr="00643637">
              <w:rPr>
                <w:sz w:val="12"/>
                <w:szCs w:val="12"/>
              </w:rPr>
              <w:t>ACT16</w:t>
            </w:r>
          </w:p>
        </w:tc>
        <w:tc>
          <w:tcPr>
            <w:tcW w:w="1980" w:type="dxa"/>
          </w:tcPr>
          <w:p w14:paraId="53F6BE4F" w14:textId="77777777" w:rsidR="00E3209D" w:rsidRPr="00643637" w:rsidRDefault="00E3209D" w:rsidP="00F54A3F">
            <w:pPr>
              <w:jc w:val="center"/>
              <w:rPr>
                <w:sz w:val="12"/>
                <w:szCs w:val="12"/>
              </w:rPr>
            </w:pPr>
            <w:r w:rsidRPr="00643637">
              <w:rPr>
                <w:sz w:val="12"/>
                <w:szCs w:val="12"/>
              </w:rPr>
              <w:t>Change Accounting Invoicing Options</w:t>
            </w:r>
          </w:p>
        </w:tc>
        <w:tc>
          <w:tcPr>
            <w:tcW w:w="7560" w:type="dxa"/>
          </w:tcPr>
          <w:p w14:paraId="3BEFCE24"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Values for Invoices, specified on the Advanced Tab in Hospital Setup, secure this option.</w:t>
            </w:r>
          </w:p>
          <w:p w14:paraId="79C41510" w14:textId="77777777" w:rsidR="00E3209D" w:rsidRPr="00643637" w:rsidRDefault="00E3209D" w:rsidP="00F54A3F">
            <w:pPr>
              <w:rPr>
                <w:sz w:val="14"/>
                <w:szCs w:val="12"/>
              </w:rPr>
            </w:pPr>
          </w:p>
        </w:tc>
      </w:tr>
      <w:tr w:rsidR="00E3209D" w:rsidRPr="00643637" w14:paraId="7C84D3B4" w14:textId="77777777" w:rsidTr="00F54A3F">
        <w:trPr>
          <w:trHeight w:val="486"/>
        </w:trPr>
        <w:tc>
          <w:tcPr>
            <w:tcW w:w="1080" w:type="dxa"/>
          </w:tcPr>
          <w:p w14:paraId="431C4C2B" w14:textId="77777777" w:rsidR="00E3209D" w:rsidRPr="00643637" w:rsidRDefault="00E3209D" w:rsidP="00F54A3F">
            <w:pPr>
              <w:jc w:val="center"/>
              <w:rPr>
                <w:sz w:val="12"/>
                <w:szCs w:val="12"/>
              </w:rPr>
            </w:pPr>
            <w:r w:rsidRPr="00643637">
              <w:rPr>
                <w:sz w:val="12"/>
                <w:szCs w:val="12"/>
              </w:rPr>
              <w:t>ACT17</w:t>
            </w:r>
          </w:p>
        </w:tc>
        <w:tc>
          <w:tcPr>
            <w:tcW w:w="1980" w:type="dxa"/>
          </w:tcPr>
          <w:p w14:paraId="2FA2DCAC" w14:textId="77777777" w:rsidR="00E3209D" w:rsidRPr="00643637" w:rsidRDefault="00E3209D" w:rsidP="00F54A3F">
            <w:pPr>
              <w:jc w:val="center"/>
              <w:rPr>
                <w:sz w:val="12"/>
                <w:szCs w:val="12"/>
              </w:rPr>
            </w:pPr>
            <w:r w:rsidRPr="00643637">
              <w:rPr>
                <w:sz w:val="12"/>
                <w:szCs w:val="12"/>
              </w:rPr>
              <w:t>Change Statement Site Options</w:t>
            </w:r>
          </w:p>
        </w:tc>
        <w:tc>
          <w:tcPr>
            <w:tcW w:w="7560" w:type="dxa"/>
          </w:tcPr>
          <w:p w14:paraId="15F87E2A"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Statement values, specified on the Advanced Tab in Hospital Setup, secure this option.</w:t>
            </w:r>
          </w:p>
          <w:p w14:paraId="790CD643" w14:textId="77777777" w:rsidR="00E3209D" w:rsidRPr="00643637" w:rsidRDefault="00E3209D" w:rsidP="00F54A3F">
            <w:pPr>
              <w:rPr>
                <w:sz w:val="14"/>
                <w:szCs w:val="12"/>
              </w:rPr>
            </w:pPr>
          </w:p>
        </w:tc>
      </w:tr>
      <w:tr w:rsidR="00E3209D" w:rsidRPr="00643637" w14:paraId="67DAF2F3" w14:textId="77777777" w:rsidTr="00F54A3F">
        <w:trPr>
          <w:trHeight w:val="486"/>
        </w:trPr>
        <w:tc>
          <w:tcPr>
            <w:tcW w:w="1080" w:type="dxa"/>
          </w:tcPr>
          <w:p w14:paraId="0EBA9AE7" w14:textId="77777777" w:rsidR="00E3209D" w:rsidRPr="00643637" w:rsidRDefault="00E3209D" w:rsidP="00F54A3F">
            <w:pPr>
              <w:jc w:val="center"/>
              <w:rPr>
                <w:sz w:val="12"/>
                <w:szCs w:val="12"/>
              </w:rPr>
            </w:pPr>
            <w:r w:rsidRPr="00643637">
              <w:rPr>
                <w:sz w:val="12"/>
                <w:szCs w:val="12"/>
              </w:rPr>
              <w:t>ACT18</w:t>
            </w:r>
          </w:p>
        </w:tc>
        <w:tc>
          <w:tcPr>
            <w:tcW w:w="1980" w:type="dxa"/>
          </w:tcPr>
          <w:p w14:paraId="27D542CC" w14:textId="77777777" w:rsidR="00E3209D" w:rsidRPr="00643637" w:rsidRDefault="00E3209D" w:rsidP="00F54A3F">
            <w:pPr>
              <w:jc w:val="center"/>
              <w:rPr>
                <w:sz w:val="12"/>
                <w:szCs w:val="12"/>
              </w:rPr>
            </w:pPr>
            <w:r w:rsidRPr="00643637">
              <w:rPr>
                <w:sz w:val="12"/>
                <w:szCs w:val="12"/>
              </w:rPr>
              <w:t>Change Statement User Options</w:t>
            </w:r>
          </w:p>
        </w:tc>
        <w:tc>
          <w:tcPr>
            <w:tcW w:w="7560" w:type="dxa"/>
          </w:tcPr>
          <w:p w14:paraId="3B704C66"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User Statement values, specified on the Advanced Tab in Hospital Setup, secure this option.</w:t>
            </w:r>
          </w:p>
          <w:p w14:paraId="5E2FB90C" w14:textId="77777777" w:rsidR="00E3209D" w:rsidRPr="00643637" w:rsidRDefault="00E3209D" w:rsidP="00F54A3F">
            <w:pPr>
              <w:rPr>
                <w:sz w:val="14"/>
                <w:szCs w:val="12"/>
              </w:rPr>
            </w:pPr>
          </w:p>
        </w:tc>
      </w:tr>
      <w:tr w:rsidR="00E3209D" w:rsidRPr="00643637" w14:paraId="523D308F" w14:textId="77777777" w:rsidTr="00F54A3F">
        <w:trPr>
          <w:trHeight w:val="486"/>
        </w:trPr>
        <w:tc>
          <w:tcPr>
            <w:tcW w:w="1080" w:type="dxa"/>
          </w:tcPr>
          <w:p w14:paraId="55A73C34" w14:textId="77777777" w:rsidR="00E3209D" w:rsidRPr="00643637" w:rsidRDefault="00E3209D" w:rsidP="00F54A3F">
            <w:pPr>
              <w:jc w:val="center"/>
              <w:rPr>
                <w:sz w:val="12"/>
                <w:szCs w:val="12"/>
              </w:rPr>
            </w:pPr>
            <w:r w:rsidRPr="00643637">
              <w:rPr>
                <w:sz w:val="12"/>
                <w:szCs w:val="12"/>
              </w:rPr>
              <w:t>ACT19</w:t>
            </w:r>
          </w:p>
        </w:tc>
        <w:tc>
          <w:tcPr>
            <w:tcW w:w="1980" w:type="dxa"/>
          </w:tcPr>
          <w:p w14:paraId="0BBD6E43" w14:textId="77777777" w:rsidR="00E3209D" w:rsidRPr="00643637" w:rsidRDefault="00E3209D" w:rsidP="00F54A3F">
            <w:pPr>
              <w:jc w:val="center"/>
              <w:rPr>
                <w:sz w:val="12"/>
                <w:szCs w:val="12"/>
              </w:rPr>
            </w:pPr>
            <w:r w:rsidRPr="00643637">
              <w:rPr>
                <w:sz w:val="12"/>
                <w:szCs w:val="12"/>
              </w:rPr>
              <w:t>Void Credit Card Transactions</w:t>
            </w:r>
          </w:p>
        </w:tc>
        <w:tc>
          <w:tcPr>
            <w:tcW w:w="7560" w:type="dxa"/>
          </w:tcPr>
          <w:p w14:paraId="7D3BABDF"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users from voiding credit card transactions, secure this option.</w:t>
            </w:r>
          </w:p>
          <w:p w14:paraId="753D784E" w14:textId="77777777" w:rsidR="00E3209D" w:rsidRPr="00643637" w:rsidRDefault="00E3209D" w:rsidP="00F54A3F">
            <w:pPr>
              <w:rPr>
                <w:sz w:val="14"/>
                <w:szCs w:val="12"/>
              </w:rPr>
            </w:pPr>
          </w:p>
        </w:tc>
      </w:tr>
      <w:tr w:rsidR="00E3209D" w:rsidRPr="00643637" w14:paraId="5FF6AA12" w14:textId="77777777" w:rsidTr="00F54A3F">
        <w:trPr>
          <w:trHeight w:val="486"/>
        </w:trPr>
        <w:tc>
          <w:tcPr>
            <w:tcW w:w="1080" w:type="dxa"/>
          </w:tcPr>
          <w:p w14:paraId="107CD144" w14:textId="77777777" w:rsidR="00E3209D" w:rsidRPr="00643637" w:rsidRDefault="00E3209D" w:rsidP="00F54A3F">
            <w:pPr>
              <w:jc w:val="center"/>
              <w:rPr>
                <w:sz w:val="12"/>
                <w:szCs w:val="12"/>
              </w:rPr>
            </w:pPr>
            <w:r w:rsidRPr="00643637">
              <w:rPr>
                <w:sz w:val="12"/>
                <w:szCs w:val="12"/>
              </w:rPr>
              <w:t>ACT20</w:t>
            </w:r>
          </w:p>
        </w:tc>
        <w:tc>
          <w:tcPr>
            <w:tcW w:w="1980" w:type="dxa"/>
          </w:tcPr>
          <w:p w14:paraId="1F74E616" w14:textId="77777777" w:rsidR="00E3209D" w:rsidRPr="00643637" w:rsidRDefault="00E3209D" w:rsidP="00F54A3F">
            <w:pPr>
              <w:jc w:val="center"/>
              <w:rPr>
                <w:sz w:val="12"/>
                <w:szCs w:val="12"/>
              </w:rPr>
            </w:pPr>
            <w:r w:rsidRPr="00643637">
              <w:rPr>
                <w:sz w:val="12"/>
                <w:szCs w:val="12"/>
              </w:rPr>
              <w:t>Run Recurring Payments</w:t>
            </w:r>
          </w:p>
        </w:tc>
        <w:tc>
          <w:tcPr>
            <w:tcW w:w="7560" w:type="dxa"/>
          </w:tcPr>
          <w:p w14:paraId="62AB9F4D" w14:textId="427850C8" w:rsidR="00E3209D" w:rsidRPr="00643637" w:rsidRDefault="00E3209D" w:rsidP="00F54A3F">
            <w:pPr>
              <w:rPr>
                <w:rFonts w:cs="Times New Roman"/>
                <w:sz w:val="14"/>
                <w:szCs w:val="14"/>
              </w:rPr>
            </w:pPr>
            <w:r w:rsidRPr="00643637">
              <w:rPr>
                <w:rFonts w:cs="Times New Roman"/>
                <w:sz w:val="14"/>
                <w:szCs w:val="14"/>
              </w:rPr>
              <w:t>To prevent Payment Solution users from receiving the prompt "</w:t>
            </w:r>
            <w:r>
              <w:rPr>
                <w:rFonts w:cs="Times New Roman"/>
                <w:sz w:val="14"/>
                <w:szCs w:val="14"/>
              </w:rPr>
              <w:t>Avimark</w:t>
            </w:r>
            <w:r w:rsidRPr="00643637">
              <w:rPr>
                <w:rFonts w:cs="Times New Roman"/>
                <w:sz w:val="14"/>
                <w:szCs w:val="14"/>
              </w:rPr>
              <w:t xml:space="preserve"> need to check for Recurring Payment.  Continue?" secure this option.</w:t>
            </w:r>
          </w:p>
          <w:p w14:paraId="6D0B277C" w14:textId="77777777" w:rsidR="00E3209D" w:rsidRPr="00643637" w:rsidRDefault="00E3209D" w:rsidP="00F54A3F">
            <w:pPr>
              <w:rPr>
                <w:rFonts w:cs="Times New Roman"/>
                <w:sz w:val="14"/>
                <w:szCs w:val="14"/>
              </w:rPr>
            </w:pPr>
          </w:p>
        </w:tc>
      </w:tr>
      <w:tr w:rsidR="00E3209D" w:rsidRPr="00643637" w14:paraId="25DE6B52" w14:textId="77777777" w:rsidTr="00F54A3F">
        <w:trPr>
          <w:trHeight w:val="486"/>
        </w:trPr>
        <w:tc>
          <w:tcPr>
            <w:tcW w:w="1080" w:type="dxa"/>
          </w:tcPr>
          <w:p w14:paraId="14E74F48" w14:textId="77777777" w:rsidR="00E3209D" w:rsidRPr="00643637" w:rsidRDefault="00E3209D" w:rsidP="00F54A3F">
            <w:pPr>
              <w:jc w:val="center"/>
              <w:rPr>
                <w:sz w:val="12"/>
                <w:szCs w:val="12"/>
              </w:rPr>
            </w:pPr>
            <w:r w:rsidRPr="00643637">
              <w:rPr>
                <w:sz w:val="12"/>
                <w:szCs w:val="12"/>
              </w:rPr>
              <w:t>ACT21</w:t>
            </w:r>
          </w:p>
        </w:tc>
        <w:tc>
          <w:tcPr>
            <w:tcW w:w="1980" w:type="dxa"/>
          </w:tcPr>
          <w:p w14:paraId="08D92F5D" w14:textId="77777777" w:rsidR="00E3209D" w:rsidRPr="00643637" w:rsidRDefault="00E3209D" w:rsidP="00F54A3F">
            <w:pPr>
              <w:jc w:val="center"/>
              <w:rPr>
                <w:sz w:val="12"/>
                <w:szCs w:val="12"/>
              </w:rPr>
            </w:pPr>
            <w:r w:rsidRPr="00643637">
              <w:rPr>
                <w:sz w:val="12"/>
                <w:szCs w:val="12"/>
              </w:rPr>
              <w:t>Void Check Transactions</w:t>
            </w:r>
          </w:p>
        </w:tc>
        <w:tc>
          <w:tcPr>
            <w:tcW w:w="7560" w:type="dxa"/>
          </w:tcPr>
          <w:p w14:paraId="0EFAAABA"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users from voiding check transactions.</w:t>
            </w:r>
          </w:p>
          <w:p w14:paraId="41744DEE" w14:textId="77777777" w:rsidR="00E3209D" w:rsidRPr="00643637" w:rsidRDefault="00E3209D" w:rsidP="00F54A3F">
            <w:pPr>
              <w:rPr>
                <w:sz w:val="14"/>
                <w:szCs w:val="12"/>
              </w:rPr>
            </w:pPr>
          </w:p>
        </w:tc>
      </w:tr>
      <w:tr w:rsidR="00E3209D" w:rsidRPr="00643637" w14:paraId="27D1C7BF" w14:textId="77777777" w:rsidTr="00F54A3F">
        <w:trPr>
          <w:trHeight w:val="486"/>
        </w:trPr>
        <w:tc>
          <w:tcPr>
            <w:tcW w:w="1080" w:type="dxa"/>
          </w:tcPr>
          <w:p w14:paraId="60C7E3AE" w14:textId="77777777" w:rsidR="00E3209D" w:rsidRPr="00643637" w:rsidRDefault="00E3209D" w:rsidP="00F54A3F">
            <w:pPr>
              <w:jc w:val="center"/>
              <w:rPr>
                <w:sz w:val="12"/>
                <w:szCs w:val="12"/>
              </w:rPr>
            </w:pPr>
            <w:r w:rsidRPr="00643637">
              <w:rPr>
                <w:sz w:val="12"/>
                <w:szCs w:val="12"/>
              </w:rPr>
              <w:t>ACT22</w:t>
            </w:r>
          </w:p>
        </w:tc>
        <w:tc>
          <w:tcPr>
            <w:tcW w:w="1980" w:type="dxa"/>
          </w:tcPr>
          <w:p w14:paraId="6F768192" w14:textId="77777777" w:rsidR="00E3209D" w:rsidRPr="00643637" w:rsidRDefault="00E3209D" w:rsidP="00F54A3F">
            <w:pPr>
              <w:jc w:val="center"/>
              <w:rPr>
                <w:sz w:val="12"/>
                <w:szCs w:val="12"/>
              </w:rPr>
            </w:pPr>
            <w:r w:rsidRPr="00643637">
              <w:rPr>
                <w:sz w:val="12"/>
                <w:szCs w:val="12"/>
              </w:rPr>
              <w:t>MPS Manual Batch</w:t>
            </w:r>
          </w:p>
        </w:tc>
        <w:tc>
          <w:tcPr>
            <w:tcW w:w="7560" w:type="dxa"/>
          </w:tcPr>
          <w:p w14:paraId="3055A571"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users from manually processing a Payment Solutions batch.</w:t>
            </w:r>
          </w:p>
          <w:p w14:paraId="60B8AD00" w14:textId="77777777" w:rsidR="00E3209D" w:rsidRPr="00643637" w:rsidRDefault="00E3209D" w:rsidP="00F54A3F">
            <w:pPr>
              <w:pStyle w:val="NormalWeb"/>
              <w:spacing w:before="0" w:beforeAutospacing="0" w:after="0" w:afterAutospacing="0"/>
              <w:rPr>
                <w:rFonts w:ascii="Proxima Nova Light" w:hAnsi="Proxima Nova Light"/>
                <w:sz w:val="14"/>
                <w:szCs w:val="14"/>
              </w:rPr>
            </w:pPr>
            <w:r w:rsidRPr="00643637">
              <w:rPr>
                <w:rFonts w:ascii="Proxima Nova Light" w:hAnsi="Proxima Nova Light"/>
                <w:sz w:val="14"/>
                <w:szCs w:val="14"/>
              </w:rPr>
              <w:t> </w:t>
            </w:r>
          </w:p>
        </w:tc>
      </w:tr>
      <w:tr w:rsidR="00E3209D" w:rsidRPr="00643637" w14:paraId="2926892D" w14:textId="77777777" w:rsidTr="00F54A3F">
        <w:trPr>
          <w:trHeight w:val="486"/>
        </w:trPr>
        <w:tc>
          <w:tcPr>
            <w:tcW w:w="1080" w:type="dxa"/>
          </w:tcPr>
          <w:p w14:paraId="35E8AFB2" w14:textId="77777777" w:rsidR="00E3209D" w:rsidRPr="00643637" w:rsidRDefault="00E3209D" w:rsidP="00F54A3F">
            <w:pPr>
              <w:jc w:val="center"/>
              <w:rPr>
                <w:sz w:val="12"/>
                <w:szCs w:val="12"/>
              </w:rPr>
            </w:pPr>
            <w:r w:rsidRPr="00643637">
              <w:rPr>
                <w:sz w:val="12"/>
                <w:szCs w:val="12"/>
              </w:rPr>
              <w:t>ACT23</w:t>
            </w:r>
          </w:p>
        </w:tc>
        <w:tc>
          <w:tcPr>
            <w:tcW w:w="1980" w:type="dxa"/>
          </w:tcPr>
          <w:p w14:paraId="3AA91A2E" w14:textId="77777777" w:rsidR="00E3209D" w:rsidRPr="00643637" w:rsidRDefault="00E3209D" w:rsidP="00F54A3F">
            <w:pPr>
              <w:jc w:val="center"/>
              <w:rPr>
                <w:sz w:val="12"/>
                <w:szCs w:val="12"/>
              </w:rPr>
            </w:pPr>
            <w:r w:rsidRPr="00643637">
              <w:rPr>
                <w:sz w:val="12"/>
                <w:szCs w:val="12"/>
              </w:rPr>
              <w:t>Reset Recurring Charges</w:t>
            </w:r>
          </w:p>
        </w:tc>
        <w:tc>
          <w:tcPr>
            <w:tcW w:w="7560" w:type="dxa"/>
          </w:tcPr>
          <w:p w14:paraId="045E1A60" w14:textId="77777777" w:rsidR="00E3209D" w:rsidRPr="00643637" w:rsidRDefault="00E3209D" w:rsidP="00F54A3F">
            <w:pPr>
              <w:rPr>
                <w:sz w:val="14"/>
                <w:szCs w:val="12"/>
              </w:rPr>
            </w:pPr>
            <w:r w:rsidRPr="00643637">
              <w:rPr>
                <w:sz w:val="14"/>
                <w:szCs w:val="12"/>
              </w:rPr>
              <w:t xml:space="preserve">Secure users from applying recurring charges to a Client Account. </w:t>
            </w:r>
          </w:p>
        </w:tc>
      </w:tr>
      <w:tr w:rsidR="00E3209D" w:rsidRPr="00643637" w14:paraId="2ACF173C" w14:textId="77777777" w:rsidTr="00F54A3F">
        <w:trPr>
          <w:trHeight w:val="486"/>
        </w:trPr>
        <w:tc>
          <w:tcPr>
            <w:tcW w:w="1080" w:type="dxa"/>
          </w:tcPr>
          <w:p w14:paraId="466954F2" w14:textId="77777777" w:rsidR="00E3209D" w:rsidRPr="00643637" w:rsidRDefault="00E3209D" w:rsidP="00F54A3F">
            <w:pPr>
              <w:jc w:val="center"/>
              <w:rPr>
                <w:sz w:val="12"/>
                <w:szCs w:val="12"/>
              </w:rPr>
            </w:pPr>
          </w:p>
        </w:tc>
        <w:tc>
          <w:tcPr>
            <w:tcW w:w="1980" w:type="dxa"/>
          </w:tcPr>
          <w:p w14:paraId="51EC9A56" w14:textId="77777777" w:rsidR="00E3209D" w:rsidRPr="00643637" w:rsidRDefault="00E3209D" w:rsidP="00F54A3F">
            <w:pPr>
              <w:jc w:val="center"/>
              <w:rPr>
                <w:b/>
                <w:bCs/>
                <w:sz w:val="12"/>
                <w:szCs w:val="12"/>
              </w:rPr>
            </w:pPr>
            <w:r w:rsidRPr="00643637">
              <w:rPr>
                <w:b/>
                <w:bCs/>
                <w:sz w:val="14"/>
                <w:szCs w:val="14"/>
              </w:rPr>
              <w:t>Appointments</w:t>
            </w:r>
          </w:p>
        </w:tc>
        <w:tc>
          <w:tcPr>
            <w:tcW w:w="7560" w:type="dxa"/>
          </w:tcPr>
          <w:p w14:paraId="7CE9A796" w14:textId="77777777" w:rsidR="00E3209D" w:rsidRPr="00643637" w:rsidRDefault="00E3209D" w:rsidP="00F54A3F">
            <w:pPr>
              <w:rPr>
                <w:sz w:val="14"/>
                <w:szCs w:val="12"/>
              </w:rPr>
            </w:pPr>
          </w:p>
        </w:tc>
      </w:tr>
      <w:tr w:rsidR="00E3209D" w:rsidRPr="00643637" w14:paraId="67F5D096" w14:textId="77777777" w:rsidTr="00F54A3F">
        <w:trPr>
          <w:trHeight w:val="486"/>
        </w:trPr>
        <w:tc>
          <w:tcPr>
            <w:tcW w:w="1080" w:type="dxa"/>
          </w:tcPr>
          <w:p w14:paraId="65BB2872" w14:textId="77777777" w:rsidR="00E3209D" w:rsidRPr="00643637" w:rsidRDefault="00E3209D" w:rsidP="00F54A3F">
            <w:pPr>
              <w:jc w:val="center"/>
              <w:rPr>
                <w:sz w:val="12"/>
                <w:szCs w:val="12"/>
              </w:rPr>
            </w:pPr>
            <w:r w:rsidRPr="00643637">
              <w:rPr>
                <w:sz w:val="12"/>
                <w:szCs w:val="12"/>
              </w:rPr>
              <w:t>APT01</w:t>
            </w:r>
          </w:p>
        </w:tc>
        <w:tc>
          <w:tcPr>
            <w:tcW w:w="1980" w:type="dxa"/>
          </w:tcPr>
          <w:p w14:paraId="580B7A79" w14:textId="77777777" w:rsidR="00E3209D" w:rsidRPr="00643637" w:rsidRDefault="00E3209D" w:rsidP="00F54A3F">
            <w:pPr>
              <w:jc w:val="center"/>
              <w:rPr>
                <w:sz w:val="12"/>
                <w:szCs w:val="12"/>
              </w:rPr>
            </w:pPr>
            <w:r w:rsidRPr="00643637">
              <w:rPr>
                <w:sz w:val="12"/>
                <w:szCs w:val="12"/>
              </w:rPr>
              <w:t>Make new Appointments</w:t>
            </w:r>
          </w:p>
        </w:tc>
        <w:tc>
          <w:tcPr>
            <w:tcW w:w="7560" w:type="dxa"/>
          </w:tcPr>
          <w:p w14:paraId="4B6664B9"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making new appointments for patients.</w:t>
            </w:r>
          </w:p>
          <w:p w14:paraId="3232F535" w14:textId="77777777" w:rsidR="00E3209D" w:rsidRPr="00643637" w:rsidRDefault="00E3209D" w:rsidP="00F54A3F">
            <w:pPr>
              <w:rPr>
                <w:sz w:val="14"/>
                <w:szCs w:val="12"/>
              </w:rPr>
            </w:pPr>
          </w:p>
        </w:tc>
      </w:tr>
      <w:tr w:rsidR="00E3209D" w:rsidRPr="00643637" w14:paraId="41D0106E" w14:textId="77777777" w:rsidTr="00F54A3F">
        <w:trPr>
          <w:trHeight w:val="486"/>
        </w:trPr>
        <w:tc>
          <w:tcPr>
            <w:tcW w:w="1080" w:type="dxa"/>
          </w:tcPr>
          <w:p w14:paraId="5C4FFEA1" w14:textId="77777777" w:rsidR="00E3209D" w:rsidRPr="00643637" w:rsidRDefault="00E3209D" w:rsidP="00F54A3F">
            <w:pPr>
              <w:jc w:val="center"/>
              <w:rPr>
                <w:sz w:val="12"/>
                <w:szCs w:val="12"/>
              </w:rPr>
            </w:pPr>
            <w:r w:rsidRPr="00643637">
              <w:rPr>
                <w:sz w:val="12"/>
                <w:szCs w:val="12"/>
              </w:rPr>
              <w:t>APT02</w:t>
            </w:r>
          </w:p>
        </w:tc>
        <w:tc>
          <w:tcPr>
            <w:tcW w:w="1980" w:type="dxa"/>
          </w:tcPr>
          <w:p w14:paraId="03E85529" w14:textId="77777777" w:rsidR="00E3209D" w:rsidRPr="00643637" w:rsidRDefault="00E3209D" w:rsidP="00F54A3F">
            <w:pPr>
              <w:jc w:val="center"/>
              <w:rPr>
                <w:sz w:val="12"/>
                <w:szCs w:val="12"/>
              </w:rPr>
            </w:pPr>
            <w:r w:rsidRPr="00643637">
              <w:rPr>
                <w:sz w:val="12"/>
                <w:szCs w:val="12"/>
              </w:rPr>
              <w:t>Make Appointments for Client with Missed Appointments</w:t>
            </w:r>
          </w:p>
        </w:tc>
        <w:tc>
          <w:tcPr>
            <w:tcW w:w="7560" w:type="dxa"/>
          </w:tcPr>
          <w:p w14:paraId="0317C43D" w14:textId="77777777" w:rsidR="00E3209D" w:rsidRPr="00643637" w:rsidRDefault="00E3209D" w:rsidP="00F54A3F">
            <w:pPr>
              <w:rPr>
                <w:rFonts w:cs="Times New Roman"/>
                <w:sz w:val="14"/>
                <w:szCs w:val="14"/>
              </w:rPr>
            </w:pPr>
            <w:r w:rsidRPr="00643637">
              <w:rPr>
                <w:rFonts w:cs="Times New Roman"/>
                <w:sz w:val="14"/>
                <w:szCs w:val="14"/>
              </w:rPr>
              <w:t>Secure this function to prevent users from having the access to make changes to existing appointments.</w:t>
            </w:r>
          </w:p>
        </w:tc>
      </w:tr>
      <w:tr w:rsidR="00E3209D" w:rsidRPr="00643637" w14:paraId="6D61572B" w14:textId="77777777" w:rsidTr="00F54A3F">
        <w:trPr>
          <w:trHeight w:val="486"/>
        </w:trPr>
        <w:tc>
          <w:tcPr>
            <w:tcW w:w="1080" w:type="dxa"/>
          </w:tcPr>
          <w:p w14:paraId="6613359C" w14:textId="77777777" w:rsidR="00E3209D" w:rsidRPr="00643637" w:rsidRDefault="00E3209D" w:rsidP="00F54A3F">
            <w:pPr>
              <w:jc w:val="center"/>
              <w:rPr>
                <w:sz w:val="12"/>
                <w:szCs w:val="12"/>
              </w:rPr>
            </w:pPr>
            <w:r w:rsidRPr="00643637">
              <w:rPr>
                <w:sz w:val="12"/>
                <w:szCs w:val="12"/>
              </w:rPr>
              <w:t>APT03</w:t>
            </w:r>
          </w:p>
        </w:tc>
        <w:tc>
          <w:tcPr>
            <w:tcW w:w="1980" w:type="dxa"/>
          </w:tcPr>
          <w:p w14:paraId="09FC96DD" w14:textId="77777777" w:rsidR="00E3209D" w:rsidRPr="00643637" w:rsidRDefault="00E3209D" w:rsidP="00F54A3F">
            <w:pPr>
              <w:jc w:val="center"/>
              <w:rPr>
                <w:sz w:val="12"/>
                <w:szCs w:val="12"/>
              </w:rPr>
            </w:pPr>
            <w:r w:rsidRPr="00643637">
              <w:rPr>
                <w:sz w:val="12"/>
                <w:szCs w:val="12"/>
              </w:rPr>
              <w:t>Change Appointment Site Options</w:t>
            </w:r>
          </w:p>
        </w:tc>
        <w:tc>
          <w:tcPr>
            <w:tcW w:w="7560" w:type="dxa"/>
          </w:tcPr>
          <w:p w14:paraId="3A34530F"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users </w:t>
            </w:r>
            <w:proofErr w:type="gramStart"/>
            <w:r w:rsidRPr="00643637">
              <w:rPr>
                <w:sz w:val="14"/>
                <w:szCs w:val="14"/>
              </w:rPr>
              <w:t>form</w:t>
            </w:r>
            <w:proofErr w:type="gramEnd"/>
            <w:r w:rsidRPr="00643637">
              <w:rPr>
                <w:sz w:val="14"/>
                <w:szCs w:val="14"/>
              </w:rPr>
              <w:t xml:space="preserve"> removing appointments.</w:t>
            </w:r>
          </w:p>
          <w:p w14:paraId="046337D3" w14:textId="77777777" w:rsidR="00E3209D" w:rsidRPr="00643637" w:rsidRDefault="00E3209D" w:rsidP="00F54A3F">
            <w:pPr>
              <w:rPr>
                <w:sz w:val="14"/>
                <w:szCs w:val="12"/>
              </w:rPr>
            </w:pPr>
          </w:p>
        </w:tc>
      </w:tr>
      <w:tr w:rsidR="00E3209D" w:rsidRPr="00643637" w14:paraId="0405D438" w14:textId="77777777" w:rsidTr="00F54A3F">
        <w:trPr>
          <w:trHeight w:val="486"/>
        </w:trPr>
        <w:tc>
          <w:tcPr>
            <w:tcW w:w="1080" w:type="dxa"/>
          </w:tcPr>
          <w:p w14:paraId="4A59EB55" w14:textId="77777777" w:rsidR="00E3209D" w:rsidRPr="00643637" w:rsidRDefault="00E3209D" w:rsidP="00F54A3F">
            <w:pPr>
              <w:jc w:val="center"/>
              <w:rPr>
                <w:sz w:val="12"/>
                <w:szCs w:val="12"/>
              </w:rPr>
            </w:pPr>
            <w:r w:rsidRPr="00643637">
              <w:rPr>
                <w:sz w:val="12"/>
                <w:szCs w:val="12"/>
              </w:rPr>
              <w:t>APT04</w:t>
            </w:r>
          </w:p>
        </w:tc>
        <w:tc>
          <w:tcPr>
            <w:tcW w:w="1980" w:type="dxa"/>
          </w:tcPr>
          <w:p w14:paraId="76A5E621" w14:textId="77777777" w:rsidR="00E3209D" w:rsidRPr="00643637" w:rsidRDefault="00E3209D" w:rsidP="00F54A3F">
            <w:pPr>
              <w:jc w:val="center"/>
              <w:rPr>
                <w:sz w:val="12"/>
                <w:szCs w:val="12"/>
              </w:rPr>
            </w:pPr>
            <w:r w:rsidRPr="00643637">
              <w:rPr>
                <w:sz w:val="12"/>
                <w:szCs w:val="12"/>
              </w:rPr>
              <w:t>Change Appointment User Options</w:t>
            </w:r>
          </w:p>
        </w:tc>
        <w:tc>
          <w:tcPr>
            <w:tcW w:w="7560" w:type="dxa"/>
          </w:tcPr>
          <w:p w14:paraId="557A806A" w14:textId="77777777" w:rsidR="00E3209D" w:rsidRPr="00643637" w:rsidRDefault="00E3209D" w:rsidP="00F54A3F">
            <w:pPr>
              <w:pStyle w:val="NormalWeb"/>
              <w:spacing w:before="0" w:beforeAutospacing="0" w:after="0" w:afterAutospacing="0"/>
              <w:rPr>
                <w:sz w:val="14"/>
                <w:szCs w:val="14"/>
              </w:rPr>
            </w:pPr>
            <w:r w:rsidRPr="00643637">
              <w:rPr>
                <w:sz w:val="14"/>
                <w:szCs w:val="14"/>
              </w:rPr>
              <w:t>Authorize the Make Appointments for Clients with Missed Appointments to the supervisor user Category you want to have this authority. By authorizing this function to a user category, you are securing the feature from other staff members.</w:t>
            </w:r>
          </w:p>
          <w:p w14:paraId="579D493C" w14:textId="77777777" w:rsidR="00E3209D" w:rsidRPr="00643637" w:rsidRDefault="00E3209D" w:rsidP="00F54A3F">
            <w:pPr>
              <w:pStyle w:val="NormalWeb"/>
              <w:spacing w:before="0" w:beforeAutospacing="0" w:after="0" w:afterAutospacing="0"/>
              <w:rPr>
                <w:sz w:val="14"/>
                <w:szCs w:val="14"/>
              </w:rPr>
            </w:pPr>
          </w:p>
          <w:p w14:paraId="480F5DC2" w14:textId="77777777" w:rsidR="00E3209D" w:rsidRPr="00643637" w:rsidRDefault="00E3209D" w:rsidP="00F54A3F">
            <w:pPr>
              <w:pStyle w:val="NormalWeb"/>
              <w:spacing w:before="0" w:beforeAutospacing="0" w:after="0" w:afterAutospacing="0"/>
              <w:rPr>
                <w:sz w:val="14"/>
                <w:szCs w:val="14"/>
              </w:rPr>
            </w:pPr>
            <w:r w:rsidRPr="00643637">
              <w:rPr>
                <w:sz w:val="14"/>
                <w:szCs w:val="14"/>
              </w:rPr>
              <w:lastRenderedPageBreak/>
              <w:t xml:space="preserve">With the function selected use the right-click menu's Select option or press the spacebar on the </w:t>
            </w:r>
            <w:proofErr w:type="gramStart"/>
            <w:r w:rsidRPr="00643637">
              <w:rPr>
                <w:sz w:val="14"/>
                <w:szCs w:val="14"/>
              </w:rPr>
              <w:t>key board</w:t>
            </w:r>
            <w:proofErr w:type="gramEnd"/>
            <w:r w:rsidRPr="00643637">
              <w:rPr>
                <w:sz w:val="14"/>
                <w:szCs w:val="14"/>
              </w:rPr>
              <w:t xml:space="preserve"> to select the function to be authorized to the selected user Category.</w:t>
            </w:r>
          </w:p>
          <w:p w14:paraId="108CC8F3" w14:textId="77777777" w:rsidR="00E3209D" w:rsidRPr="00643637" w:rsidRDefault="00E3209D" w:rsidP="00F54A3F">
            <w:pPr>
              <w:rPr>
                <w:sz w:val="14"/>
                <w:szCs w:val="12"/>
              </w:rPr>
            </w:pPr>
          </w:p>
        </w:tc>
      </w:tr>
      <w:tr w:rsidR="00E3209D" w:rsidRPr="00643637" w14:paraId="2FC1098E" w14:textId="77777777" w:rsidTr="00F54A3F">
        <w:trPr>
          <w:trHeight w:val="486"/>
        </w:trPr>
        <w:tc>
          <w:tcPr>
            <w:tcW w:w="1080" w:type="dxa"/>
          </w:tcPr>
          <w:p w14:paraId="6EAB15D3" w14:textId="77777777" w:rsidR="00E3209D" w:rsidRPr="00643637" w:rsidRDefault="00E3209D" w:rsidP="00F54A3F">
            <w:pPr>
              <w:jc w:val="center"/>
              <w:rPr>
                <w:sz w:val="12"/>
                <w:szCs w:val="12"/>
              </w:rPr>
            </w:pPr>
            <w:r w:rsidRPr="00643637">
              <w:rPr>
                <w:sz w:val="12"/>
                <w:szCs w:val="12"/>
              </w:rPr>
              <w:lastRenderedPageBreak/>
              <w:t>APT05</w:t>
            </w:r>
          </w:p>
        </w:tc>
        <w:tc>
          <w:tcPr>
            <w:tcW w:w="1980" w:type="dxa"/>
          </w:tcPr>
          <w:p w14:paraId="3471234F" w14:textId="77777777" w:rsidR="00E3209D" w:rsidRPr="00643637" w:rsidRDefault="00E3209D" w:rsidP="00F54A3F">
            <w:pPr>
              <w:jc w:val="center"/>
              <w:rPr>
                <w:sz w:val="12"/>
                <w:szCs w:val="12"/>
              </w:rPr>
            </w:pPr>
            <w:r w:rsidRPr="00643637">
              <w:rPr>
                <w:sz w:val="12"/>
                <w:szCs w:val="12"/>
              </w:rPr>
              <w:t>Change Appointments</w:t>
            </w:r>
          </w:p>
        </w:tc>
        <w:tc>
          <w:tcPr>
            <w:tcW w:w="7560" w:type="dxa"/>
          </w:tcPr>
          <w:p w14:paraId="736457A7"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Appointment values, specified on the Advanced Tab in Hospital Setup, secure this option.</w:t>
            </w:r>
          </w:p>
          <w:p w14:paraId="6B838638" w14:textId="77777777" w:rsidR="00E3209D" w:rsidRPr="00643637" w:rsidRDefault="00E3209D" w:rsidP="00F54A3F">
            <w:pPr>
              <w:rPr>
                <w:sz w:val="14"/>
                <w:szCs w:val="12"/>
              </w:rPr>
            </w:pPr>
          </w:p>
        </w:tc>
      </w:tr>
      <w:tr w:rsidR="00E3209D" w:rsidRPr="00643637" w14:paraId="1A926B36" w14:textId="77777777" w:rsidTr="00F54A3F">
        <w:trPr>
          <w:trHeight w:val="486"/>
        </w:trPr>
        <w:tc>
          <w:tcPr>
            <w:tcW w:w="1080" w:type="dxa"/>
          </w:tcPr>
          <w:p w14:paraId="1B986621" w14:textId="77777777" w:rsidR="00E3209D" w:rsidRPr="00643637" w:rsidRDefault="00E3209D" w:rsidP="00F54A3F">
            <w:pPr>
              <w:jc w:val="center"/>
              <w:rPr>
                <w:sz w:val="12"/>
                <w:szCs w:val="12"/>
              </w:rPr>
            </w:pPr>
            <w:r w:rsidRPr="00643637">
              <w:rPr>
                <w:sz w:val="12"/>
                <w:szCs w:val="12"/>
              </w:rPr>
              <w:t>APT06</w:t>
            </w:r>
          </w:p>
        </w:tc>
        <w:tc>
          <w:tcPr>
            <w:tcW w:w="1980" w:type="dxa"/>
          </w:tcPr>
          <w:p w14:paraId="4092B5C9" w14:textId="77777777" w:rsidR="00E3209D" w:rsidRPr="00643637" w:rsidRDefault="00E3209D" w:rsidP="00F54A3F">
            <w:pPr>
              <w:jc w:val="center"/>
              <w:rPr>
                <w:sz w:val="12"/>
                <w:szCs w:val="12"/>
              </w:rPr>
            </w:pPr>
            <w:r w:rsidRPr="00643637">
              <w:rPr>
                <w:sz w:val="12"/>
                <w:szCs w:val="12"/>
              </w:rPr>
              <w:t>Remove Appointments</w:t>
            </w:r>
          </w:p>
        </w:tc>
        <w:tc>
          <w:tcPr>
            <w:tcW w:w="7560" w:type="dxa"/>
          </w:tcPr>
          <w:p w14:paraId="5754C9E4" w14:textId="77777777" w:rsidR="00E3209D" w:rsidRPr="00643637" w:rsidRDefault="00E3209D" w:rsidP="00F54A3F">
            <w:pPr>
              <w:rPr>
                <w:rFonts w:cs="Times New Roman"/>
                <w:sz w:val="14"/>
                <w:szCs w:val="14"/>
              </w:rPr>
            </w:pPr>
            <w:r w:rsidRPr="00643637">
              <w:rPr>
                <w:rFonts w:cs="Times New Roman"/>
                <w:sz w:val="14"/>
                <w:szCs w:val="14"/>
              </w:rPr>
              <w:t xml:space="preserve">To prevent other users from changing User Appointment </w:t>
            </w:r>
            <w:proofErr w:type="gramStart"/>
            <w:r w:rsidRPr="00643637">
              <w:rPr>
                <w:rFonts w:cs="Times New Roman"/>
                <w:sz w:val="14"/>
                <w:szCs w:val="14"/>
              </w:rPr>
              <w:t>values,</w:t>
            </w:r>
            <w:proofErr w:type="gramEnd"/>
            <w:r w:rsidRPr="00643637">
              <w:rPr>
                <w:rFonts w:cs="Times New Roman"/>
                <w:sz w:val="14"/>
                <w:szCs w:val="14"/>
              </w:rPr>
              <w:t xml:space="preserve"> specified on the Advanced Tab in Hospital Setup, secure this option.</w:t>
            </w:r>
          </w:p>
          <w:p w14:paraId="6AD222EA" w14:textId="77777777" w:rsidR="00E3209D" w:rsidRPr="00643637" w:rsidRDefault="00E3209D" w:rsidP="00F54A3F">
            <w:pPr>
              <w:rPr>
                <w:rFonts w:cs="Times New Roman"/>
                <w:sz w:val="14"/>
                <w:szCs w:val="14"/>
              </w:rPr>
            </w:pPr>
          </w:p>
        </w:tc>
      </w:tr>
      <w:tr w:rsidR="00E3209D" w:rsidRPr="00643637" w14:paraId="75868925" w14:textId="77777777" w:rsidTr="00F54A3F">
        <w:trPr>
          <w:trHeight w:val="486"/>
        </w:trPr>
        <w:tc>
          <w:tcPr>
            <w:tcW w:w="1080" w:type="dxa"/>
          </w:tcPr>
          <w:p w14:paraId="7E27C85C" w14:textId="77777777" w:rsidR="00E3209D" w:rsidRPr="00643637" w:rsidRDefault="00E3209D" w:rsidP="00F54A3F">
            <w:pPr>
              <w:jc w:val="center"/>
              <w:rPr>
                <w:sz w:val="12"/>
                <w:szCs w:val="12"/>
              </w:rPr>
            </w:pPr>
            <w:r w:rsidRPr="00643637">
              <w:rPr>
                <w:sz w:val="12"/>
                <w:szCs w:val="12"/>
              </w:rPr>
              <w:t>APT07</w:t>
            </w:r>
          </w:p>
        </w:tc>
        <w:tc>
          <w:tcPr>
            <w:tcW w:w="1980" w:type="dxa"/>
          </w:tcPr>
          <w:p w14:paraId="573E7824" w14:textId="77777777" w:rsidR="00E3209D" w:rsidRPr="00643637" w:rsidRDefault="00E3209D" w:rsidP="00F54A3F">
            <w:pPr>
              <w:jc w:val="center"/>
              <w:rPr>
                <w:sz w:val="12"/>
                <w:szCs w:val="12"/>
              </w:rPr>
            </w:pPr>
            <w:r w:rsidRPr="00643637">
              <w:rPr>
                <w:sz w:val="12"/>
                <w:szCs w:val="12"/>
              </w:rPr>
              <w:t xml:space="preserve">New </w:t>
            </w:r>
            <w:proofErr w:type="spellStart"/>
            <w:r w:rsidRPr="00643637">
              <w:rPr>
                <w:sz w:val="12"/>
                <w:szCs w:val="12"/>
              </w:rPr>
              <w:t>Blockoffs</w:t>
            </w:r>
            <w:proofErr w:type="spellEnd"/>
          </w:p>
        </w:tc>
        <w:tc>
          <w:tcPr>
            <w:tcW w:w="7560" w:type="dxa"/>
          </w:tcPr>
          <w:p w14:paraId="1293EDB3" w14:textId="77777777" w:rsidR="00E3209D" w:rsidRPr="00643637" w:rsidRDefault="00E3209D" w:rsidP="00F54A3F">
            <w:pPr>
              <w:rPr>
                <w:rFonts w:cs="Times New Roman"/>
                <w:sz w:val="14"/>
                <w:szCs w:val="14"/>
              </w:rPr>
            </w:pPr>
            <w:r w:rsidRPr="00643637">
              <w:rPr>
                <w:rFonts w:cs="Times New Roman"/>
                <w:sz w:val="14"/>
                <w:szCs w:val="14"/>
              </w:rPr>
              <w:t xml:space="preserve">Secure this function to prevent users from making new </w:t>
            </w:r>
            <w:proofErr w:type="spellStart"/>
            <w:r w:rsidRPr="00643637">
              <w:rPr>
                <w:rFonts w:cs="Times New Roman"/>
                <w:sz w:val="14"/>
                <w:szCs w:val="14"/>
              </w:rPr>
              <w:t>blockoffs</w:t>
            </w:r>
            <w:proofErr w:type="spellEnd"/>
            <w:r w:rsidRPr="00643637">
              <w:rPr>
                <w:rFonts w:cs="Times New Roman"/>
                <w:sz w:val="14"/>
                <w:szCs w:val="14"/>
              </w:rPr>
              <w:t xml:space="preserve"> on the appointment calendar.</w:t>
            </w:r>
          </w:p>
          <w:p w14:paraId="50129FBA" w14:textId="77777777" w:rsidR="00E3209D" w:rsidRPr="00643637" w:rsidRDefault="00E3209D" w:rsidP="00F54A3F">
            <w:pPr>
              <w:rPr>
                <w:rFonts w:cs="Times New Roman"/>
                <w:sz w:val="14"/>
                <w:szCs w:val="14"/>
              </w:rPr>
            </w:pPr>
          </w:p>
        </w:tc>
      </w:tr>
      <w:tr w:rsidR="00E3209D" w:rsidRPr="00643637" w14:paraId="3A80BAB2" w14:textId="77777777" w:rsidTr="00F54A3F">
        <w:trPr>
          <w:trHeight w:val="486"/>
        </w:trPr>
        <w:tc>
          <w:tcPr>
            <w:tcW w:w="1080" w:type="dxa"/>
          </w:tcPr>
          <w:p w14:paraId="454843D5" w14:textId="77777777" w:rsidR="00E3209D" w:rsidRPr="00643637" w:rsidRDefault="00E3209D" w:rsidP="00F54A3F">
            <w:pPr>
              <w:jc w:val="center"/>
              <w:rPr>
                <w:sz w:val="12"/>
                <w:szCs w:val="12"/>
              </w:rPr>
            </w:pPr>
            <w:r w:rsidRPr="00643637">
              <w:rPr>
                <w:sz w:val="12"/>
                <w:szCs w:val="12"/>
              </w:rPr>
              <w:t>APT08</w:t>
            </w:r>
          </w:p>
        </w:tc>
        <w:tc>
          <w:tcPr>
            <w:tcW w:w="1980" w:type="dxa"/>
          </w:tcPr>
          <w:p w14:paraId="005F11BB" w14:textId="77777777" w:rsidR="00E3209D" w:rsidRPr="00643637" w:rsidRDefault="00E3209D" w:rsidP="00F54A3F">
            <w:pPr>
              <w:jc w:val="center"/>
              <w:rPr>
                <w:sz w:val="12"/>
                <w:szCs w:val="12"/>
              </w:rPr>
            </w:pPr>
            <w:r w:rsidRPr="00643637">
              <w:rPr>
                <w:sz w:val="12"/>
                <w:szCs w:val="12"/>
              </w:rPr>
              <w:t xml:space="preserve">Change </w:t>
            </w:r>
            <w:proofErr w:type="spellStart"/>
            <w:r w:rsidRPr="00643637">
              <w:rPr>
                <w:sz w:val="12"/>
                <w:szCs w:val="12"/>
              </w:rPr>
              <w:t>Blockoffs</w:t>
            </w:r>
            <w:proofErr w:type="spellEnd"/>
          </w:p>
        </w:tc>
        <w:tc>
          <w:tcPr>
            <w:tcW w:w="7560" w:type="dxa"/>
          </w:tcPr>
          <w:p w14:paraId="5A37F41F"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users from having </w:t>
            </w:r>
            <w:proofErr w:type="gramStart"/>
            <w:r w:rsidRPr="00643637">
              <w:rPr>
                <w:sz w:val="14"/>
                <w:szCs w:val="14"/>
              </w:rPr>
              <w:t>the access</w:t>
            </w:r>
            <w:proofErr w:type="gramEnd"/>
            <w:r w:rsidRPr="00643637">
              <w:rPr>
                <w:sz w:val="14"/>
                <w:szCs w:val="14"/>
              </w:rPr>
              <w:t xml:space="preserve"> to make changes to existing </w:t>
            </w:r>
            <w:proofErr w:type="spellStart"/>
            <w:r w:rsidRPr="00643637">
              <w:rPr>
                <w:sz w:val="14"/>
                <w:szCs w:val="14"/>
              </w:rPr>
              <w:t>blockoffs</w:t>
            </w:r>
            <w:proofErr w:type="spellEnd"/>
            <w:r w:rsidRPr="00643637">
              <w:rPr>
                <w:sz w:val="14"/>
                <w:szCs w:val="14"/>
              </w:rPr>
              <w:t>.</w:t>
            </w:r>
          </w:p>
          <w:p w14:paraId="2F9D2427" w14:textId="77777777" w:rsidR="00E3209D" w:rsidRPr="00643637" w:rsidRDefault="00E3209D" w:rsidP="00F54A3F">
            <w:pPr>
              <w:rPr>
                <w:sz w:val="14"/>
                <w:szCs w:val="12"/>
              </w:rPr>
            </w:pPr>
          </w:p>
        </w:tc>
      </w:tr>
      <w:tr w:rsidR="00E3209D" w:rsidRPr="00643637" w14:paraId="579419EA" w14:textId="77777777" w:rsidTr="00F54A3F">
        <w:trPr>
          <w:trHeight w:val="486"/>
        </w:trPr>
        <w:tc>
          <w:tcPr>
            <w:tcW w:w="1080" w:type="dxa"/>
          </w:tcPr>
          <w:p w14:paraId="7786FFEC" w14:textId="77777777" w:rsidR="00E3209D" w:rsidRPr="00643637" w:rsidRDefault="00E3209D" w:rsidP="00F54A3F">
            <w:pPr>
              <w:jc w:val="center"/>
              <w:rPr>
                <w:sz w:val="12"/>
                <w:szCs w:val="12"/>
              </w:rPr>
            </w:pPr>
            <w:r w:rsidRPr="00643637">
              <w:rPr>
                <w:sz w:val="12"/>
                <w:szCs w:val="12"/>
              </w:rPr>
              <w:t>APT09</w:t>
            </w:r>
          </w:p>
        </w:tc>
        <w:tc>
          <w:tcPr>
            <w:tcW w:w="1980" w:type="dxa"/>
          </w:tcPr>
          <w:p w14:paraId="111508F5" w14:textId="77777777" w:rsidR="00E3209D" w:rsidRPr="00643637" w:rsidRDefault="00E3209D" w:rsidP="00F54A3F">
            <w:pPr>
              <w:jc w:val="center"/>
              <w:rPr>
                <w:sz w:val="12"/>
                <w:szCs w:val="12"/>
              </w:rPr>
            </w:pPr>
            <w:r w:rsidRPr="00643637">
              <w:rPr>
                <w:sz w:val="12"/>
                <w:szCs w:val="12"/>
              </w:rPr>
              <w:t xml:space="preserve">Remove </w:t>
            </w:r>
            <w:proofErr w:type="spellStart"/>
            <w:r w:rsidRPr="00643637">
              <w:rPr>
                <w:sz w:val="12"/>
                <w:szCs w:val="12"/>
              </w:rPr>
              <w:t>Blockoffs</w:t>
            </w:r>
            <w:proofErr w:type="spellEnd"/>
          </w:p>
        </w:tc>
        <w:tc>
          <w:tcPr>
            <w:tcW w:w="7560" w:type="dxa"/>
          </w:tcPr>
          <w:p w14:paraId="6F055B2B"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users from removing </w:t>
            </w:r>
            <w:proofErr w:type="spellStart"/>
            <w:r w:rsidRPr="00643637">
              <w:rPr>
                <w:sz w:val="14"/>
                <w:szCs w:val="14"/>
              </w:rPr>
              <w:t>blockoffs</w:t>
            </w:r>
            <w:proofErr w:type="spellEnd"/>
            <w:r w:rsidRPr="00643637">
              <w:rPr>
                <w:sz w:val="14"/>
                <w:szCs w:val="14"/>
              </w:rPr>
              <w:t>.</w:t>
            </w:r>
          </w:p>
          <w:p w14:paraId="3B877B5B" w14:textId="77777777" w:rsidR="00E3209D" w:rsidRPr="00643637" w:rsidRDefault="00E3209D" w:rsidP="00F54A3F">
            <w:pPr>
              <w:rPr>
                <w:sz w:val="14"/>
                <w:szCs w:val="12"/>
              </w:rPr>
            </w:pPr>
          </w:p>
        </w:tc>
      </w:tr>
      <w:tr w:rsidR="00E3209D" w:rsidRPr="00643637" w14:paraId="06EBC6EB" w14:textId="77777777" w:rsidTr="00F54A3F">
        <w:trPr>
          <w:trHeight w:val="486"/>
        </w:trPr>
        <w:tc>
          <w:tcPr>
            <w:tcW w:w="1080" w:type="dxa"/>
          </w:tcPr>
          <w:p w14:paraId="67B30743" w14:textId="77777777" w:rsidR="00E3209D" w:rsidRPr="00643637" w:rsidRDefault="00E3209D" w:rsidP="00F54A3F">
            <w:pPr>
              <w:jc w:val="center"/>
              <w:rPr>
                <w:sz w:val="12"/>
                <w:szCs w:val="12"/>
              </w:rPr>
            </w:pPr>
            <w:r w:rsidRPr="00643637">
              <w:rPr>
                <w:sz w:val="12"/>
                <w:szCs w:val="12"/>
              </w:rPr>
              <w:t>APT10</w:t>
            </w:r>
          </w:p>
        </w:tc>
        <w:tc>
          <w:tcPr>
            <w:tcW w:w="1980" w:type="dxa"/>
          </w:tcPr>
          <w:p w14:paraId="5A2A8CB3" w14:textId="77777777" w:rsidR="00E3209D" w:rsidRPr="00643637" w:rsidRDefault="00E3209D" w:rsidP="00F54A3F">
            <w:pPr>
              <w:jc w:val="center"/>
              <w:rPr>
                <w:sz w:val="12"/>
                <w:szCs w:val="12"/>
              </w:rPr>
            </w:pPr>
            <w:r w:rsidRPr="00643637">
              <w:rPr>
                <w:sz w:val="12"/>
                <w:szCs w:val="12"/>
              </w:rPr>
              <w:t xml:space="preserve">Add Daily </w:t>
            </w:r>
            <w:proofErr w:type="spellStart"/>
            <w:r w:rsidRPr="00643637">
              <w:rPr>
                <w:sz w:val="12"/>
                <w:szCs w:val="12"/>
              </w:rPr>
              <w:t>Blockoffs</w:t>
            </w:r>
            <w:proofErr w:type="spellEnd"/>
          </w:p>
        </w:tc>
        <w:tc>
          <w:tcPr>
            <w:tcW w:w="7560" w:type="dxa"/>
          </w:tcPr>
          <w:p w14:paraId="2D64966E" w14:textId="77777777" w:rsidR="00E3209D" w:rsidRPr="00643637" w:rsidRDefault="00E3209D" w:rsidP="00F54A3F">
            <w:pPr>
              <w:rPr>
                <w:sz w:val="14"/>
                <w:szCs w:val="12"/>
              </w:rPr>
            </w:pPr>
            <w:r w:rsidRPr="00643637">
              <w:rPr>
                <w:sz w:val="14"/>
                <w:szCs w:val="12"/>
              </w:rPr>
              <w:t xml:space="preserve">Secure this function to prevent users from adding daily </w:t>
            </w:r>
            <w:proofErr w:type="spellStart"/>
            <w:r w:rsidRPr="00643637">
              <w:rPr>
                <w:sz w:val="14"/>
                <w:szCs w:val="12"/>
              </w:rPr>
              <w:t>blockoffs</w:t>
            </w:r>
            <w:proofErr w:type="spellEnd"/>
            <w:r w:rsidRPr="00643637">
              <w:rPr>
                <w:sz w:val="14"/>
                <w:szCs w:val="12"/>
              </w:rPr>
              <w:t>.</w:t>
            </w:r>
          </w:p>
        </w:tc>
      </w:tr>
      <w:tr w:rsidR="00E3209D" w:rsidRPr="00643637" w14:paraId="4D230098" w14:textId="77777777" w:rsidTr="00F54A3F">
        <w:trPr>
          <w:trHeight w:val="486"/>
        </w:trPr>
        <w:tc>
          <w:tcPr>
            <w:tcW w:w="1080" w:type="dxa"/>
          </w:tcPr>
          <w:p w14:paraId="1E3AC764" w14:textId="77777777" w:rsidR="00E3209D" w:rsidRPr="00643637" w:rsidRDefault="00E3209D" w:rsidP="00F54A3F">
            <w:pPr>
              <w:jc w:val="center"/>
              <w:rPr>
                <w:sz w:val="12"/>
                <w:szCs w:val="12"/>
              </w:rPr>
            </w:pPr>
            <w:r w:rsidRPr="00643637">
              <w:rPr>
                <w:sz w:val="12"/>
                <w:szCs w:val="12"/>
              </w:rPr>
              <w:t>APT11</w:t>
            </w:r>
          </w:p>
        </w:tc>
        <w:tc>
          <w:tcPr>
            <w:tcW w:w="1980" w:type="dxa"/>
          </w:tcPr>
          <w:p w14:paraId="50000CA3" w14:textId="77777777" w:rsidR="00E3209D" w:rsidRPr="00643637" w:rsidRDefault="00E3209D" w:rsidP="00F54A3F">
            <w:pPr>
              <w:jc w:val="center"/>
              <w:rPr>
                <w:sz w:val="12"/>
                <w:szCs w:val="12"/>
              </w:rPr>
            </w:pPr>
            <w:r w:rsidRPr="00643637">
              <w:rPr>
                <w:sz w:val="12"/>
                <w:szCs w:val="12"/>
              </w:rPr>
              <w:t xml:space="preserve">Change Daily </w:t>
            </w:r>
            <w:proofErr w:type="spellStart"/>
            <w:r w:rsidRPr="00643637">
              <w:rPr>
                <w:sz w:val="12"/>
                <w:szCs w:val="12"/>
              </w:rPr>
              <w:t>Blockoffs</w:t>
            </w:r>
            <w:proofErr w:type="spellEnd"/>
          </w:p>
        </w:tc>
        <w:tc>
          <w:tcPr>
            <w:tcW w:w="7560" w:type="dxa"/>
          </w:tcPr>
          <w:p w14:paraId="2CF1A3BB" w14:textId="77777777" w:rsidR="00E3209D" w:rsidRPr="00643637" w:rsidRDefault="00E3209D" w:rsidP="00F54A3F">
            <w:pPr>
              <w:rPr>
                <w:sz w:val="14"/>
                <w:szCs w:val="12"/>
              </w:rPr>
            </w:pPr>
            <w:r w:rsidRPr="00643637">
              <w:rPr>
                <w:sz w:val="14"/>
                <w:szCs w:val="12"/>
              </w:rPr>
              <w:t xml:space="preserve">Secure this function to prevent users from changing daily </w:t>
            </w:r>
            <w:proofErr w:type="spellStart"/>
            <w:r w:rsidRPr="00643637">
              <w:rPr>
                <w:sz w:val="14"/>
                <w:szCs w:val="12"/>
              </w:rPr>
              <w:t>blockoffs</w:t>
            </w:r>
            <w:proofErr w:type="spellEnd"/>
            <w:r w:rsidRPr="00643637">
              <w:rPr>
                <w:sz w:val="14"/>
                <w:szCs w:val="12"/>
              </w:rPr>
              <w:t>.</w:t>
            </w:r>
          </w:p>
        </w:tc>
      </w:tr>
      <w:tr w:rsidR="00E3209D" w:rsidRPr="00643637" w14:paraId="59EA8B1F" w14:textId="77777777" w:rsidTr="00F54A3F">
        <w:trPr>
          <w:trHeight w:val="486"/>
        </w:trPr>
        <w:tc>
          <w:tcPr>
            <w:tcW w:w="1080" w:type="dxa"/>
          </w:tcPr>
          <w:p w14:paraId="52DAA1E2" w14:textId="77777777" w:rsidR="00E3209D" w:rsidRPr="00643637" w:rsidRDefault="00E3209D" w:rsidP="00F54A3F">
            <w:pPr>
              <w:jc w:val="center"/>
              <w:rPr>
                <w:sz w:val="12"/>
                <w:szCs w:val="12"/>
              </w:rPr>
            </w:pPr>
            <w:r w:rsidRPr="00643637">
              <w:rPr>
                <w:sz w:val="12"/>
                <w:szCs w:val="12"/>
              </w:rPr>
              <w:t>APT12</w:t>
            </w:r>
          </w:p>
        </w:tc>
        <w:tc>
          <w:tcPr>
            <w:tcW w:w="1980" w:type="dxa"/>
          </w:tcPr>
          <w:p w14:paraId="28812CB3" w14:textId="77777777" w:rsidR="00E3209D" w:rsidRPr="00643637" w:rsidRDefault="00E3209D" w:rsidP="00F54A3F">
            <w:pPr>
              <w:jc w:val="center"/>
              <w:rPr>
                <w:sz w:val="12"/>
                <w:szCs w:val="12"/>
              </w:rPr>
            </w:pPr>
            <w:r w:rsidRPr="00643637">
              <w:rPr>
                <w:sz w:val="12"/>
                <w:szCs w:val="12"/>
              </w:rPr>
              <w:t xml:space="preserve">Remove Daily </w:t>
            </w:r>
            <w:proofErr w:type="spellStart"/>
            <w:r w:rsidRPr="00643637">
              <w:rPr>
                <w:sz w:val="12"/>
                <w:szCs w:val="12"/>
              </w:rPr>
              <w:t>Blockoffs</w:t>
            </w:r>
            <w:proofErr w:type="spellEnd"/>
          </w:p>
        </w:tc>
        <w:tc>
          <w:tcPr>
            <w:tcW w:w="7560" w:type="dxa"/>
          </w:tcPr>
          <w:p w14:paraId="7E9CA172" w14:textId="77777777" w:rsidR="00E3209D" w:rsidRPr="00643637" w:rsidRDefault="00E3209D" w:rsidP="00F54A3F">
            <w:pPr>
              <w:rPr>
                <w:sz w:val="14"/>
                <w:szCs w:val="12"/>
              </w:rPr>
            </w:pPr>
            <w:r w:rsidRPr="00643637">
              <w:rPr>
                <w:sz w:val="14"/>
                <w:szCs w:val="12"/>
              </w:rPr>
              <w:t xml:space="preserve">Secure this function to prevent users from removing daily </w:t>
            </w:r>
            <w:proofErr w:type="spellStart"/>
            <w:r w:rsidRPr="00643637">
              <w:rPr>
                <w:sz w:val="14"/>
                <w:szCs w:val="12"/>
              </w:rPr>
              <w:t>blockoffs</w:t>
            </w:r>
            <w:proofErr w:type="spellEnd"/>
            <w:r w:rsidRPr="00643637">
              <w:rPr>
                <w:sz w:val="14"/>
                <w:szCs w:val="12"/>
              </w:rPr>
              <w:t>.</w:t>
            </w:r>
          </w:p>
        </w:tc>
      </w:tr>
      <w:tr w:rsidR="00E3209D" w:rsidRPr="00643637" w14:paraId="490BC2FE" w14:textId="77777777" w:rsidTr="00F54A3F">
        <w:trPr>
          <w:trHeight w:val="486"/>
        </w:trPr>
        <w:tc>
          <w:tcPr>
            <w:tcW w:w="1080" w:type="dxa"/>
          </w:tcPr>
          <w:p w14:paraId="15E81615" w14:textId="77777777" w:rsidR="00E3209D" w:rsidRPr="00643637" w:rsidRDefault="00E3209D" w:rsidP="00F54A3F">
            <w:pPr>
              <w:jc w:val="center"/>
              <w:rPr>
                <w:sz w:val="12"/>
                <w:szCs w:val="12"/>
              </w:rPr>
            </w:pPr>
            <w:r w:rsidRPr="00643637">
              <w:rPr>
                <w:sz w:val="12"/>
                <w:szCs w:val="12"/>
              </w:rPr>
              <w:t>APT13</w:t>
            </w:r>
          </w:p>
        </w:tc>
        <w:tc>
          <w:tcPr>
            <w:tcW w:w="1980" w:type="dxa"/>
          </w:tcPr>
          <w:p w14:paraId="03A3D3BD" w14:textId="77777777" w:rsidR="00E3209D" w:rsidRPr="00643637" w:rsidRDefault="00E3209D" w:rsidP="00F54A3F">
            <w:pPr>
              <w:jc w:val="center"/>
              <w:rPr>
                <w:sz w:val="12"/>
                <w:szCs w:val="12"/>
              </w:rPr>
            </w:pPr>
            <w:r w:rsidRPr="00643637">
              <w:rPr>
                <w:sz w:val="12"/>
                <w:szCs w:val="12"/>
              </w:rPr>
              <w:t>Launch Virtual Visit</w:t>
            </w:r>
          </w:p>
        </w:tc>
        <w:tc>
          <w:tcPr>
            <w:tcW w:w="7560" w:type="dxa"/>
          </w:tcPr>
          <w:p w14:paraId="3EFE9E4D" w14:textId="77777777" w:rsidR="00E3209D" w:rsidRPr="00643637" w:rsidRDefault="00E3209D" w:rsidP="00F54A3F">
            <w:pPr>
              <w:rPr>
                <w:sz w:val="14"/>
                <w:szCs w:val="12"/>
              </w:rPr>
            </w:pPr>
            <w:r w:rsidRPr="00643637">
              <w:rPr>
                <w:sz w:val="14"/>
                <w:szCs w:val="12"/>
              </w:rPr>
              <w:t>Secure this function to prevent users from launching virtual visits.</w:t>
            </w:r>
          </w:p>
        </w:tc>
      </w:tr>
      <w:tr w:rsidR="00E3209D" w:rsidRPr="00643637" w14:paraId="47FA32EE" w14:textId="77777777" w:rsidTr="00F54A3F">
        <w:trPr>
          <w:trHeight w:val="486"/>
        </w:trPr>
        <w:tc>
          <w:tcPr>
            <w:tcW w:w="1080" w:type="dxa"/>
          </w:tcPr>
          <w:p w14:paraId="63446E00" w14:textId="77777777" w:rsidR="00E3209D" w:rsidRPr="00643637" w:rsidRDefault="00E3209D" w:rsidP="00F54A3F">
            <w:pPr>
              <w:jc w:val="center"/>
              <w:rPr>
                <w:sz w:val="12"/>
                <w:szCs w:val="12"/>
              </w:rPr>
            </w:pPr>
            <w:r w:rsidRPr="00643637">
              <w:rPr>
                <w:sz w:val="12"/>
                <w:szCs w:val="12"/>
              </w:rPr>
              <w:t>APT14</w:t>
            </w:r>
          </w:p>
        </w:tc>
        <w:tc>
          <w:tcPr>
            <w:tcW w:w="1980" w:type="dxa"/>
          </w:tcPr>
          <w:p w14:paraId="533CED23" w14:textId="77777777" w:rsidR="00E3209D" w:rsidRPr="00643637" w:rsidRDefault="00E3209D" w:rsidP="00F54A3F">
            <w:pPr>
              <w:jc w:val="center"/>
              <w:rPr>
                <w:sz w:val="12"/>
                <w:szCs w:val="12"/>
              </w:rPr>
            </w:pPr>
            <w:r w:rsidRPr="00643637">
              <w:rPr>
                <w:sz w:val="12"/>
                <w:szCs w:val="12"/>
              </w:rPr>
              <w:t>Delete Virtual Visit Link</w:t>
            </w:r>
          </w:p>
        </w:tc>
        <w:tc>
          <w:tcPr>
            <w:tcW w:w="7560" w:type="dxa"/>
          </w:tcPr>
          <w:p w14:paraId="63622A36" w14:textId="77777777" w:rsidR="00E3209D" w:rsidRPr="00643637" w:rsidRDefault="00E3209D" w:rsidP="00F54A3F">
            <w:pPr>
              <w:rPr>
                <w:sz w:val="14"/>
                <w:szCs w:val="12"/>
              </w:rPr>
            </w:pPr>
            <w:r w:rsidRPr="00643637">
              <w:rPr>
                <w:sz w:val="14"/>
                <w:szCs w:val="12"/>
              </w:rPr>
              <w:t>Secure this function to prevent users from deleting virtual visit links.</w:t>
            </w:r>
          </w:p>
        </w:tc>
      </w:tr>
      <w:tr w:rsidR="00E3209D" w:rsidRPr="00643637" w14:paraId="010680A3" w14:textId="77777777" w:rsidTr="00F54A3F">
        <w:trPr>
          <w:trHeight w:val="486"/>
        </w:trPr>
        <w:tc>
          <w:tcPr>
            <w:tcW w:w="1080" w:type="dxa"/>
          </w:tcPr>
          <w:p w14:paraId="6480C214" w14:textId="77777777" w:rsidR="00E3209D" w:rsidRPr="00643637" w:rsidRDefault="00E3209D" w:rsidP="00F54A3F">
            <w:pPr>
              <w:jc w:val="center"/>
              <w:rPr>
                <w:sz w:val="12"/>
                <w:szCs w:val="12"/>
              </w:rPr>
            </w:pPr>
          </w:p>
        </w:tc>
        <w:tc>
          <w:tcPr>
            <w:tcW w:w="1980" w:type="dxa"/>
          </w:tcPr>
          <w:p w14:paraId="3AA26F81" w14:textId="77777777" w:rsidR="00E3209D" w:rsidRPr="00643637" w:rsidRDefault="00E3209D" w:rsidP="00F54A3F">
            <w:pPr>
              <w:jc w:val="center"/>
              <w:rPr>
                <w:b/>
                <w:bCs/>
                <w:sz w:val="12"/>
                <w:szCs w:val="12"/>
              </w:rPr>
            </w:pPr>
            <w:r w:rsidRPr="00643637">
              <w:rPr>
                <w:b/>
                <w:bCs/>
                <w:sz w:val="14"/>
                <w:szCs w:val="14"/>
              </w:rPr>
              <w:t>Boarding</w:t>
            </w:r>
          </w:p>
        </w:tc>
        <w:tc>
          <w:tcPr>
            <w:tcW w:w="7560" w:type="dxa"/>
          </w:tcPr>
          <w:p w14:paraId="049C7378" w14:textId="77777777" w:rsidR="00E3209D" w:rsidRPr="00643637" w:rsidRDefault="00E3209D" w:rsidP="00F54A3F">
            <w:pPr>
              <w:rPr>
                <w:sz w:val="14"/>
                <w:szCs w:val="12"/>
              </w:rPr>
            </w:pPr>
          </w:p>
        </w:tc>
      </w:tr>
      <w:tr w:rsidR="00E3209D" w:rsidRPr="00643637" w14:paraId="17F708A4" w14:textId="77777777" w:rsidTr="00F54A3F">
        <w:trPr>
          <w:trHeight w:val="486"/>
        </w:trPr>
        <w:tc>
          <w:tcPr>
            <w:tcW w:w="1080" w:type="dxa"/>
          </w:tcPr>
          <w:p w14:paraId="7181AFF9" w14:textId="77777777" w:rsidR="00E3209D" w:rsidRPr="00643637" w:rsidRDefault="00E3209D" w:rsidP="00F54A3F">
            <w:pPr>
              <w:jc w:val="center"/>
              <w:rPr>
                <w:sz w:val="12"/>
                <w:szCs w:val="12"/>
              </w:rPr>
            </w:pPr>
            <w:r w:rsidRPr="00643637">
              <w:rPr>
                <w:sz w:val="12"/>
                <w:szCs w:val="12"/>
              </w:rPr>
              <w:t>BRD01</w:t>
            </w:r>
          </w:p>
        </w:tc>
        <w:tc>
          <w:tcPr>
            <w:tcW w:w="1980" w:type="dxa"/>
          </w:tcPr>
          <w:p w14:paraId="1748DD98" w14:textId="77777777" w:rsidR="00E3209D" w:rsidRPr="00643637" w:rsidRDefault="00E3209D" w:rsidP="00F54A3F">
            <w:pPr>
              <w:jc w:val="center"/>
              <w:rPr>
                <w:sz w:val="12"/>
                <w:szCs w:val="12"/>
              </w:rPr>
            </w:pPr>
            <w:r w:rsidRPr="00643637">
              <w:rPr>
                <w:sz w:val="12"/>
                <w:szCs w:val="12"/>
              </w:rPr>
              <w:t>Make New Reservations</w:t>
            </w:r>
          </w:p>
        </w:tc>
        <w:tc>
          <w:tcPr>
            <w:tcW w:w="7560" w:type="dxa"/>
          </w:tcPr>
          <w:p w14:paraId="6169D214"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making new boarding reservations for patients.</w:t>
            </w:r>
          </w:p>
          <w:p w14:paraId="33AD3C82" w14:textId="77777777" w:rsidR="00E3209D" w:rsidRPr="00643637" w:rsidRDefault="00E3209D" w:rsidP="00F54A3F">
            <w:pPr>
              <w:rPr>
                <w:sz w:val="14"/>
                <w:szCs w:val="12"/>
              </w:rPr>
            </w:pPr>
          </w:p>
        </w:tc>
      </w:tr>
      <w:tr w:rsidR="00E3209D" w:rsidRPr="00643637" w14:paraId="10094423" w14:textId="77777777" w:rsidTr="00F54A3F">
        <w:trPr>
          <w:trHeight w:val="486"/>
        </w:trPr>
        <w:tc>
          <w:tcPr>
            <w:tcW w:w="1080" w:type="dxa"/>
          </w:tcPr>
          <w:p w14:paraId="7B134501" w14:textId="77777777" w:rsidR="00E3209D" w:rsidRPr="00643637" w:rsidRDefault="00E3209D" w:rsidP="00F54A3F">
            <w:pPr>
              <w:jc w:val="center"/>
              <w:rPr>
                <w:sz w:val="12"/>
                <w:szCs w:val="12"/>
              </w:rPr>
            </w:pPr>
            <w:r w:rsidRPr="00643637">
              <w:rPr>
                <w:sz w:val="12"/>
                <w:szCs w:val="12"/>
              </w:rPr>
              <w:t>BRD02</w:t>
            </w:r>
          </w:p>
        </w:tc>
        <w:tc>
          <w:tcPr>
            <w:tcW w:w="1980" w:type="dxa"/>
          </w:tcPr>
          <w:p w14:paraId="2D4B37DE" w14:textId="77777777" w:rsidR="00E3209D" w:rsidRPr="00643637" w:rsidRDefault="00E3209D" w:rsidP="00F54A3F">
            <w:pPr>
              <w:jc w:val="center"/>
              <w:rPr>
                <w:sz w:val="12"/>
                <w:szCs w:val="12"/>
              </w:rPr>
            </w:pPr>
            <w:r w:rsidRPr="00643637">
              <w:rPr>
                <w:sz w:val="12"/>
                <w:szCs w:val="12"/>
              </w:rPr>
              <w:t>Change Reservations</w:t>
            </w:r>
          </w:p>
        </w:tc>
        <w:tc>
          <w:tcPr>
            <w:tcW w:w="7560" w:type="dxa"/>
          </w:tcPr>
          <w:p w14:paraId="39AB06E8"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users from having </w:t>
            </w:r>
            <w:proofErr w:type="gramStart"/>
            <w:r w:rsidRPr="00643637">
              <w:rPr>
                <w:sz w:val="14"/>
                <w:szCs w:val="14"/>
              </w:rPr>
              <w:t>the access</w:t>
            </w:r>
            <w:proofErr w:type="gramEnd"/>
            <w:r w:rsidRPr="00643637">
              <w:rPr>
                <w:sz w:val="14"/>
                <w:szCs w:val="14"/>
              </w:rPr>
              <w:t xml:space="preserve"> to make changes to existing boarding reservations.</w:t>
            </w:r>
          </w:p>
          <w:p w14:paraId="7134C227" w14:textId="77777777" w:rsidR="00E3209D" w:rsidRPr="00643637" w:rsidRDefault="00E3209D" w:rsidP="00F54A3F">
            <w:pPr>
              <w:rPr>
                <w:sz w:val="14"/>
                <w:szCs w:val="12"/>
              </w:rPr>
            </w:pPr>
          </w:p>
        </w:tc>
      </w:tr>
      <w:tr w:rsidR="00E3209D" w:rsidRPr="00643637" w14:paraId="74C82A19" w14:textId="77777777" w:rsidTr="00F54A3F">
        <w:trPr>
          <w:trHeight w:val="486"/>
        </w:trPr>
        <w:tc>
          <w:tcPr>
            <w:tcW w:w="1080" w:type="dxa"/>
          </w:tcPr>
          <w:p w14:paraId="4E87B0D4" w14:textId="77777777" w:rsidR="00E3209D" w:rsidRPr="00643637" w:rsidRDefault="00E3209D" w:rsidP="00F54A3F">
            <w:pPr>
              <w:jc w:val="center"/>
              <w:rPr>
                <w:sz w:val="12"/>
                <w:szCs w:val="12"/>
              </w:rPr>
            </w:pPr>
            <w:r w:rsidRPr="00643637">
              <w:rPr>
                <w:sz w:val="12"/>
                <w:szCs w:val="12"/>
              </w:rPr>
              <w:t>BRD03</w:t>
            </w:r>
          </w:p>
        </w:tc>
        <w:tc>
          <w:tcPr>
            <w:tcW w:w="1980" w:type="dxa"/>
          </w:tcPr>
          <w:p w14:paraId="4697A51C" w14:textId="77777777" w:rsidR="00E3209D" w:rsidRPr="00643637" w:rsidRDefault="00E3209D" w:rsidP="00F54A3F">
            <w:pPr>
              <w:jc w:val="center"/>
              <w:rPr>
                <w:sz w:val="12"/>
                <w:szCs w:val="12"/>
              </w:rPr>
            </w:pPr>
            <w:r w:rsidRPr="00643637">
              <w:rPr>
                <w:sz w:val="12"/>
                <w:szCs w:val="12"/>
              </w:rPr>
              <w:t>Remove Reservations</w:t>
            </w:r>
          </w:p>
        </w:tc>
        <w:tc>
          <w:tcPr>
            <w:tcW w:w="7560" w:type="dxa"/>
          </w:tcPr>
          <w:p w14:paraId="42A5F2D2"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removing reservations.</w:t>
            </w:r>
          </w:p>
          <w:p w14:paraId="73613F59" w14:textId="77777777" w:rsidR="00E3209D" w:rsidRPr="00643637" w:rsidRDefault="00E3209D" w:rsidP="00F54A3F">
            <w:pPr>
              <w:rPr>
                <w:sz w:val="14"/>
                <w:szCs w:val="12"/>
              </w:rPr>
            </w:pPr>
          </w:p>
        </w:tc>
      </w:tr>
      <w:tr w:rsidR="00E3209D" w:rsidRPr="00643637" w14:paraId="30BB25AF" w14:textId="77777777" w:rsidTr="00F54A3F">
        <w:trPr>
          <w:trHeight w:val="486"/>
        </w:trPr>
        <w:tc>
          <w:tcPr>
            <w:tcW w:w="1080" w:type="dxa"/>
          </w:tcPr>
          <w:p w14:paraId="3E03E928" w14:textId="77777777" w:rsidR="00E3209D" w:rsidRPr="00643637" w:rsidRDefault="00E3209D" w:rsidP="00F54A3F">
            <w:pPr>
              <w:jc w:val="center"/>
              <w:rPr>
                <w:sz w:val="12"/>
                <w:szCs w:val="12"/>
              </w:rPr>
            </w:pPr>
            <w:r w:rsidRPr="00643637">
              <w:rPr>
                <w:sz w:val="12"/>
                <w:szCs w:val="12"/>
              </w:rPr>
              <w:t>BRD04</w:t>
            </w:r>
          </w:p>
        </w:tc>
        <w:tc>
          <w:tcPr>
            <w:tcW w:w="1980" w:type="dxa"/>
          </w:tcPr>
          <w:p w14:paraId="371488E9" w14:textId="77777777" w:rsidR="00E3209D" w:rsidRPr="00643637" w:rsidRDefault="00E3209D" w:rsidP="00F54A3F">
            <w:pPr>
              <w:jc w:val="center"/>
              <w:rPr>
                <w:sz w:val="12"/>
                <w:szCs w:val="12"/>
              </w:rPr>
            </w:pPr>
            <w:r w:rsidRPr="00643637">
              <w:rPr>
                <w:sz w:val="12"/>
                <w:szCs w:val="12"/>
              </w:rPr>
              <w:t>Change Boarding User Options</w:t>
            </w:r>
          </w:p>
        </w:tc>
        <w:tc>
          <w:tcPr>
            <w:tcW w:w="7560" w:type="dxa"/>
          </w:tcPr>
          <w:p w14:paraId="29D5234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Boarding values, specified on the Advanced Tab in Hospital Setup, secure this option.</w:t>
            </w:r>
          </w:p>
          <w:p w14:paraId="70B6D2A0" w14:textId="77777777" w:rsidR="00E3209D" w:rsidRPr="00643637" w:rsidRDefault="00E3209D" w:rsidP="00F54A3F">
            <w:pPr>
              <w:rPr>
                <w:sz w:val="14"/>
                <w:szCs w:val="12"/>
              </w:rPr>
            </w:pPr>
          </w:p>
        </w:tc>
      </w:tr>
      <w:tr w:rsidR="00E3209D" w:rsidRPr="00643637" w14:paraId="27E0B0C7" w14:textId="77777777" w:rsidTr="00F54A3F">
        <w:trPr>
          <w:trHeight w:val="486"/>
        </w:trPr>
        <w:tc>
          <w:tcPr>
            <w:tcW w:w="1080" w:type="dxa"/>
          </w:tcPr>
          <w:p w14:paraId="16A1713C" w14:textId="77777777" w:rsidR="00E3209D" w:rsidRPr="00643637" w:rsidRDefault="00E3209D" w:rsidP="00F54A3F">
            <w:pPr>
              <w:jc w:val="center"/>
              <w:rPr>
                <w:sz w:val="12"/>
                <w:szCs w:val="12"/>
              </w:rPr>
            </w:pPr>
            <w:r w:rsidRPr="00643637">
              <w:rPr>
                <w:sz w:val="12"/>
                <w:szCs w:val="12"/>
              </w:rPr>
              <w:t>BRD05</w:t>
            </w:r>
          </w:p>
        </w:tc>
        <w:tc>
          <w:tcPr>
            <w:tcW w:w="1980" w:type="dxa"/>
          </w:tcPr>
          <w:p w14:paraId="4A81C949" w14:textId="77777777" w:rsidR="00E3209D" w:rsidRPr="00643637" w:rsidRDefault="00E3209D" w:rsidP="00F54A3F">
            <w:pPr>
              <w:jc w:val="center"/>
              <w:rPr>
                <w:sz w:val="12"/>
                <w:szCs w:val="12"/>
              </w:rPr>
            </w:pPr>
            <w:r w:rsidRPr="00643637">
              <w:rPr>
                <w:sz w:val="12"/>
                <w:szCs w:val="12"/>
              </w:rPr>
              <w:t>Change Boarding Site Options</w:t>
            </w:r>
          </w:p>
        </w:tc>
        <w:tc>
          <w:tcPr>
            <w:tcW w:w="7560" w:type="dxa"/>
          </w:tcPr>
          <w:p w14:paraId="7013E217"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Boarding values, specified on the Advanced Tab in Hospital Setup, secure this option.</w:t>
            </w:r>
          </w:p>
          <w:p w14:paraId="45D56DC3" w14:textId="77777777" w:rsidR="00E3209D" w:rsidRPr="00643637" w:rsidRDefault="00E3209D" w:rsidP="00F54A3F">
            <w:pPr>
              <w:rPr>
                <w:sz w:val="14"/>
                <w:szCs w:val="12"/>
              </w:rPr>
            </w:pPr>
          </w:p>
        </w:tc>
      </w:tr>
      <w:tr w:rsidR="00E3209D" w:rsidRPr="00643637" w14:paraId="4E22DC9E" w14:textId="77777777" w:rsidTr="00F54A3F">
        <w:trPr>
          <w:trHeight w:val="486"/>
        </w:trPr>
        <w:tc>
          <w:tcPr>
            <w:tcW w:w="1080" w:type="dxa"/>
          </w:tcPr>
          <w:p w14:paraId="71EA7B16" w14:textId="77777777" w:rsidR="00E3209D" w:rsidRPr="00643637" w:rsidRDefault="00E3209D" w:rsidP="00F54A3F">
            <w:pPr>
              <w:jc w:val="center"/>
              <w:rPr>
                <w:sz w:val="12"/>
                <w:szCs w:val="12"/>
              </w:rPr>
            </w:pPr>
            <w:r w:rsidRPr="00643637">
              <w:rPr>
                <w:sz w:val="12"/>
                <w:szCs w:val="12"/>
              </w:rPr>
              <w:t>BRD06</w:t>
            </w:r>
          </w:p>
        </w:tc>
        <w:tc>
          <w:tcPr>
            <w:tcW w:w="1980" w:type="dxa"/>
          </w:tcPr>
          <w:p w14:paraId="4B80EF0E" w14:textId="77777777" w:rsidR="00E3209D" w:rsidRPr="00643637" w:rsidRDefault="00E3209D" w:rsidP="00F54A3F">
            <w:pPr>
              <w:jc w:val="center"/>
              <w:rPr>
                <w:sz w:val="12"/>
                <w:szCs w:val="12"/>
              </w:rPr>
            </w:pPr>
            <w:r w:rsidRPr="00643637">
              <w:rPr>
                <w:sz w:val="12"/>
                <w:szCs w:val="12"/>
              </w:rPr>
              <w:t>Enter/Change/Remove Facilities</w:t>
            </w:r>
          </w:p>
        </w:tc>
        <w:tc>
          <w:tcPr>
            <w:tcW w:w="7560" w:type="dxa"/>
          </w:tcPr>
          <w:p w14:paraId="2C5FD3DD" w14:textId="77777777" w:rsidR="00E3209D" w:rsidRPr="00643637" w:rsidRDefault="00E3209D" w:rsidP="00F54A3F">
            <w:pPr>
              <w:rPr>
                <w:sz w:val="14"/>
                <w:szCs w:val="12"/>
              </w:rPr>
            </w:pPr>
            <w:r w:rsidRPr="00643637">
              <w:rPr>
                <w:sz w:val="14"/>
                <w:szCs w:val="12"/>
              </w:rPr>
              <w:t>To prevent other users from entering, changing or removing boarding facilities from the Boarding Calendar.</w:t>
            </w:r>
          </w:p>
          <w:p w14:paraId="734F8EB6" w14:textId="77777777" w:rsidR="00E3209D" w:rsidRPr="00643637" w:rsidRDefault="00E3209D" w:rsidP="00F54A3F">
            <w:pPr>
              <w:rPr>
                <w:sz w:val="14"/>
                <w:szCs w:val="12"/>
              </w:rPr>
            </w:pPr>
          </w:p>
        </w:tc>
      </w:tr>
      <w:tr w:rsidR="00E3209D" w:rsidRPr="00643637" w14:paraId="727ED952" w14:textId="77777777" w:rsidTr="00F54A3F">
        <w:trPr>
          <w:trHeight w:val="486"/>
        </w:trPr>
        <w:tc>
          <w:tcPr>
            <w:tcW w:w="1080" w:type="dxa"/>
          </w:tcPr>
          <w:p w14:paraId="2A768705" w14:textId="77777777" w:rsidR="00E3209D" w:rsidRPr="00643637" w:rsidRDefault="00E3209D" w:rsidP="00F54A3F">
            <w:pPr>
              <w:jc w:val="center"/>
              <w:rPr>
                <w:sz w:val="12"/>
                <w:szCs w:val="12"/>
              </w:rPr>
            </w:pPr>
          </w:p>
        </w:tc>
        <w:tc>
          <w:tcPr>
            <w:tcW w:w="1980" w:type="dxa"/>
          </w:tcPr>
          <w:p w14:paraId="20269AB1" w14:textId="77777777" w:rsidR="00E3209D" w:rsidRPr="00643637" w:rsidRDefault="00E3209D" w:rsidP="00F54A3F">
            <w:pPr>
              <w:jc w:val="center"/>
              <w:rPr>
                <w:b/>
                <w:bCs/>
                <w:sz w:val="12"/>
                <w:szCs w:val="12"/>
              </w:rPr>
            </w:pPr>
            <w:r w:rsidRPr="00643637">
              <w:rPr>
                <w:b/>
                <w:bCs/>
                <w:sz w:val="14"/>
                <w:szCs w:val="14"/>
              </w:rPr>
              <w:t>Care Credit</w:t>
            </w:r>
          </w:p>
        </w:tc>
        <w:tc>
          <w:tcPr>
            <w:tcW w:w="7560" w:type="dxa"/>
          </w:tcPr>
          <w:p w14:paraId="040943E8" w14:textId="77777777" w:rsidR="00E3209D" w:rsidRPr="00643637" w:rsidRDefault="00E3209D" w:rsidP="00F54A3F">
            <w:pPr>
              <w:rPr>
                <w:sz w:val="14"/>
                <w:szCs w:val="12"/>
              </w:rPr>
            </w:pPr>
          </w:p>
        </w:tc>
      </w:tr>
      <w:tr w:rsidR="00E3209D" w:rsidRPr="00643637" w14:paraId="1D283201" w14:textId="77777777" w:rsidTr="00F54A3F">
        <w:trPr>
          <w:trHeight w:val="486"/>
        </w:trPr>
        <w:tc>
          <w:tcPr>
            <w:tcW w:w="1080" w:type="dxa"/>
          </w:tcPr>
          <w:p w14:paraId="076407EB" w14:textId="77777777" w:rsidR="00E3209D" w:rsidRPr="00643637" w:rsidRDefault="00E3209D" w:rsidP="00F54A3F">
            <w:pPr>
              <w:jc w:val="center"/>
              <w:rPr>
                <w:sz w:val="12"/>
                <w:szCs w:val="12"/>
              </w:rPr>
            </w:pPr>
            <w:r w:rsidRPr="00643637">
              <w:rPr>
                <w:sz w:val="12"/>
                <w:szCs w:val="12"/>
              </w:rPr>
              <w:t>CCT01</w:t>
            </w:r>
          </w:p>
        </w:tc>
        <w:tc>
          <w:tcPr>
            <w:tcW w:w="1980" w:type="dxa"/>
          </w:tcPr>
          <w:p w14:paraId="23906FDB" w14:textId="77777777" w:rsidR="00E3209D" w:rsidRPr="00643637" w:rsidRDefault="00E3209D" w:rsidP="00F54A3F">
            <w:pPr>
              <w:jc w:val="center"/>
              <w:rPr>
                <w:sz w:val="12"/>
                <w:szCs w:val="12"/>
              </w:rPr>
            </w:pPr>
            <w:r w:rsidRPr="00643637">
              <w:rPr>
                <w:sz w:val="12"/>
                <w:szCs w:val="12"/>
              </w:rPr>
              <w:t>Access Care Credit</w:t>
            </w:r>
          </w:p>
        </w:tc>
        <w:tc>
          <w:tcPr>
            <w:tcW w:w="7560" w:type="dxa"/>
          </w:tcPr>
          <w:p w14:paraId="771FE1D9" w14:textId="77777777" w:rsidR="00E3209D" w:rsidRPr="00643637" w:rsidRDefault="00E3209D" w:rsidP="00F54A3F">
            <w:pPr>
              <w:rPr>
                <w:sz w:val="14"/>
                <w:szCs w:val="12"/>
              </w:rPr>
            </w:pPr>
            <w:r w:rsidRPr="00643637">
              <w:rPr>
                <w:sz w:val="14"/>
                <w:szCs w:val="12"/>
              </w:rPr>
              <w:t>Secure this function to prevent users from accessing the care credit portal.</w:t>
            </w:r>
          </w:p>
        </w:tc>
      </w:tr>
      <w:tr w:rsidR="00E3209D" w:rsidRPr="00643637" w14:paraId="373C1E49" w14:textId="77777777" w:rsidTr="00F54A3F">
        <w:trPr>
          <w:trHeight w:val="486"/>
        </w:trPr>
        <w:tc>
          <w:tcPr>
            <w:tcW w:w="1080" w:type="dxa"/>
          </w:tcPr>
          <w:p w14:paraId="2A1300B2" w14:textId="77777777" w:rsidR="00E3209D" w:rsidRPr="00643637" w:rsidRDefault="00E3209D" w:rsidP="00F54A3F">
            <w:pPr>
              <w:jc w:val="center"/>
              <w:rPr>
                <w:sz w:val="12"/>
                <w:szCs w:val="12"/>
              </w:rPr>
            </w:pPr>
          </w:p>
        </w:tc>
        <w:tc>
          <w:tcPr>
            <w:tcW w:w="1980" w:type="dxa"/>
          </w:tcPr>
          <w:p w14:paraId="360E6636" w14:textId="77777777" w:rsidR="00E3209D" w:rsidRPr="00643637" w:rsidRDefault="00E3209D" w:rsidP="00F54A3F">
            <w:pPr>
              <w:jc w:val="center"/>
              <w:rPr>
                <w:b/>
                <w:bCs/>
                <w:sz w:val="12"/>
                <w:szCs w:val="12"/>
              </w:rPr>
            </w:pPr>
            <w:r w:rsidRPr="00643637">
              <w:rPr>
                <w:b/>
                <w:bCs/>
                <w:sz w:val="14"/>
                <w:szCs w:val="14"/>
              </w:rPr>
              <w:t>Client</w:t>
            </w:r>
            <w:r w:rsidRPr="00643637">
              <w:rPr>
                <w:b/>
                <w:bCs/>
                <w:sz w:val="12"/>
                <w:szCs w:val="12"/>
              </w:rPr>
              <w:t xml:space="preserve"> </w:t>
            </w:r>
            <w:r w:rsidRPr="00643637">
              <w:rPr>
                <w:b/>
                <w:bCs/>
                <w:sz w:val="14"/>
                <w:szCs w:val="14"/>
              </w:rPr>
              <w:t>Information</w:t>
            </w:r>
          </w:p>
        </w:tc>
        <w:tc>
          <w:tcPr>
            <w:tcW w:w="7560" w:type="dxa"/>
          </w:tcPr>
          <w:p w14:paraId="6173EC46" w14:textId="77777777" w:rsidR="00E3209D" w:rsidRPr="00643637" w:rsidRDefault="00E3209D" w:rsidP="00F54A3F">
            <w:pPr>
              <w:rPr>
                <w:sz w:val="14"/>
                <w:szCs w:val="12"/>
              </w:rPr>
            </w:pPr>
          </w:p>
        </w:tc>
      </w:tr>
      <w:tr w:rsidR="00E3209D" w:rsidRPr="00643637" w14:paraId="355058C3" w14:textId="77777777" w:rsidTr="00F54A3F">
        <w:trPr>
          <w:trHeight w:val="486"/>
        </w:trPr>
        <w:tc>
          <w:tcPr>
            <w:tcW w:w="1080" w:type="dxa"/>
          </w:tcPr>
          <w:p w14:paraId="18629CBB" w14:textId="77777777" w:rsidR="00E3209D" w:rsidRPr="00643637" w:rsidRDefault="00E3209D" w:rsidP="00F54A3F">
            <w:pPr>
              <w:jc w:val="center"/>
              <w:rPr>
                <w:sz w:val="12"/>
                <w:szCs w:val="12"/>
              </w:rPr>
            </w:pPr>
            <w:r w:rsidRPr="00643637">
              <w:rPr>
                <w:sz w:val="12"/>
                <w:szCs w:val="12"/>
              </w:rPr>
              <w:t>CLT01</w:t>
            </w:r>
          </w:p>
        </w:tc>
        <w:tc>
          <w:tcPr>
            <w:tcW w:w="1980" w:type="dxa"/>
          </w:tcPr>
          <w:p w14:paraId="1A236CFB" w14:textId="77777777" w:rsidR="00E3209D" w:rsidRPr="00643637" w:rsidRDefault="00E3209D" w:rsidP="00F54A3F">
            <w:pPr>
              <w:jc w:val="center"/>
              <w:rPr>
                <w:sz w:val="12"/>
                <w:szCs w:val="12"/>
              </w:rPr>
            </w:pPr>
            <w:r w:rsidRPr="00643637">
              <w:rPr>
                <w:sz w:val="12"/>
                <w:szCs w:val="12"/>
              </w:rPr>
              <w:t>Enter Client Information</w:t>
            </w:r>
          </w:p>
        </w:tc>
        <w:tc>
          <w:tcPr>
            <w:tcW w:w="7560" w:type="dxa"/>
          </w:tcPr>
          <w:p w14:paraId="5C1891C1" w14:textId="063ECC62"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if you wish to prevent certain users from either adding or changing clients in </w:t>
            </w:r>
            <w:r>
              <w:rPr>
                <w:sz w:val="14"/>
                <w:szCs w:val="14"/>
              </w:rPr>
              <w:t>Avimark</w:t>
            </w:r>
            <w:r w:rsidRPr="00643637">
              <w:rPr>
                <w:sz w:val="14"/>
                <w:szCs w:val="14"/>
              </w:rPr>
              <w:t>.</w:t>
            </w:r>
            <w:r w:rsidRPr="00643637">
              <w:rPr>
                <w:sz w:val="14"/>
                <w:szCs w:val="14"/>
              </w:rPr>
              <w:br/>
              <w:t> </w:t>
            </w:r>
          </w:p>
          <w:p w14:paraId="359C7846"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secure this function, other users will not be able to choose either right-click...New or right-click...Change from the Client Area of the CID (unless you authorize them also to perform the function).</w:t>
            </w:r>
            <w:r w:rsidRPr="00643637">
              <w:rPr>
                <w:sz w:val="14"/>
                <w:szCs w:val="14"/>
              </w:rPr>
              <w:br/>
              <w:t> </w:t>
            </w:r>
          </w:p>
          <w:p w14:paraId="4EBEE321" w14:textId="77777777" w:rsidR="00E3209D" w:rsidRPr="00643637" w:rsidRDefault="00E3209D" w:rsidP="00F54A3F">
            <w:pPr>
              <w:pStyle w:val="NormalWeb"/>
              <w:spacing w:before="0" w:beforeAutospacing="0" w:after="0" w:afterAutospacing="0"/>
              <w:rPr>
                <w:sz w:val="14"/>
                <w:szCs w:val="14"/>
              </w:rPr>
            </w:pPr>
            <w:r w:rsidRPr="00643637">
              <w:rPr>
                <w:sz w:val="14"/>
                <w:szCs w:val="14"/>
              </w:rPr>
              <w:t>Of course, any user may view the Client Area of the CID.</w:t>
            </w:r>
          </w:p>
          <w:p w14:paraId="0C1C50B1" w14:textId="77777777" w:rsidR="00E3209D" w:rsidRPr="00643637" w:rsidRDefault="00E3209D" w:rsidP="00F54A3F">
            <w:pPr>
              <w:rPr>
                <w:sz w:val="14"/>
                <w:szCs w:val="12"/>
              </w:rPr>
            </w:pPr>
          </w:p>
        </w:tc>
      </w:tr>
      <w:tr w:rsidR="00E3209D" w:rsidRPr="00643637" w14:paraId="6B04AB85" w14:textId="77777777" w:rsidTr="00F54A3F">
        <w:trPr>
          <w:trHeight w:val="486"/>
        </w:trPr>
        <w:tc>
          <w:tcPr>
            <w:tcW w:w="1080" w:type="dxa"/>
          </w:tcPr>
          <w:p w14:paraId="666A0F19" w14:textId="77777777" w:rsidR="00E3209D" w:rsidRPr="00643637" w:rsidRDefault="00E3209D" w:rsidP="00F54A3F">
            <w:pPr>
              <w:jc w:val="center"/>
              <w:rPr>
                <w:sz w:val="12"/>
                <w:szCs w:val="12"/>
              </w:rPr>
            </w:pPr>
            <w:r w:rsidRPr="00643637">
              <w:rPr>
                <w:sz w:val="12"/>
                <w:szCs w:val="12"/>
              </w:rPr>
              <w:t>CLT02</w:t>
            </w:r>
          </w:p>
        </w:tc>
        <w:tc>
          <w:tcPr>
            <w:tcW w:w="1980" w:type="dxa"/>
          </w:tcPr>
          <w:p w14:paraId="0DD21F42" w14:textId="77777777" w:rsidR="00E3209D" w:rsidRPr="00643637" w:rsidRDefault="00E3209D" w:rsidP="00F54A3F">
            <w:pPr>
              <w:jc w:val="center"/>
              <w:rPr>
                <w:sz w:val="12"/>
                <w:szCs w:val="12"/>
              </w:rPr>
            </w:pPr>
            <w:r w:rsidRPr="00643637">
              <w:rPr>
                <w:sz w:val="12"/>
                <w:szCs w:val="12"/>
              </w:rPr>
              <w:t>Remove Client Information</w:t>
            </w:r>
          </w:p>
        </w:tc>
        <w:tc>
          <w:tcPr>
            <w:tcW w:w="7560" w:type="dxa"/>
          </w:tcPr>
          <w:p w14:paraId="5105CD0A" w14:textId="7EE9598D"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if you wish to prevent certain users from deleting clients </w:t>
            </w:r>
            <w:proofErr w:type="gramStart"/>
            <w:r w:rsidRPr="00643637">
              <w:rPr>
                <w:sz w:val="14"/>
                <w:szCs w:val="14"/>
              </w:rPr>
              <w:t>from</w:t>
            </w:r>
            <w:proofErr w:type="gramEnd"/>
            <w:r w:rsidRPr="00643637">
              <w:rPr>
                <w:sz w:val="14"/>
                <w:szCs w:val="14"/>
              </w:rPr>
              <w:t xml:space="preserve"> </w:t>
            </w:r>
            <w:r>
              <w:rPr>
                <w:sz w:val="14"/>
                <w:szCs w:val="14"/>
              </w:rPr>
              <w:t>Avimark</w:t>
            </w:r>
            <w:r w:rsidRPr="00643637">
              <w:rPr>
                <w:sz w:val="14"/>
                <w:szCs w:val="14"/>
              </w:rPr>
              <w:t>.</w:t>
            </w:r>
          </w:p>
          <w:p w14:paraId="6697DCF6" w14:textId="77777777" w:rsidR="00E3209D" w:rsidRPr="00643637" w:rsidRDefault="00E3209D" w:rsidP="00F54A3F">
            <w:pPr>
              <w:rPr>
                <w:sz w:val="14"/>
                <w:szCs w:val="12"/>
              </w:rPr>
            </w:pPr>
          </w:p>
        </w:tc>
      </w:tr>
      <w:tr w:rsidR="00E3209D" w:rsidRPr="00643637" w14:paraId="23EBABD2" w14:textId="77777777" w:rsidTr="00F54A3F">
        <w:trPr>
          <w:trHeight w:val="486"/>
        </w:trPr>
        <w:tc>
          <w:tcPr>
            <w:tcW w:w="1080" w:type="dxa"/>
          </w:tcPr>
          <w:p w14:paraId="2D350B92" w14:textId="77777777" w:rsidR="00E3209D" w:rsidRPr="00643637" w:rsidRDefault="00E3209D" w:rsidP="00F54A3F">
            <w:pPr>
              <w:jc w:val="center"/>
              <w:rPr>
                <w:sz w:val="12"/>
                <w:szCs w:val="12"/>
              </w:rPr>
            </w:pPr>
            <w:r w:rsidRPr="00643637">
              <w:rPr>
                <w:sz w:val="12"/>
                <w:szCs w:val="12"/>
              </w:rPr>
              <w:t>CLT03</w:t>
            </w:r>
          </w:p>
        </w:tc>
        <w:tc>
          <w:tcPr>
            <w:tcW w:w="1980" w:type="dxa"/>
          </w:tcPr>
          <w:p w14:paraId="6709BC6C" w14:textId="77777777" w:rsidR="00E3209D" w:rsidRPr="00643637" w:rsidRDefault="00E3209D" w:rsidP="00F54A3F">
            <w:pPr>
              <w:jc w:val="center"/>
              <w:rPr>
                <w:sz w:val="12"/>
                <w:szCs w:val="12"/>
              </w:rPr>
            </w:pPr>
            <w:r w:rsidRPr="00643637">
              <w:rPr>
                <w:sz w:val="12"/>
                <w:szCs w:val="12"/>
              </w:rPr>
              <w:t>Add Client ‘More stuff’</w:t>
            </w:r>
          </w:p>
        </w:tc>
        <w:tc>
          <w:tcPr>
            <w:tcW w:w="7560" w:type="dxa"/>
          </w:tcPr>
          <w:p w14:paraId="7B8E7A02" w14:textId="77777777" w:rsidR="00E3209D" w:rsidRPr="00643637" w:rsidRDefault="00E3209D" w:rsidP="00F54A3F">
            <w:pPr>
              <w:rPr>
                <w:rFonts w:cs="Times New Roman"/>
                <w:sz w:val="14"/>
                <w:szCs w:val="14"/>
              </w:rPr>
            </w:pPr>
            <w:r w:rsidRPr="00643637">
              <w:rPr>
                <w:rFonts w:cs="Times New Roman"/>
                <w:sz w:val="14"/>
                <w:szCs w:val="14"/>
              </w:rPr>
              <w:t>Secure this function to protect users from adding Additional Data Fields to any client’s information.</w:t>
            </w:r>
          </w:p>
        </w:tc>
      </w:tr>
      <w:tr w:rsidR="00E3209D" w:rsidRPr="00643637" w14:paraId="5CBFD4AC" w14:textId="77777777" w:rsidTr="00F54A3F">
        <w:trPr>
          <w:trHeight w:val="486"/>
        </w:trPr>
        <w:tc>
          <w:tcPr>
            <w:tcW w:w="1080" w:type="dxa"/>
          </w:tcPr>
          <w:p w14:paraId="232B4BF7" w14:textId="77777777" w:rsidR="00E3209D" w:rsidRPr="00643637" w:rsidRDefault="00E3209D" w:rsidP="00F54A3F">
            <w:pPr>
              <w:jc w:val="center"/>
              <w:rPr>
                <w:sz w:val="12"/>
                <w:szCs w:val="12"/>
              </w:rPr>
            </w:pPr>
            <w:r w:rsidRPr="00643637">
              <w:rPr>
                <w:sz w:val="12"/>
                <w:szCs w:val="12"/>
              </w:rPr>
              <w:lastRenderedPageBreak/>
              <w:t>CLT04</w:t>
            </w:r>
          </w:p>
        </w:tc>
        <w:tc>
          <w:tcPr>
            <w:tcW w:w="1980" w:type="dxa"/>
          </w:tcPr>
          <w:p w14:paraId="4F0E10CE" w14:textId="77777777" w:rsidR="00E3209D" w:rsidRPr="00643637" w:rsidRDefault="00E3209D" w:rsidP="00F54A3F">
            <w:pPr>
              <w:jc w:val="center"/>
              <w:rPr>
                <w:sz w:val="12"/>
                <w:szCs w:val="12"/>
              </w:rPr>
            </w:pPr>
            <w:r w:rsidRPr="00643637">
              <w:rPr>
                <w:sz w:val="12"/>
                <w:szCs w:val="12"/>
              </w:rPr>
              <w:t>Change Client ‘More Stuff’</w:t>
            </w:r>
          </w:p>
        </w:tc>
        <w:tc>
          <w:tcPr>
            <w:tcW w:w="7560" w:type="dxa"/>
          </w:tcPr>
          <w:p w14:paraId="69A79303"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protect users from being able to make changes to client’s More Stuff (Additional Data Fields).</w:t>
            </w:r>
          </w:p>
        </w:tc>
      </w:tr>
      <w:tr w:rsidR="00E3209D" w:rsidRPr="00643637" w14:paraId="0F8A9A42" w14:textId="77777777" w:rsidTr="00F54A3F">
        <w:trPr>
          <w:trHeight w:val="486"/>
        </w:trPr>
        <w:tc>
          <w:tcPr>
            <w:tcW w:w="1080" w:type="dxa"/>
          </w:tcPr>
          <w:p w14:paraId="464EAA9E" w14:textId="77777777" w:rsidR="00E3209D" w:rsidRPr="00643637" w:rsidRDefault="00E3209D" w:rsidP="00F54A3F">
            <w:pPr>
              <w:jc w:val="center"/>
              <w:rPr>
                <w:sz w:val="12"/>
                <w:szCs w:val="12"/>
              </w:rPr>
            </w:pPr>
            <w:r w:rsidRPr="00643637">
              <w:rPr>
                <w:sz w:val="12"/>
                <w:szCs w:val="12"/>
              </w:rPr>
              <w:t>CLT05</w:t>
            </w:r>
          </w:p>
        </w:tc>
        <w:tc>
          <w:tcPr>
            <w:tcW w:w="1980" w:type="dxa"/>
          </w:tcPr>
          <w:p w14:paraId="52F44AF6" w14:textId="77777777" w:rsidR="00E3209D" w:rsidRPr="00643637" w:rsidRDefault="00E3209D" w:rsidP="00F54A3F">
            <w:pPr>
              <w:jc w:val="center"/>
              <w:rPr>
                <w:sz w:val="12"/>
                <w:szCs w:val="12"/>
              </w:rPr>
            </w:pPr>
            <w:r w:rsidRPr="00643637">
              <w:rPr>
                <w:sz w:val="12"/>
                <w:szCs w:val="12"/>
              </w:rPr>
              <w:t>Remove Client ‘More Stuff’</w:t>
            </w:r>
          </w:p>
        </w:tc>
        <w:tc>
          <w:tcPr>
            <w:tcW w:w="7560" w:type="dxa"/>
          </w:tcPr>
          <w:p w14:paraId="00EC97DD"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keep users from removing client’s More Stuff information.</w:t>
            </w:r>
          </w:p>
        </w:tc>
      </w:tr>
      <w:tr w:rsidR="00E3209D" w:rsidRPr="00643637" w14:paraId="2F9B6DD2" w14:textId="77777777" w:rsidTr="00F54A3F">
        <w:trPr>
          <w:trHeight w:val="486"/>
        </w:trPr>
        <w:tc>
          <w:tcPr>
            <w:tcW w:w="1080" w:type="dxa"/>
          </w:tcPr>
          <w:p w14:paraId="534C8675" w14:textId="77777777" w:rsidR="00E3209D" w:rsidRPr="00643637" w:rsidRDefault="00E3209D" w:rsidP="00F54A3F">
            <w:pPr>
              <w:jc w:val="center"/>
              <w:rPr>
                <w:sz w:val="12"/>
                <w:szCs w:val="12"/>
              </w:rPr>
            </w:pPr>
            <w:r w:rsidRPr="00643637">
              <w:rPr>
                <w:sz w:val="12"/>
                <w:szCs w:val="12"/>
              </w:rPr>
              <w:t>CLT06</w:t>
            </w:r>
          </w:p>
        </w:tc>
        <w:tc>
          <w:tcPr>
            <w:tcW w:w="1980" w:type="dxa"/>
          </w:tcPr>
          <w:p w14:paraId="39CF097D" w14:textId="77777777" w:rsidR="00E3209D" w:rsidRPr="00643637" w:rsidRDefault="00E3209D" w:rsidP="00F54A3F">
            <w:pPr>
              <w:jc w:val="center"/>
              <w:rPr>
                <w:sz w:val="12"/>
                <w:szCs w:val="12"/>
              </w:rPr>
            </w:pPr>
            <w:r w:rsidRPr="00643637">
              <w:rPr>
                <w:sz w:val="12"/>
                <w:szCs w:val="12"/>
              </w:rPr>
              <w:t>Enter Client Notes</w:t>
            </w:r>
          </w:p>
        </w:tc>
        <w:tc>
          <w:tcPr>
            <w:tcW w:w="7560" w:type="dxa"/>
          </w:tcPr>
          <w:p w14:paraId="56ABCD6F"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protect users from having the ability to enter notes on clients.</w:t>
            </w:r>
          </w:p>
          <w:p w14:paraId="17F5110A" w14:textId="77777777" w:rsidR="00E3209D" w:rsidRPr="00643637" w:rsidRDefault="00E3209D" w:rsidP="00F54A3F">
            <w:pPr>
              <w:rPr>
                <w:sz w:val="14"/>
                <w:szCs w:val="12"/>
              </w:rPr>
            </w:pPr>
          </w:p>
        </w:tc>
      </w:tr>
      <w:tr w:rsidR="00E3209D" w:rsidRPr="00643637" w14:paraId="3AEA69CD" w14:textId="77777777" w:rsidTr="00F54A3F">
        <w:trPr>
          <w:trHeight w:val="486"/>
        </w:trPr>
        <w:tc>
          <w:tcPr>
            <w:tcW w:w="1080" w:type="dxa"/>
          </w:tcPr>
          <w:p w14:paraId="78D0EC2D" w14:textId="77777777" w:rsidR="00E3209D" w:rsidRPr="00643637" w:rsidRDefault="00E3209D" w:rsidP="00F54A3F">
            <w:pPr>
              <w:jc w:val="center"/>
              <w:rPr>
                <w:sz w:val="12"/>
                <w:szCs w:val="12"/>
              </w:rPr>
            </w:pPr>
            <w:r w:rsidRPr="00643637">
              <w:rPr>
                <w:sz w:val="12"/>
                <w:szCs w:val="12"/>
              </w:rPr>
              <w:t>CLT07</w:t>
            </w:r>
          </w:p>
        </w:tc>
        <w:tc>
          <w:tcPr>
            <w:tcW w:w="1980" w:type="dxa"/>
          </w:tcPr>
          <w:p w14:paraId="020160DB" w14:textId="77777777" w:rsidR="00E3209D" w:rsidRPr="00643637" w:rsidRDefault="00E3209D" w:rsidP="00F54A3F">
            <w:pPr>
              <w:jc w:val="center"/>
              <w:rPr>
                <w:sz w:val="12"/>
                <w:szCs w:val="12"/>
              </w:rPr>
            </w:pPr>
            <w:r w:rsidRPr="00643637">
              <w:rPr>
                <w:sz w:val="12"/>
                <w:szCs w:val="12"/>
              </w:rPr>
              <w:t>Change Client Site options</w:t>
            </w:r>
          </w:p>
        </w:tc>
        <w:tc>
          <w:tcPr>
            <w:tcW w:w="7560" w:type="dxa"/>
          </w:tcPr>
          <w:p w14:paraId="09ED5142"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Client Information values, specified on the Advanced Tab in Hospital Setup, secure this option.</w:t>
            </w:r>
          </w:p>
          <w:p w14:paraId="7052FE15" w14:textId="77777777" w:rsidR="00E3209D" w:rsidRPr="00643637" w:rsidRDefault="00E3209D" w:rsidP="00F54A3F">
            <w:pPr>
              <w:rPr>
                <w:sz w:val="14"/>
                <w:szCs w:val="12"/>
              </w:rPr>
            </w:pPr>
          </w:p>
        </w:tc>
      </w:tr>
      <w:tr w:rsidR="00E3209D" w:rsidRPr="00643637" w14:paraId="0E47BC56" w14:textId="77777777" w:rsidTr="00F54A3F">
        <w:trPr>
          <w:trHeight w:val="486"/>
        </w:trPr>
        <w:tc>
          <w:tcPr>
            <w:tcW w:w="1080" w:type="dxa"/>
          </w:tcPr>
          <w:p w14:paraId="4DE9A3AE" w14:textId="77777777" w:rsidR="00E3209D" w:rsidRPr="00643637" w:rsidRDefault="00E3209D" w:rsidP="00F54A3F">
            <w:pPr>
              <w:jc w:val="center"/>
              <w:rPr>
                <w:sz w:val="12"/>
                <w:szCs w:val="12"/>
              </w:rPr>
            </w:pPr>
            <w:r w:rsidRPr="00643637">
              <w:rPr>
                <w:sz w:val="12"/>
                <w:szCs w:val="12"/>
              </w:rPr>
              <w:t>CLT08</w:t>
            </w:r>
          </w:p>
        </w:tc>
        <w:tc>
          <w:tcPr>
            <w:tcW w:w="1980" w:type="dxa"/>
          </w:tcPr>
          <w:p w14:paraId="17392B9F" w14:textId="77777777" w:rsidR="00E3209D" w:rsidRPr="00643637" w:rsidRDefault="00E3209D" w:rsidP="00F54A3F">
            <w:pPr>
              <w:jc w:val="center"/>
              <w:rPr>
                <w:sz w:val="12"/>
                <w:szCs w:val="12"/>
              </w:rPr>
            </w:pPr>
            <w:proofErr w:type="gramStart"/>
            <w:r w:rsidRPr="00643637">
              <w:rPr>
                <w:sz w:val="12"/>
                <w:szCs w:val="12"/>
              </w:rPr>
              <w:t>Change</w:t>
            </w:r>
            <w:proofErr w:type="gramEnd"/>
            <w:r w:rsidRPr="00643637">
              <w:rPr>
                <w:sz w:val="12"/>
                <w:szCs w:val="12"/>
              </w:rPr>
              <w:t xml:space="preserve"> Client User Options</w:t>
            </w:r>
          </w:p>
        </w:tc>
        <w:tc>
          <w:tcPr>
            <w:tcW w:w="7560" w:type="dxa"/>
          </w:tcPr>
          <w:p w14:paraId="074B2B56"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To prevent other users from changing User Client Information </w:t>
            </w:r>
            <w:proofErr w:type="gramStart"/>
            <w:r w:rsidRPr="00643637">
              <w:rPr>
                <w:sz w:val="14"/>
                <w:szCs w:val="14"/>
              </w:rPr>
              <w:t>values,</w:t>
            </w:r>
            <w:proofErr w:type="gramEnd"/>
            <w:r w:rsidRPr="00643637">
              <w:rPr>
                <w:sz w:val="14"/>
                <w:szCs w:val="14"/>
              </w:rPr>
              <w:t xml:space="preserve"> specified on the Advanced Tab in Hospital Setup, secure this option.</w:t>
            </w:r>
          </w:p>
          <w:p w14:paraId="69CA3B09" w14:textId="77777777" w:rsidR="00E3209D" w:rsidRPr="00643637" w:rsidRDefault="00E3209D" w:rsidP="00F54A3F">
            <w:pPr>
              <w:rPr>
                <w:sz w:val="14"/>
                <w:szCs w:val="12"/>
              </w:rPr>
            </w:pPr>
          </w:p>
        </w:tc>
      </w:tr>
      <w:tr w:rsidR="00E3209D" w:rsidRPr="00643637" w14:paraId="65D77C12" w14:textId="77777777" w:rsidTr="00F54A3F">
        <w:trPr>
          <w:trHeight w:val="486"/>
        </w:trPr>
        <w:tc>
          <w:tcPr>
            <w:tcW w:w="1080" w:type="dxa"/>
          </w:tcPr>
          <w:p w14:paraId="7110F094" w14:textId="77777777" w:rsidR="00E3209D" w:rsidRPr="00643637" w:rsidRDefault="00E3209D" w:rsidP="00F54A3F">
            <w:pPr>
              <w:jc w:val="center"/>
              <w:rPr>
                <w:sz w:val="12"/>
                <w:szCs w:val="12"/>
              </w:rPr>
            </w:pPr>
            <w:r w:rsidRPr="00643637">
              <w:rPr>
                <w:sz w:val="12"/>
                <w:szCs w:val="12"/>
              </w:rPr>
              <w:t>CLT09</w:t>
            </w:r>
          </w:p>
        </w:tc>
        <w:tc>
          <w:tcPr>
            <w:tcW w:w="1980" w:type="dxa"/>
          </w:tcPr>
          <w:p w14:paraId="31EA4697" w14:textId="77777777" w:rsidR="00E3209D" w:rsidRPr="00643637" w:rsidRDefault="00E3209D" w:rsidP="00F54A3F">
            <w:pPr>
              <w:jc w:val="center"/>
              <w:rPr>
                <w:sz w:val="12"/>
                <w:szCs w:val="12"/>
              </w:rPr>
            </w:pPr>
            <w:r w:rsidRPr="00643637">
              <w:rPr>
                <w:sz w:val="12"/>
                <w:szCs w:val="12"/>
              </w:rPr>
              <w:t>Add Client Referrals</w:t>
            </w:r>
          </w:p>
        </w:tc>
        <w:tc>
          <w:tcPr>
            <w:tcW w:w="7560" w:type="dxa"/>
          </w:tcPr>
          <w:p w14:paraId="03A2ED32"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users from adding client referrals secure this option.</w:t>
            </w:r>
          </w:p>
          <w:p w14:paraId="1C723E94" w14:textId="77777777" w:rsidR="00E3209D" w:rsidRPr="00643637" w:rsidRDefault="00E3209D" w:rsidP="00F54A3F">
            <w:pPr>
              <w:rPr>
                <w:sz w:val="14"/>
                <w:szCs w:val="12"/>
              </w:rPr>
            </w:pPr>
          </w:p>
        </w:tc>
      </w:tr>
      <w:tr w:rsidR="00E3209D" w:rsidRPr="00643637" w14:paraId="5EC8B964" w14:textId="77777777" w:rsidTr="00F54A3F">
        <w:trPr>
          <w:trHeight w:val="486"/>
        </w:trPr>
        <w:tc>
          <w:tcPr>
            <w:tcW w:w="1080" w:type="dxa"/>
          </w:tcPr>
          <w:p w14:paraId="16BFA33F" w14:textId="77777777" w:rsidR="00E3209D" w:rsidRPr="00643637" w:rsidRDefault="00E3209D" w:rsidP="00F54A3F">
            <w:pPr>
              <w:jc w:val="center"/>
              <w:rPr>
                <w:sz w:val="12"/>
                <w:szCs w:val="12"/>
              </w:rPr>
            </w:pPr>
            <w:r w:rsidRPr="00643637">
              <w:rPr>
                <w:sz w:val="12"/>
                <w:szCs w:val="12"/>
              </w:rPr>
              <w:t>CLT10</w:t>
            </w:r>
          </w:p>
        </w:tc>
        <w:tc>
          <w:tcPr>
            <w:tcW w:w="1980" w:type="dxa"/>
          </w:tcPr>
          <w:p w14:paraId="50E66028" w14:textId="77777777" w:rsidR="00E3209D" w:rsidRPr="00643637" w:rsidRDefault="00E3209D" w:rsidP="00F54A3F">
            <w:pPr>
              <w:jc w:val="center"/>
              <w:rPr>
                <w:sz w:val="12"/>
                <w:szCs w:val="12"/>
              </w:rPr>
            </w:pPr>
            <w:r w:rsidRPr="00643637">
              <w:rPr>
                <w:sz w:val="12"/>
                <w:szCs w:val="12"/>
              </w:rPr>
              <w:t>Remove Client Referrals</w:t>
            </w:r>
          </w:p>
        </w:tc>
        <w:tc>
          <w:tcPr>
            <w:tcW w:w="7560" w:type="dxa"/>
          </w:tcPr>
          <w:p w14:paraId="3103C82E"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users from removing client referrals secure this option.</w:t>
            </w:r>
          </w:p>
          <w:p w14:paraId="79236AE5" w14:textId="77777777" w:rsidR="00E3209D" w:rsidRPr="00643637" w:rsidRDefault="00E3209D" w:rsidP="00F54A3F">
            <w:pPr>
              <w:rPr>
                <w:sz w:val="14"/>
                <w:szCs w:val="12"/>
              </w:rPr>
            </w:pPr>
          </w:p>
        </w:tc>
      </w:tr>
      <w:tr w:rsidR="00E3209D" w:rsidRPr="00643637" w14:paraId="498F24F9" w14:textId="77777777" w:rsidTr="00F54A3F">
        <w:trPr>
          <w:trHeight w:val="486"/>
        </w:trPr>
        <w:tc>
          <w:tcPr>
            <w:tcW w:w="1080" w:type="dxa"/>
          </w:tcPr>
          <w:p w14:paraId="557D283D" w14:textId="77777777" w:rsidR="00E3209D" w:rsidRPr="00643637" w:rsidRDefault="00E3209D" w:rsidP="00F54A3F">
            <w:pPr>
              <w:jc w:val="center"/>
              <w:rPr>
                <w:sz w:val="12"/>
                <w:szCs w:val="12"/>
              </w:rPr>
            </w:pPr>
            <w:r w:rsidRPr="00643637">
              <w:rPr>
                <w:sz w:val="12"/>
                <w:szCs w:val="12"/>
              </w:rPr>
              <w:t>CLT11</w:t>
            </w:r>
          </w:p>
        </w:tc>
        <w:tc>
          <w:tcPr>
            <w:tcW w:w="1980" w:type="dxa"/>
          </w:tcPr>
          <w:p w14:paraId="3D7D901D" w14:textId="77777777" w:rsidR="00E3209D" w:rsidRPr="00643637" w:rsidRDefault="00E3209D" w:rsidP="00F54A3F">
            <w:pPr>
              <w:jc w:val="center"/>
              <w:rPr>
                <w:sz w:val="12"/>
                <w:szCs w:val="12"/>
              </w:rPr>
            </w:pPr>
            <w:r w:rsidRPr="00643637">
              <w:rPr>
                <w:sz w:val="12"/>
                <w:szCs w:val="12"/>
              </w:rPr>
              <w:t>Work With Recurring Payments</w:t>
            </w:r>
          </w:p>
        </w:tc>
        <w:tc>
          <w:tcPr>
            <w:tcW w:w="7560" w:type="dxa"/>
          </w:tcPr>
          <w:p w14:paraId="150E8E37"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users from working with recurring payments secure this option.</w:t>
            </w:r>
          </w:p>
          <w:p w14:paraId="6A729A1C" w14:textId="77777777" w:rsidR="00E3209D" w:rsidRPr="00643637" w:rsidRDefault="00E3209D" w:rsidP="00F54A3F">
            <w:pPr>
              <w:rPr>
                <w:sz w:val="14"/>
                <w:szCs w:val="12"/>
              </w:rPr>
            </w:pPr>
          </w:p>
        </w:tc>
      </w:tr>
      <w:tr w:rsidR="00E3209D" w:rsidRPr="00643637" w14:paraId="72093921" w14:textId="77777777" w:rsidTr="00F54A3F">
        <w:trPr>
          <w:trHeight w:val="486"/>
        </w:trPr>
        <w:tc>
          <w:tcPr>
            <w:tcW w:w="1080" w:type="dxa"/>
          </w:tcPr>
          <w:p w14:paraId="138A4784" w14:textId="77777777" w:rsidR="00E3209D" w:rsidRPr="00643637" w:rsidRDefault="00E3209D" w:rsidP="00F54A3F">
            <w:pPr>
              <w:jc w:val="center"/>
              <w:rPr>
                <w:sz w:val="12"/>
                <w:szCs w:val="12"/>
              </w:rPr>
            </w:pPr>
            <w:r w:rsidRPr="00643637">
              <w:rPr>
                <w:sz w:val="12"/>
                <w:szCs w:val="12"/>
              </w:rPr>
              <w:t>CLT12</w:t>
            </w:r>
          </w:p>
        </w:tc>
        <w:tc>
          <w:tcPr>
            <w:tcW w:w="1980" w:type="dxa"/>
          </w:tcPr>
          <w:p w14:paraId="3AE64B60" w14:textId="77777777" w:rsidR="00E3209D" w:rsidRPr="00643637" w:rsidRDefault="00E3209D" w:rsidP="00F54A3F">
            <w:pPr>
              <w:jc w:val="center"/>
              <w:rPr>
                <w:sz w:val="12"/>
                <w:szCs w:val="12"/>
              </w:rPr>
            </w:pPr>
            <w:r w:rsidRPr="00643637">
              <w:rPr>
                <w:sz w:val="12"/>
                <w:szCs w:val="12"/>
              </w:rPr>
              <w:t>View/Change Client Driver’s License</w:t>
            </w:r>
          </w:p>
        </w:tc>
        <w:tc>
          <w:tcPr>
            <w:tcW w:w="7560" w:type="dxa"/>
          </w:tcPr>
          <w:p w14:paraId="2FE67319" w14:textId="77777777" w:rsidR="00E3209D" w:rsidRPr="00643637" w:rsidRDefault="00E3209D" w:rsidP="00F54A3F">
            <w:pPr>
              <w:pStyle w:val="NormalWeb"/>
              <w:spacing w:before="0" w:beforeAutospacing="0" w:after="0" w:afterAutospacing="0"/>
              <w:rPr>
                <w:sz w:val="14"/>
                <w:szCs w:val="14"/>
              </w:rPr>
            </w:pPr>
            <w:r w:rsidRPr="00643637">
              <w:rPr>
                <w:sz w:val="14"/>
                <w:szCs w:val="14"/>
              </w:rPr>
              <w:t>Prevent users from viewing or changing the client's driver's license number.</w:t>
            </w:r>
          </w:p>
          <w:p w14:paraId="36DA5C07" w14:textId="77777777" w:rsidR="00E3209D" w:rsidRPr="00643637" w:rsidRDefault="00E3209D" w:rsidP="00F54A3F">
            <w:pPr>
              <w:rPr>
                <w:sz w:val="14"/>
                <w:szCs w:val="12"/>
              </w:rPr>
            </w:pPr>
          </w:p>
        </w:tc>
      </w:tr>
      <w:tr w:rsidR="00E3209D" w:rsidRPr="00643637" w14:paraId="5DC76E77" w14:textId="77777777" w:rsidTr="00F54A3F">
        <w:trPr>
          <w:trHeight w:val="486"/>
        </w:trPr>
        <w:tc>
          <w:tcPr>
            <w:tcW w:w="1080" w:type="dxa"/>
          </w:tcPr>
          <w:p w14:paraId="66E196DB" w14:textId="77777777" w:rsidR="00E3209D" w:rsidRPr="00643637" w:rsidRDefault="00E3209D" w:rsidP="00F54A3F">
            <w:pPr>
              <w:jc w:val="center"/>
              <w:rPr>
                <w:sz w:val="12"/>
                <w:szCs w:val="12"/>
              </w:rPr>
            </w:pPr>
            <w:r w:rsidRPr="00643637">
              <w:rPr>
                <w:sz w:val="12"/>
                <w:szCs w:val="12"/>
              </w:rPr>
              <w:t>CLT13</w:t>
            </w:r>
          </w:p>
        </w:tc>
        <w:tc>
          <w:tcPr>
            <w:tcW w:w="1980" w:type="dxa"/>
          </w:tcPr>
          <w:p w14:paraId="776530BD" w14:textId="77777777" w:rsidR="00E3209D" w:rsidRPr="00643637" w:rsidRDefault="00E3209D" w:rsidP="00F54A3F">
            <w:pPr>
              <w:jc w:val="center"/>
              <w:rPr>
                <w:sz w:val="12"/>
                <w:szCs w:val="12"/>
              </w:rPr>
            </w:pPr>
            <w:r w:rsidRPr="00643637">
              <w:rPr>
                <w:sz w:val="12"/>
                <w:szCs w:val="12"/>
              </w:rPr>
              <w:t>View/Change Client SSN</w:t>
            </w:r>
          </w:p>
        </w:tc>
        <w:tc>
          <w:tcPr>
            <w:tcW w:w="7560" w:type="dxa"/>
          </w:tcPr>
          <w:p w14:paraId="000BB30F" w14:textId="77777777" w:rsidR="00E3209D" w:rsidRPr="00643637" w:rsidRDefault="00E3209D" w:rsidP="00F54A3F">
            <w:pPr>
              <w:rPr>
                <w:rFonts w:cs="Times New Roman"/>
                <w:sz w:val="14"/>
                <w:szCs w:val="14"/>
              </w:rPr>
            </w:pPr>
            <w:r w:rsidRPr="00643637">
              <w:rPr>
                <w:rFonts w:cs="Times New Roman"/>
                <w:sz w:val="14"/>
                <w:szCs w:val="14"/>
              </w:rPr>
              <w:t>Prevent users from viewing or changing the client's Social Security Number.</w:t>
            </w:r>
          </w:p>
          <w:p w14:paraId="5BE0E53E" w14:textId="77777777" w:rsidR="00E3209D" w:rsidRPr="00643637" w:rsidRDefault="00E3209D" w:rsidP="00F54A3F">
            <w:pPr>
              <w:rPr>
                <w:rFonts w:cs="Times New Roman"/>
                <w:sz w:val="14"/>
                <w:szCs w:val="14"/>
              </w:rPr>
            </w:pPr>
          </w:p>
        </w:tc>
      </w:tr>
      <w:tr w:rsidR="00E3209D" w:rsidRPr="00643637" w14:paraId="27F9D2CA" w14:textId="77777777" w:rsidTr="00F54A3F">
        <w:trPr>
          <w:trHeight w:val="486"/>
        </w:trPr>
        <w:tc>
          <w:tcPr>
            <w:tcW w:w="1080" w:type="dxa"/>
          </w:tcPr>
          <w:p w14:paraId="46E5A4C5" w14:textId="77777777" w:rsidR="00E3209D" w:rsidRPr="00643637" w:rsidRDefault="00E3209D" w:rsidP="00F54A3F">
            <w:pPr>
              <w:jc w:val="center"/>
              <w:rPr>
                <w:sz w:val="12"/>
                <w:szCs w:val="12"/>
              </w:rPr>
            </w:pPr>
            <w:r w:rsidRPr="00643637">
              <w:rPr>
                <w:sz w:val="12"/>
                <w:szCs w:val="12"/>
              </w:rPr>
              <w:t>CLT04</w:t>
            </w:r>
          </w:p>
        </w:tc>
        <w:tc>
          <w:tcPr>
            <w:tcW w:w="1980" w:type="dxa"/>
          </w:tcPr>
          <w:p w14:paraId="72EEF5BA" w14:textId="77777777" w:rsidR="00E3209D" w:rsidRPr="00643637" w:rsidRDefault="00E3209D" w:rsidP="00F54A3F">
            <w:pPr>
              <w:jc w:val="center"/>
              <w:rPr>
                <w:sz w:val="12"/>
                <w:szCs w:val="12"/>
              </w:rPr>
            </w:pPr>
            <w:r w:rsidRPr="00643637">
              <w:rPr>
                <w:sz w:val="12"/>
                <w:szCs w:val="12"/>
              </w:rPr>
              <w:t>View/Change Client Date of Birth</w:t>
            </w:r>
          </w:p>
        </w:tc>
        <w:tc>
          <w:tcPr>
            <w:tcW w:w="7560" w:type="dxa"/>
          </w:tcPr>
          <w:p w14:paraId="5455CA71" w14:textId="77777777" w:rsidR="00E3209D" w:rsidRPr="00643637" w:rsidRDefault="00E3209D" w:rsidP="00F54A3F">
            <w:pPr>
              <w:pStyle w:val="NormalWeb"/>
              <w:spacing w:before="0" w:beforeAutospacing="0" w:after="0" w:afterAutospacing="0"/>
              <w:rPr>
                <w:sz w:val="14"/>
                <w:szCs w:val="14"/>
              </w:rPr>
            </w:pPr>
            <w:r w:rsidRPr="00643637">
              <w:rPr>
                <w:sz w:val="14"/>
                <w:szCs w:val="14"/>
              </w:rPr>
              <w:t>Prevent users from viewing or changing the client's date of birth.</w:t>
            </w:r>
          </w:p>
          <w:p w14:paraId="7A444436" w14:textId="77777777" w:rsidR="00E3209D" w:rsidRPr="00643637" w:rsidRDefault="00E3209D" w:rsidP="00F54A3F">
            <w:pPr>
              <w:rPr>
                <w:sz w:val="14"/>
                <w:szCs w:val="12"/>
              </w:rPr>
            </w:pPr>
          </w:p>
        </w:tc>
      </w:tr>
      <w:tr w:rsidR="00E3209D" w:rsidRPr="00643637" w14:paraId="792E2CB7" w14:textId="77777777" w:rsidTr="00F54A3F">
        <w:trPr>
          <w:trHeight w:val="486"/>
        </w:trPr>
        <w:tc>
          <w:tcPr>
            <w:tcW w:w="1080" w:type="dxa"/>
          </w:tcPr>
          <w:p w14:paraId="36185CEF" w14:textId="77777777" w:rsidR="00E3209D" w:rsidRPr="00643637" w:rsidRDefault="00E3209D" w:rsidP="00F54A3F">
            <w:pPr>
              <w:jc w:val="center"/>
              <w:rPr>
                <w:sz w:val="12"/>
                <w:szCs w:val="12"/>
              </w:rPr>
            </w:pPr>
            <w:r w:rsidRPr="00643637">
              <w:rPr>
                <w:sz w:val="12"/>
                <w:szCs w:val="12"/>
              </w:rPr>
              <w:t>CLT15</w:t>
            </w:r>
          </w:p>
        </w:tc>
        <w:tc>
          <w:tcPr>
            <w:tcW w:w="1980" w:type="dxa"/>
          </w:tcPr>
          <w:p w14:paraId="5FB21696" w14:textId="77777777" w:rsidR="00E3209D" w:rsidRPr="00643637" w:rsidRDefault="00E3209D" w:rsidP="00F54A3F">
            <w:pPr>
              <w:jc w:val="center"/>
              <w:rPr>
                <w:sz w:val="12"/>
                <w:szCs w:val="12"/>
              </w:rPr>
            </w:pPr>
            <w:r w:rsidRPr="00643637">
              <w:rPr>
                <w:sz w:val="12"/>
                <w:szCs w:val="12"/>
              </w:rPr>
              <w:t>Add Client Alert</w:t>
            </w:r>
          </w:p>
        </w:tc>
        <w:tc>
          <w:tcPr>
            <w:tcW w:w="7560" w:type="dxa"/>
          </w:tcPr>
          <w:p w14:paraId="4E19698F"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Securing this function will prevent other users from adding client alerts.</w:t>
            </w:r>
          </w:p>
          <w:p w14:paraId="3FF37076" w14:textId="77777777" w:rsidR="00E3209D" w:rsidRPr="00643637" w:rsidRDefault="00E3209D" w:rsidP="00F54A3F">
            <w:pPr>
              <w:rPr>
                <w:sz w:val="14"/>
                <w:szCs w:val="12"/>
              </w:rPr>
            </w:pPr>
          </w:p>
        </w:tc>
      </w:tr>
      <w:tr w:rsidR="00E3209D" w:rsidRPr="00643637" w14:paraId="33C699FD" w14:textId="77777777" w:rsidTr="00F54A3F">
        <w:trPr>
          <w:trHeight w:val="486"/>
        </w:trPr>
        <w:tc>
          <w:tcPr>
            <w:tcW w:w="1080" w:type="dxa"/>
          </w:tcPr>
          <w:p w14:paraId="7B765E1D" w14:textId="77777777" w:rsidR="00E3209D" w:rsidRPr="00643637" w:rsidRDefault="00E3209D" w:rsidP="00F54A3F">
            <w:pPr>
              <w:jc w:val="center"/>
              <w:rPr>
                <w:sz w:val="12"/>
                <w:szCs w:val="12"/>
              </w:rPr>
            </w:pPr>
            <w:r w:rsidRPr="00643637">
              <w:rPr>
                <w:sz w:val="12"/>
                <w:szCs w:val="12"/>
              </w:rPr>
              <w:t>CLT16</w:t>
            </w:r>
          </w:p>
        </w:tc>
        <w:tc>
          <w:tcPr>
            <w:tcW w:w="1980" w:type="dxa"/>
          </w:tcPr>
          <w:p w14:paraId="070585A2" w14:textId="77777777" w:rsidR="00E3209D" w:rsidRPr="00643637" w:rsidRDefault="00E3209D" w:rsidP="00F54A3F">
            <w:pPr>
              <w:jc w:val="center"/>
              <w:rPr>
                <w:sz w:val="12"/>
                <w:szCs w:val="12"/>
              </w:rPr>
            </w:pPr>
            <w:r w:rsidRPr="00643637">
              <w:rPr>
                <w:sz w:val="12"/>
                <w:szCs w:val="12"/>
              </w:rPr>
              <w:t>Change Client Alert</w:t>
            </w:r>
          </w:p>
        </w:tc>
        <w:tc>
          <w:tcPr>
            <w:tcW w:w="7560" w:type="dxa"/>
          </w:tcPr>
          <w:p w14:paraId="79E45E81" w14:textId="77777777" w:rsidR="00E3209D" w:rsidRPr="00643637" w:rsidRDefault="00E3209D" w:rsidP="00F54A3F">
            <w:pPr>
              <w:rPr>
                <w:rFonts w:cs="Times New Roman"/>
                <w:sz w:val="14"/>
                <w:szCs w:val="14"/>
              </w:rPr>
            </w:pPr>
            <w:r w:rsidRPr="00643637">
              <w:rPr>
                <w:rFonts w:cs="Times New Roman"/>
                <w:sz w:val="14"/>
                <w:szCs w:val="14"/>
              </w:rPr>
              <w:t>Securing this function will restrict other users from changing client alerts.</w:t>
            </w:r>
          </w:p>
          <w:p w14:paraId="490A8614" w14:textId="77777777" w:rsidR="00E3209D" w:rsidRPr="00643637" w:rsidRDefault="00E3209D" w:rsidP="00F54A3F">
            <w:pPr>
              <w:rPr>
                <w:rFonts w:cs="Times New Roman"/>
                <w:sz w:val="14"/>
                <w:szCs w:val="14"/>
              </w:rPr>
            </w:pPr>
          </w:p>
        </w:tc>
      </w:tr>
      <w:tr w:rsidR="00E3209D" w:rsidRPr="00643637" w14:paraId="0B62B96D" w14:textId="77777777" w:rsidTr="00F54A3F">
        <w:trPr>
          <w:trHeight w:val="486"/>
        </w:trPr>
        <w:tc>
          <w:tcPr>
            <w:tcW w:w="1080" w:type="dxa"/>
          </w:tcPr>
          <w:p w14:paraId="650E47E3" w14:textId="77777777" w:rsidR="00E3209D" w:rsidRPr="00643637" w:rsidRDefault="00E3209D" w:rsidP="00F54A3F">
            <w:pPr>
              <w:jc w:val="center"/>
              <w:rPr>
                <w:sz w:val="12"/>
                <w:szCs w:val="12"/>
              </w:rPr>
            </w:pPr>
            <w:r w:rsidRPr="00643637">
              <w:rPr>
                <w:sz w:val="12"/>
                <w:szCs w:val="12"/>
              </w:rPr>
              <w:t>CLT17</w:t>
            </w:r>
          </w:p>
        </w:tc>
        <w:tc>
          <w:tcPr>
            <w:tcW w:w="1980" w:type="dxa"/>
          </w:tcPr>
          <w:p w14:paraId="6FE8CC84" w14:textId="77777777" w:rsidR="00E3209D" w:rsidRPr="00643637" w:rsidRDefault="00E3209D" w:rsidP="00F54A3F">
            <w:pPr>
              <w:jc w:val="center"/>
              <w:rPr>
                <w:sz w:val="12"/>
                <w:szCs w:val="12"/>
              </w:rPr>
            </w:pPr>
            <w:proofErr w:type="gramStart"/>
            <w:r w:rsidRPr="00643637">
              <w:rPr>
                <w:sz w:val="12"/>
                <w:szCs w:val="12"/>
              </w:rPr>
              <w:t>Remove</w:t>
            </w:r>
            <w:proofErr w:type="gramEnd"/>
            <w:r w:rsidRPr="00643637">
              <w:rPr>
                <w:sz w:val="12"/>
                <w:szCs w:val="12"/>
              </w:rPr>
              <w:t xml:space="preserve"> Client Alert</w:t>
            </w:r>
          </w:p>
        </w:tc>
        <w:tc>
          <w:tcPr>
            <w:tcW w:w="7560" w:type="dxa"/>
          </w:tcPr>
          <w:p w14:paraId="50FAEA39"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Securing this function will restrict other users from removing client alerts.</w:t>
            </w:r>
          </w:p>
          <w:p w14:paraId="44F879BA" w14:textId="77777777" w:rsidR="00E3209D" w:rsidRPr="00643637" w:rsidRDefault="00E3209D" w:rsidP="00F54A3F">
            <w:pPr>
              <w:rPr>
                <w:sz w:val="14"/>
                <w:szCs w:val="12"/>
              </w:rPr>
            </w:pPr>
          </w:p>
        </w:tc>
      </w:tr>
      <w:tr w:rsidR="00E3209D" w:rsidRPr="00643637" w14:paraId="480C9CAA" w14:textId="77777777" w:rsidTr="00F54A3F">
        <w:trPr>
          <w:trHeight w:val="486"/>
        </w:trPr>
        <w:tc>
          <w:tcPr>
            <w:tcW w:w="1080" w:type="dxa"/>
          </w:tcPr>
          <w:p w14:paraId="657050CE" w14:textId="77777777" w:rsidR="00E3209D" w:rsidRPr="00643637" w:rsidRDefault="00E3209D" w:rsidP="00F54A3F">
            <w:pPr>
              <w:jc w:val="center"/>
              <w:rPr>
                <w:sz w:val="12"/>
                <w:szCs w:val="12"/>
              </w:rPr>
            </w:pPr>
          </w:p>
        </w:tc>
        <w:tc>
          <w:tcPr>
            <w:tcW w:w="1980" w:type="dxa"/>
          </w:tcPr>
          <w:p w14:paraId="20D8D03F" w14:textId="77777777" w:rsidR="00E3209D" w:rsidRPr="00643637" w:rsidRDefault="00E3209D" w:rsidP="00F54A3F">
            <w:pPr>
              <w:jc w:val="center"/>
              <w:rPr>
                <w:b/>
                <w:bCs/>
                <w:sz w:val="12"/>
                <w:szCs w:val="12"/>
              </w:rPr>
            </w:pPr>
            <w:r w:rsidRPr="00643637">
              <w:rPr>
                <w:b/>
                <w:bCs/>
                <w:sz w:val="14"/>
                <w:szCs w:val="14"/>
              </w:rPr>
              <w:t>Diagnosis</w:t>
            </w:r>
            <w:r w:rsidRPr="00643637">
              <w:rPr>
                <w:b/>
                <w:bCs/>
                <w:sz w:val="12"/>
                <w:szCs w:val="12"/>
              </w:rPr>
              <w:t xml:space="preserve"> List</w:t>
            </w:r>
          </w:p>
        </w:tc>
        <w:tc>
          <w:tcPr>
            <w:tcW w:w="7560" w:type="dxa"/>
          </w:tcPr>
          <w:p w14:paraId="38B9B975" w14:textId="77777777" w:rsidR="00E3209D" w:rsidRPr="00643637" w:rsidRDefault="00E3209D" w:rsidP="00F54A3F">
            <w:pPr>
              <w:rPr>
                <w:sz w:val="14"/>
                <w:szCs w:val="12"/>
              </w:rPr>
            </w:pPr>
          </w:p>
        </w:tc>
      </w:tr>
      <w:tr w:rsidR="00E3209D" w:rsidRPr="00643637" w14:paraId="1A581FB4" w14:textId="77777777" w:rsidTr="00F54A3F">
        <w:trPr>
          <w:trHeight w:val="486"/>
        </w:trPr>
        <w:tc>
          <w:tcPr>
            <w:tcW w:w="1080" w:type="dxa"/>
          </w:tcPr>
          <w:p w14:paraId="26E2F376" w14:textId="77777777" w:rsidR="00E3209D" w:rsidRPr="00643637" w:rsidRDefault="00E3209D" w:rsidP="00F54A3F">
            <w:pPr>
              <w:jc w:val="center"/>
              <w:rPr>
                <w:sz w:val="12"/>
                <w:szCs w:val="12"/>
              </w:rPr>
            </w:pPr>
            <w:r w:rsidRPr="00643637">
              <w:rPr>
                <w:sz w:val="12"/>
                <w:szCs w:val="12"/>
              </w:rPr>
              <w:t>DGN01</w:t>
            </w:r>
          </w:p>
        </w:tc>
        <w:tc>
          <w:tcPr>
            <w:tcW w:w="1980" w:type="dxa"/>
          </w:tcPr>
          <w:p w14:paraId="6BA2B734" w14:textId="77777777" w:rsidR="00E3209D" w:rsidRPr="00643637" w:rsidRDefault="00E3209D" w:rsidP="00F54A3F">
            <w:pPr>
              <w:jc w:val="center"/>
              <w:rPr>
                <w:sz w:val="12"/>
                <w:szCs w:val="12"/>
              </w:rPr>
            </w:pPr>
            <w:r w:rsidRPr="00643637">
              <w:rPr>
                <w:sz w:val="12"/>
                <w:szCs w:val="12"/>
              </w:rPr>
              <w:t>Add New Diagnosis</w:t>
            </w:r>
          </w:p>
        </w:tc>
        <w:tc>
          <w:tcPr>
            <w:tcW w:w="7560" w:type="dxa"/>
          </w:tcPr>
          <w:p w14:paraId="5C5B2EB7"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feature if you wish to prevent other users from adding new diagnoses to the diagnosis list.</w:t>
            </w:r>
          </w:p>
          <w:p w14:paraId="311C00D1" w14:textId="77777777" w:rsidR="00E3209D" w:rsidRPr="00643637" w:rsidRDefault="00E3209D" w:rsidP="00F54A3F">
            <w:pPr>
              <w:rPr>
                <w:sz w:val="14"/>
                <w:szCs w:val="12"/>
              </w:rPr>
            </w:pPr>
          </w:p>
        </w:tc>
      </w:tr>
      <w:tr w:rsidR="00E3209D" w:rsidRPr="00643637" w14:paraId="7C0855AB" w14:textId="77777777" w:rsidTr="00F54A3F">
        <w:trPr>
          <w:trHeight w:val="486"/>
        </w:trPr>
        <w:tc>
          <w:tcPr>
            <w:tcW w:w="1080" w:type="dxa"/>
          </w:tcPr>
          <w:p w14:paraId="41C504B2" w14:textId="77777777" w:rsidR="00E3209D" w:rsidRPr="00643637" w:rsidRDefault="00E3209D" w:rsidP="00F54A3F">
            <w:pPr>
              <w:jc w:val="center"/>
              <w:rPr>
                <w:sz w:val="12"/>
                <w:szCs w:val="12"/>
              </w:rPr>
            </w:pPr>
            <w:r w:rsidRPr="00643637">
              <w:rPr>
                <w:sz w:val="12"/>
                <w:szCs w:val="12"/>
              </w:rPr>
              <w:t>DGN02</w:t>
            </w:r>
          </w:p>
        </w:tc>
        <w:tc>
          <w:tcPr>
            <w:tcW w:w="1980" w:type="dxa"/>
          </w:tcPr>
          <w:p w14:paraId="3E52055E" w14:textId="77777777" w:rsidR="00E3209D" w:rsidRPr="00643637" w:rsidRDefault="00E3209D" w:rsidP="00F54A3F">
            <w:pPr>
              <w:jc w:val="center"/>
              <w:rPr>
                <w:sz w:val="12"/>
                <w:szCs w:val="12"/>
              </w:rPr>
            </w:pPr>
            <w:r w:rsidRPr="00643637">
              <w:rPr>
                <w:sz w:val="12"/>
                <w:szCs w:val="12"/>
              </w:rPr>
              <w:t>Change Diagnosis</w:t>
            </w:r>
          </w:p>
        </w:tc>
        <w:tc>
          <w:tcPr>
            <w:tcW w:w="7560" w:type="dxa"/>
          </w:tcPr>
          <w:p w14:paraId="6BA4C5C8" w14:textId="5AC2406E"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if you wish to prevent other users from changing information in the diagnosis list within </w:t>
            </w:r>
            <w:r>
              <w:rPr>
                <w:rFonts w:eastAsia="Times New Roman" w:cs="Times New Roman"/>
                <w:sz w:val="14"/>
                <w:szCs w:val="14"/>
              </w:rPr>
              <w:t>Avimark</w:t>
            </w:r>
            <w:r w:rsidRPr="00643637">
              <w:rPr>
                <w:rFonts w:eastAsia="Times New Roman" w:cs="Times New Roman"/>
                <w:sz w:val="14"/>
                <w:szCs w:val="14"/>
              </w:rPr>
              <w:t>.</w:t>
            </w:r>
          </w:p>
          <w:p w14:paraId="2B44734F" w14:textId="77777777" w:rsidR="00E3209D" w:rsidRPr="00643637" w:rsidRDefault="00E3209D" w:rsidP="00F54A3F">
            <w:pPr>
              <w:rPr>
                <w:sz w:val="14"/>
                <w:szCs w:val="12"/>
              </w:rPr>
            </w:pPr>
          </w:p>
        </w:tc>
      </w:tr>
      <w:tr w:rsidR="00E3209D" w:rsidRPr="00643637" w14:paraId="79173DA4" w14:textId="77777777" w:rsidTr="00F54A3F">
        <w:trPr>
          <w:trHeight w:val="486"/>
        </w:trPr>
        <w:tc>
          <w:tcPr>
            <w:tcW w:w="1080" w:type="dxa"/>
          </w:tcPr>
          <w:p w14:paraId="66CB7542" w14:textId="77777777" w:rsidR="00E3209D" w:rsidRPr="00643637" w:rsidRDefault="00E3209D" w:rsidP="00F54A3F">
            <w:pPr>
              <w:jc w:val="center"/>
              <w:rPr>
                <w:sz w:val="12"/>
                <w:szCs w:val="12"/>
              </w:rPr>
            </w:pPr>
            <w:r w:rsidRPr="00643637">
              <w:rPr>
                <w:sz w:val="12"/>
                <w:szCs w:val="12"/>
              </w:rPr>
              <w:t>DGN03</w:t>
            </w:r>
          </w:p>
        </w:tc>
        <w:tc>
          <w:tcPr>
            <w:tcW w:w="1980" w:type="dxa"/>
          </w:tcPr>
          <w:p w14:paraId="265E53CC" w14:textId="77777777" w:rsidR="00E3209D" w:rsidRPr="00643637" w:rsidRDefault="00E3209D" w:rsidP="00F54A3F">
            <w:pPr>
              <w:jc w:val="center"/>
              <w:rPr>
                <w:sz w:val="12"/>
                <w:szCs w:val="12"/>
              </w:rPr>
            </w:pPr>
            <w:r w:rsidRPr="00643637">
              <w:rPr>
                <w:sz w:val="12"/>
                <w:szCs w:val="12"/>
              </w:rPr>
              <w:t>Remove Diagnosis</w:t>
            </w:r>
          </w:p>
        </w:tc>
        <w:tc>
          <w:tcPr>
            <w:tcW w:w="7560" w:type="dxa"/>
          </w:tcPr>
          <w:p w14:paraId="0BC18564" w14:textId="3BB70553" w:rsidR="00E3209D" w:rsidRPr="00643637" w:rsidRDefault="00E3209D" w:rsidP="00F54A3F">
            <w:pPr>
              <w:pStyle w:val="NormalWeb"/>
              <w:spacing w:before="0" w:beforeAutospacing="0" w:after="0" w:afterAutospacing="0"/>
              <w:rPr>
                <w:sz w:val="14"/>
                <w:szCs w:val="14"/>
              </w:rPr>
            </w:pPr>
            <w:r w:rsidRPr="00643637">
              <w:rPr>
                <w:sz w:val="14"/>
                <w:szCs w:val="14"/>
              </w:rPr>
              <w:t xml:space="preserve">To prevent users from removing diagnoses from the </w:t>
            </w:r>
            <w:r>
              <w:rPr>
                <w:sz w:val="14"/>
                <w:szCs w:val="14"/>
              </w:rPr>
              <w:t>Avimark</w:t>
            </w:r>
            <w:r w:rsidRPr="00643637">
              <w:rPr>
                <w:sz w:val="14"/>
                <w:szCs w:val="14"/>
              </w:rPr>
              <w:t xml:space="preserve"> diagnosis list, secure this function.</w:t>
            </w:r>
          </w:p>
          <w:p w14:paraId="1A26FD5C" w14:textId="77777777" w:rsidR="00E3209D" w:rsidRPr="00643637" w:rsidRDefault="00E3209D" w:rsidP="00F54A3F">
            <w:pPr>
              <w:pStyle w:val="NormalWeb"/>
              <w:spacing w:before="0" w:beforeAutospacing="0" w:after="0" w:afterAutospacing="0"/>
              <w:rPr>
                <w:sz w:val="14"/>
                <w:szCs w:val="14"/>
              </w:rPr>
            </w:pPr>
          </w:p>
          <w:p w14:paraId="64D27674" w14:textId="77777777" w:rsidR="00E3209D" w:rsidRPr="00643637" w:rsidRDefault="00E3209D" w:rsidP="00F54A3F">
            <w:pPr>
              <w:pStyle w:val="NormalWeb"/>
              <w:spacing w:before="0" w:beforeAutospacing="0" w:after="0" w:afterAutospacing="0"/>
              <w:rPr>
                <w:sz w:val="14"/>
                <w:szCs w:val="14"/>
              </w:rPr>
            </w:pPr>
          </w:p>
        </w:tc>
      </w:tr>
      <w:tr w:rsidR="00E3209D" w:rsidRPr="00643637" w14:paraId="3C21C90A" w14:textId="77777777" w:rsidTr="00F54A3F">
        <w:trPr>
          <w:trHeight w:val="486"/>
        </w:trPr>
        <w:tc>
          <w:tcPr>
            <w:tcW w:w="1080" w:type="dxa"/>
          </w:tcPr>
          <w:p w14:paraId="0BA4C64D" w14:textId="77777777" w:rsidR="00E3209D" w:rsidRPr="00643637" w:rsidRDefault="00E3209D" w:rsidP="00F54A3F">
            <w:pPr>
              <w:jc w:val="center"/>
              <w:rPr>
                <w:sz w:val="12"/>
                <w:szCs w:val="12"/>
              </w:rPr>
            </w:pPr>
          </w:p>
        </w:tc>
        <w:tc>
          <w:tcPr>
            <w:tcW w:w="1980" w:type="dxa"/>
          </w:tcPr>
          <w:p w14:paraId="4B58260E" w14:textId="77777777" w:rsidR="00E3209D" w:rsidRPr="00643637" w:rsidRDefault="00E3209D" w:rsidP="00F54A3F">
            <w:pPr>
              <w:jc w:val="center"/>
              <w:rPr>
                <w:b/>
                <w:bCs/>
                <w:sz w:val="12"/>
                <w:szCs w:val="12"/>
              </w:rPr>
            </w:pPr>
            <w:r w:rsidRPr="00643637">
              <w:rPr>
                <w:b/>
                <w:bCs/>
                <w:sz w:val="14"/>
                <w:szCs w:val="14"/>
              </w:rPr>
              <w:t>Estimates</w:t>
            </w:r>
          </w:p>
        </w:tc>
        <w:tc>
          <w:tcPr>
            <w:tcW w:w="7560" w:type="dxa"/>
          </w:tcPr>
          <w:p w14:paraId="0FB8B5C4" w14:textId="77777777" w:rsidR="00E3209D" w:rsidRPr="00643637" w:rsidRDefault="00E3209D" w:rsidP="00F54A3F">
            <w:pPr>
              <w:rPr>
                <w:sz w:val="14"/>
                <w:szCs w:val="12"/>
              </w:rPr>
            </w:pPr>
          </w:p>
        </w:tc>
      </w:tr>
      <w:tr w:rsidR="00E3209D" w:rsidRPr="00643637" w14:paraId="38488078" w14:textId="77777777" w:rsidTr="00F54A3F">
        <w:trPr>
          <w:trHeight w:val="486"/>
        </w:trPr>
        <w:tc>
          <w:tcPr>
            <w:tcW w:w="1080" w:type="dxa"/>
          </w:tcPr>
          <w:p w14:paraId="772A5E3E" w14:textId="77777777" w:rsidR="00E3209D" w:rsidRPr="00643637" w:rsidRDefault="00E3209D" w:rsidP="00F54A3F">
            <w:pPr>
              <w:jc w:val="center"/>
              <w:rPr>
                <w:sz w:val="12"/>
                <w:szCs w:val="12"/>
              </w:rPr>
            </w:pPr>
            <w:r w:rsidRPr="00643637">
              <w:rPr>
                <w:sz w:val="12"/>
                <w:szCs w:val="12"/>
              </w:rPr>
              <w:t>EST01</w:t>
            </w:r>
          </w:p>
        </w:tc>
        <w:tc>
          <w:tcPr>
            <w:tcW w:w="1980" w:type="dxa"/>
          </w:tcPr>
          <w:p w14:paraId="2F6E7A05" w14:textId="77777777" w:rsidR="00E3209D" w:rsidRPr="00643637" w:rsidRDefault="00E3209D" w:rsidP="00F54A3F">
            <w:pPr>
              <w:jc w:val="center"/>
              <w:rPr>
                <w:sz w:val="12"/>
                <w:szCs w:val="12"/>
              </w:rPr>
            </w:pPr>
            <w:r w:rsidRPr="00643637">
              <w:rPr>
                <w:sz w:val="12"/>
                <w:szCs w:val="12"/>
              </w:rPr>
              <w:t>Work With Estimates</w:t>
            </w:r>
          </w:p>
        </w:tc>
        <w:tc>
          <w:tcPr>
            <w:tcW w:w="7560" w:type="dxa"/>
          </w:tcPr>
          <w:p w14:paraId="3C4BD148" w14:textId="77777777" w:rsidR="00E3209D" w:rsidRPr="00643637" w:rsidRDefault="00E3209D" w:rsidP="00F54A3F">
            <w:pPr>
              <w:pStyle w:val="NormalWeb"/>
              <w:spacing w:before="0" w:beforeAutospacing="0" w:after="0" w:afterAutospacing="0"/>
              <w:rPr>
                <w:sz w:val="14"/>
                <w:szCs w:val="14"/>
              </w:rPr>
            </w:pPr>
            <w:r w:rsidRPr="00643637">
              <w:rPr>
                <w:sz w:val="14"/>
                <w:szCs w:val="14"/>
              </w:rPr>
              <w:t>Authorize the Work With Estimates function to the user category containing the user(s) you wish to grant the ability to enter the Estimate List Maintenance window.</w:t>
            </w:r>
            <w:r w:rsidRPr="00643637">
              <w:rPr>
                <w:vanish/>
                <w:sz w:val="14"/>
                <w:szCs w:val="14"/>
              </w:rPr>
              <w:t> Protect estimates from being changed by authorizing the Change Estimates function to the user category you wish to allow to change estimates contained in the Estimate List Maintenance window.</w:t>
            </w:r>
            <w:r w:rsidRPr="00643637">
              <w:rPr>
                <w:vanish/>
                <w:sz w:val="14"/>
                <w:szCs w:val="14"/>
              </w:rPr>
              <w:br/>
              <w:t> Once this function has been assigned to a user category, staff who have not been authorized to Change Estimates will not have the authority to change any estimate contained in the Estimate List Maintenance window.</w:t>
            </w:r>
            <w:r w:rsidRPr="00643637">
              <w:rPr>
                <w:vanish/>
                <w:sz w:val="14"/>
                <w:szCs w:val="14"/>
              </w:rPr>
              <w:br/>
              <w:t> </w:t>
            </w:r>
          </w:p>
          <w:p w14:paraId="43A88B3A" w14:textId="77777777" w:rsidR="00E3209D" w:rsidRPr="00643637" w:rsidRDefault="00E3209D" w:rsidP="00F54A3F">
            <w:pPr>
              <w:pStyle w:val="hcp5"/>
              <w:spacing w:before="0" w:beforeAutospacing="0" w:after="0" w:afterAutospacing="0"/>
              <w:rPr>
                <w:vanish/>
                <w:sz w:val="14"/>
                <w:szCs w:val="14"/>
              </w:rPr>
            </w:pPr>
            <w:r w:rsidRPr="00643637">
              <w:rPr>
                <w:vanish/>
                <w:sz w:val="14"/>
                <w:szCs w:val="14"/>
              </w:rPr>
              <w:t>Note:</w:t>
            </w:r>
          </w:p>
          <w:p w14:paraId="33F20245" w14:textId="77777777" w:rsidR="00E3209D" w:rsidRPr="00643637" w:rsidRDefault="00E3209D" w:rsidP="00F54A3F">
            <w:pPr>
              <w:pStyle w:val="hcp6"/>
              <w:spacing w:before="0" w:beforeAutospacing="0" w:after="0" w:afterAutospacing="0"/>
              <w:rPr>
                <w:vanish/>
                <w:sz w:val="14"/>
                <w:szCs w:val="14"/>
              </w:rPr>
            </w:pPr>
            <w:r w:rsidRPr="00643637">
              <w:rPr>
                <w:vanish/>
                <w:sz w:val="14"/>
                <w:szCs w:val="14"/>
              </w:rPr>
              <w:t>This is not referring to the patient estimate contained on the patient's Estimates tab. Once the estimate is chosen from the Estimate List Maintenance window and recorded on the Estimates tab, staff members not authorized to Change Patient Estimates will be able to change the estimate for the selected patient.</w:t>
            </w:r>
          </w:p>
          <w:p w14:paraId="664DCE81" w14:textId="77777777" w:rsidR="00E3209D" w:rsidRPr="00643637" w:rsidRDefault="00E3209D" w:rsidP="00F54A3F">
            <w:pPr>
              <w:pStyle w:val="hcp6"/>
              <w:spacing w:before="0" w:beforeAutospacing="0" w:after="0" w:afterAutospacing="0"/>
              <w:rPr>
                <w:vanish/>
                <w:sz w:val="14"/>
                <w:szCs w:val="14"/>
              </w:rPr>
            </w:pPr>
            <w:r w:rsidRPr="00643637">
              <w:rPr>
                <w:vanish/>
                <w:sz w:val="14"/>
                <w:szCs w:val="14"/>
              </w:rPr>
              <w:t>To protect patient estimates from being changed authorize the Change Patient Estimate function.</w:t>
            </w:r>
          </w:p>
          <w:p w14:paraId="51F828F8" w14:textId="77777777" w:rsidR="00E3209D" w:rsidRPr="00643637" w:rsidRDefault="00E3209D" w:rsidP="00F54A3F">
            <w:pPr>
              <w:tabs>
                <w:tab w:val="left" w:pos="1553"/>
              </w:tabs>
              <w:rPr>
                <w:sz w:val="14"/>
                <w:szCs w:val="12"/>
              </w:rPr>
            </w:pPr>
          </w:p>
        </w:tc>
      </w:tr>
      <w:tr w:rsidR="00E3209D" w:rsidRPr="00643637" w14:paraId="7BC85BA2" w14:textId="77777777" w:rsidTr="00F54A3F">
        <w:trPr>
          <w:trHeight w:val="486"/>
        </w:trPr>
        <w:tc>
          <w:tcPr>
            <w:tcW w:w="1080" w:type="dxa"/>
          </w:tcPr>
          <w:p w14:paraId="50755548" w14:textId="77777777" w:rsidR="00E3209D" w:rsidRPr="00643637" w:rsidRDefault="00E3209D" w:rsidP="00F54A3F">
            <w:pPr>
              <w:jc w:val="center"/>
              <w:rPr>
                <w:sz w:val="12"/>
                <w:szCs w:val="12"/>
              </w:rPr>
            </w:pPr>
            <w:r w:rsidRPr="00643637">
              <w:rPr>
                <w:sz w:val="12"/>
                <w:szCs w:val="12"/>
              </w:rPr>
              <w:t>EST02</w:t>
            </w:r>
          </w:p>
        </w:tc>
        <w:tc>
          <w:tcPr>
            <w:tcW w:w="1980" w:type="dxa"/>
          </w:tcPr>
          <w:p w14:paraId="40559541" w14:textId="77777777" w:rsidR="00E3209D" w:rsidRPr="00643637" w:rsidRDefault="00E3209D" w:rsidP="00F54A3F">
            <w:pPr>
              <w:jc w:val="center"/>
              <w:rPr>
                <w:sz w:val="12"/>
                <w:szCs w:val="12"/>
              </w:rPr>
            </w:pPr>
            <w:r w:rsidRPr="00643637">
              <w:rPr>
                <w:sz w:val="12"/>
                <w:szCs w:val="12"/>
              </w:rPr>
              <w:t>Change Estimates</w:t>
            </w:r>
          </w:p>
        </w:tc>
        <w:tc>
          <w:tcPr>
            <w:tcW w:w="7560" w:type="dxa"/>
          </w:tcPr>
          <w:p w14:paraId="2E4BC03F" w14:textId="77777777" w:rsidR="00E3209D" w:rsidRPr="00643637" w:rsidRDefault="00E3209D" w:rsidP="00F54A3F">
            <w:pPr>
              <w:pStyle w:val="NormalWeb"/>
              <w:spacing w:before="0" w:beforeAutospacing="0" w:after="0" w:afterAutospacing="0"/>
              <w:rPr>
                <w:sz w:val="14"/>
                <w:szCs w:val="14"/>
              </w:rPr>
            </w:pPr>
            <w:r w:rsidRPr="00643637">
              <w:rPr>
                <w:sz w:val="14"/>
                <w:szCs w:val="14"/>
              </w:rPr>
              <w:t>Protect estimates from being changed by authorizing the Change Estimates function to the user category you wish to allow to change estimates contained in the Estimate List Maintenance window.</w:t>
            </w:r>
            <w:r w:rsidRPr="00643637">
              <w:rPr>
                <w:sz w:val="14"/>
                <w:szCs w:val="14"/>
              </w:rPr>
              <w:br/>
              <w:t> </w:t>
            </w:r>
          </w:p>
          <w:p w14:paraId="2B1AFE5D" w14:textId="77777777" w:rsidR="00E3209D" w:rsidRPr="00643637" w:rsidRDefault="00E3209D" w:rsidP="00F54A3F">
            <w:pPr>
              <w:pStyle w:val="NormalWeb"/>
              <w:spacing w:before="0" w:beforeAutospacing="0" w:after="0" w:afterAutospacing="0"/>
              <w:rPr>
                <w:sz w:val="14"/>
                <w:szCs w:val="14"/>
              </w:rPr>
            </w:pPr>
            <w:r w:rsidRPr="00643637">
              <w:rPr>
                <w:sz w:val="14"/>
                <w:szCs w:val="14"/>
              </w:rPr>
              <w:t>Once this function has been assigned to a user category, staff who have not been authorized to Change Estimates will not have the authority to change any estimate contained in the Estimate List Maintenance window.</w:t>
            </w:r>
            <w:r w:rsidRPr="00643637">
              <w:rPr>
                <w:sz w:val="14"/>
                <w:szCs w:val="14"/>
              </w:rPr>
              <w:br/>
              <w:t> </w:t>
            </w:r>
          </w:p>
          <w:p w14:paraId="459D0895" w14:textId="77777777" w:rsidR="00E3209D" w:rsidRPr="00643637" w:rsidRDefault="00E3209D" w:rsidP="00F54A3F">
            <w:pPr>
              <w:pStyle w:val="hcp5"/>
              <w:spacing w:before="0" w:beforeAutospacing="0" w:after="0" w:afterAutospacing="0"/>
              <w:rPr>
                <w:sz w:val="14"/>
                <w:szCs w:val="14"/>
              </w:rPr>
            </w:pPr>
            <w:r w:rsidRPr="00643637">
              <w:rPr>
                <w:sz w:val="14"/>
                <w:szCs w:val="14"/>
              </w:rPr>
              <w:t>Note:</w:t>
            </w:r>
          </w:p>
          <w:p w14:paraId="345F0AF4" w14:textId="77777777" w:rsidR="00E3209D" w:rsidRPr="00643637" w:rsidRDefault="00E3209D" w:rsidP="00F54A3F">
            <w:pPr>
              <w:pStyle w:val="hcp6"/>
              <w:spacing w:before="0" w:beforeAutospacing="0" w:after="0" w:afterAutospacing="0"/>
              <w:rPr>
                <w:sz w:val="14"/>
                <w:szCs w:val="14"/>
              </w:rPr>
            </w:pPr>
            <w:r w:rsidRPr="00643637">
              <w:rPr>
                <w:sz w:val="14"/>
                <w:szCs w:val="14"/>
              </w:rPr>
              <w:lastRenderedPageBreak/>
              <w:t xml:space="preserve">This </w:t>
            </w:r>
            <w:proofErr w:type="gramStart"/>
            <w:r w:rsidRPr="00643637">
              <w:rPr>
                <w:sz w:val="14"/>
                <w:szCs w:val="14"/>
              </w:rPr>
              <w:t>is not referring</w:t>
            </w:r>
            <w:proofErr w:type="gramEnd"/>
            <w:r w:rsidRPr="00643637">
              <w:rPr>
                <w:sz w:val="14"/>
                <w:szCs w:val="14"/>
              </w:rPr>
              <w:t xml:space="preserve"> to the patient estimate contained on the patient's Estimates tab. Once the estimate is chosen from the Estimate List Maintenance window and recorded on the Estimates tab, staff </w:t>
            </w:r>
            <w:proofErr w:type="gramStart"/>
            <w:r w:rsidRPr="00643637">
              <w:rPr>
                <w:sz w:val="14"/>
                <w:szCs w:val="14"/>
              </w:rPr>
              <w:t>members</w:t>
            </w:r>
            <w:proofErr w:type="gramEnd"/>
            <w:r w:rsidRPr="00643637">
              <w:rPr>
                <w:sz w:val="14"/>
                <w:szCs w:val="14"/>
              </w:rPr>
              <w:t xml:space="preserve"> not authorized to Change Patient Estimates will be able to change the estimate for the selected patient.</w:t>
            </w:r>
          </w:p>
          <w:p w14:paraId="3D340FC7" w14:textId="77777777" w:rsidR="00E3209D" w:rsidRPr="00643637" w:rsidRDefault="00E3209D" w:rsidP="00F54A3F">
            <w:pPr>
              <w:pStyle w:val="hcp6"/>
              <w:spacing w:before="0" w:beforeAutospacing="0" w:after="0" w:afterAutospacing="0"/>
              <w:rPr>
                <w:sz w:val="14"/>
                <w:szCs w:val="14"/>
              </w:rPr>
            </w:pPr>
            <w:r w:rsidRPr="00643637">
              <w:rPr>
                <w:sz w:val="14"/>
                <w:szCs w:val="14"/>
              </w:rPr>
              <w:t>To protect patient estimates from being changed authorize the Change Patient Estimate function.</w:t>
            </w:r>
          </w:p>
          <w:p w14:paraId="114E16AB" w14:textId="77777777" w:rsidR="00E3209D" w:rsidRPr="00643637" w:rsidRDefault="00E3209D" w:rsidP="00F54A3F">
            <w:pPr>
              <w:rPr>
                <w:sz w:val="14"/>
                <w:szCs w:val="12"/>
              </w:rPr>
            </w:pPr>
          </w:p>
        </w:tc>
      </w:tr>
      <w:tr w:rsidR="00E3209D" w:rsidRPr="00643637" w14:paraId="1784370F" w14:textId="77777777" w:rsidTr="00F54A3F">
        <w:trPr>
          <w:trHeight w:val="486"/>
        </w:trPr>
        <w:tc>
          <w:tcPr>
            <w:tcW w:w="1080" w:type="dxa"/>
          </w:tcPr>
          <w:p w14:paraId="50705AEC" w14:textId="77777777" w:rsidR="00E3209D" w:rsidRPr="00643637" w:rsidRDefault="00E3209D" w:rsidP="00F54A3F">
            <w:pPr>
              <w:jc w:val="center"/>
              <w:rPr>
                <w:sz w:val="12"/>
                <w:szCs w:val="12"/>
              </w:rPr>
            </w:pPr>
            <w:r w:rsidRPr="00643637">
              <w:rPr>
                <w:sz w:val="12"/>
                <w:szCs w:val="12"/>
              </w:rPr>
              <w:lastRenderedPageBreak/>
              <w:t>EST03</w:t>
            </w:r>
          </w:p>
        </w:tc>
        <w:tc>
          <w:tcPr>
            <w:tcW w:w="1980" w:type="dxa"/>
          </w:tcPr>
          <w:p w14:paraId="015D005B" w14:textId="77777777" w:rsidR="00E3209D" w:rsidRPr="00643637" w:rsidRDefault="00E3209D" w:rsidP="00F54A3F">
            <w:pPr>
              <w:jc w:val="center"/>
              <w:rPr>
                <w:sz w:val="12"/>
                <w:szCs w:val="12"/>
              </w:rPr>
            </w:pPr>
            <w:r w:rsidRPr="00643637">
              <w:rPr>
                <w:sz w:val="12"/>
                <w:szCs w:val="12"/>
              </w:rPr>
              <w:t>Enter Patient Estimates</w:t>
            </w:r>
          </w:p>
        </w:tc>
        <w:tc>
          <w:tcPr>
            <w:tcW w:w="7560" w:type="dxa"/>
          </w:tcPr>
          <w:p w14:paraId="67E356C2" w14:textId="77777777" w:rsidR="00E3209D" w:rsidRPr="00643637" w:rsidRDefault="00E3209D" w:rsidP="00F54A3F">
            <w:pPr>
              <w:pStyle w:val="hcp6"/>
              <w:ind w:left="0"/>
              <w:rPr>
                <w:i w:val="0"/>
                <w:iCs w:val="0"/>
                <w:color w:val="auto"/>
                <w:sz w:val="14"/>
                <w:szCs w:val="14"/>
              </w:rPr>
            </w:pPr>
            <w:r w:rsidRPr="00643637">
              <w:rPr>
                <w:i w:val="0"/>
                <w:iCs w:val="0"/>
                <w:color w:val="auto"/>
                <w:sz w:val="14"/>
                <w:szCs w:val="14"/>
              </w:rPr>
              <w:t xml:space="preserve">Secure this function to prevent users from entering patient’s estimates. </w:t>
            </w:r>
          </w:p>
        </w:tc>
      </w:tr>
      <w:tr w:rsidR="00E3209D" w:rsidRPr="00643637" w14:paraId="1A26519D" w14:textId="77777777" w:rsidTr="00F54A3F">
        <w:trPr>
          <w:trHeight w:val="486"/>
        </w:trPr>
        <w:tc>
          <w:tcPr>
            <w:tcW w:w="1080" w:type="dxa"/>
          </w:tcPr>
          <w:p w14:paraId="4640EC94" w14:textId="77777777" w:rsidR="00E3209D" w:rsidRPr="00643637" w:rsidRDefault="00E3209D" w:rsidP="00F54A3F">
            <w:pPr>
              <w:jc w:val="center"/>
              <w:rPr>
                <w:sz w:val="12"/>
                <w:szCs w:val="12"/>
              </w:rPr>
            </w:pPr>
            <w:r w:rsidRPr="00643637">
              <w:rPr>
                <w:sz w:val="12"/>
                <w:szCs w:val="12"/>
              </w:rPr>
              <w:t>EST04</w:t>
            </w:r>
          </w:p>
        </w:tc>
        <w:tc>
          <w:tcPr>
            <w:tcW w:w="1980" w:type="dxa"/>
          </w:tcPr>
          <w:p w14:paraId="43C0B119" w14:textId="77777777" w:rsidR="00E3209D" w:rsidRPr="00643637" w:rsidRDefault="00E3209D" w:rsidP="00F54A3F">
            <w:pPr>
              <w:jc w:val="center"/>
              <w:rPr>
                <w:sz w:val="12"/>
                <w:szCs w:val="12"/>
              </w:rPr>
            </w:pPr>
            <w:r w:rsidRPr="00643637">
              <w:rPr>
                <w:sz w:val="12"/>
                <w:szCs w:val="12"/>
              </w:rPr>
              <w:t>Enter Patient Estimates</w:t>
            </w:r>
          </w:p>
        </w:tc>
        <w:tc>
          <w:tcPr>
            <w:tcW w:w="7560" w:type="dxa"/>
          </w:tcPr>
          <w:p w14:paraId="5256E2EC" w14:textId="77777777" w:rsidR="00E3209D" w:rsidRPr="00643637" w:rsidRDefault="00E3209D" w:rsidP="00F54A3F">
            <w:pPr>
              <w:pStyle w:val="NormalWeb"/>
              <w:spacing w:before="0" w:beforeAutospacing="0" w:after="0" w:afterAutospacing="0"/>
              <w:rPr>
                <w:sz w:val="14"/>
                <w:szCs w:val="14"/>
              </w:rPr>
            </w:pPr>
            <w:r w:rsidRPr="00643637">
              <w:rPr>
                <w:sz w:val="14"/>
                <w:szCs w:val="14"/>
              </w:rPr>
              <w:t>Authorize the Enter Patient Estimates option to the user category containing staff members whom you want to grant the ability to create or select estimates for patients.</w:t>
            </w:r>
          </w:p>
          <w:p w14:paraId="6A4C6594" w14:textId="77777777" w:rsidR="00E3209D" w:rsidRPr="00643637" w:rsidRDefault="00E3209D" w:rsidP="00F54A3F">
            <w:pPr>
              <w:pStyle w:val="hcp5"/>
              <w:spacing w:before="0" w:beforeAutospacing="0" w:after="0" w:afterAutospacing="0"/>
              <w:rPr>
                <w:sz w:val="14"/>
                <w:szCs w:val="14"/>
              </w:rPr>
            </w:pPr>
            <w:r w:rsidRPr="00643637">
              <w:rPr>
                <w:sz w:val="14"/>
                <w:szCs w:val="14"/>
              </w:rPr>
              <w:t>Note:</w:t>
            </w:r>
          </w:p>
          <w:p w14:paraId="0FE1C38C" w14:textId="77777777" w:rsidR="00E3209D" w:rsidRPr="00643637" w:rsidRDefault="00E3209D" w:rsidP="00F54A3F">
            <w:pPr>
              <w:pStyle w:val="hcp6"/>
              <w:spacing w:before="0" w:beforeAutospacing="0" w:after="0" w:afterAutospacing="0"/>
              <w:rPr>
                <w:sz w:val="14"/>
                <w:szCs w:val="14"/>
              </w:rPr>
            </w:pPr>
            <w:r w:rsidRPr="00643637">
              <w:rPr>
                <w:sz w:val="14"/>
                <w:szCs w:val="14"/>
              </w:rPr>
              <w:t>This function refers to the patient's Estimates tab not the Estimate List Maintenance window.</w:t>
            </w:r>
          </w:p>
          <w:p w14:paraId="63179119" w14:textId="77777777" w:rsidR="00E3209D" w:rsidRPr="00643637" w:rsidRDefault="00E3209D" w:rsidP="00F54A3F">
            <w:pPr>
              <w:pStyle w:val="NormalWeb"/>
              <w:spacing w:before="0" w:beforeAutospacing="0" w:after="0" w:afterAutospacing="0"/>
              <w:rPr>
                <w:sz w:val="14"/>
                <w:szCs w:val="14"/>
              </w:rPr>
            </w:pPr>
          </w:p>
        </w:tc>
      </w:tr>
      <w:tr w:rsidR="00E3209D" w:rsidRPr="00643637" w14:paraId="3EDCC5F8" w14:textId="77777777" w:rsidTr="00F54A3F">
        <w:trPr>
          <w:trHeight w:val="486"/>
        </w:trPr>
        <w:tc>
          <w:tcPr>
            <w:tcW w:w="1080" w:type="dxa"/>
          </w:tcPr>
          <w:p w14:paraId="4B15AC3B" w14:textId="77777777" w:rsidR="00E3209D" w:rsidRPr="00643637" w:rsidRDefault="00E3209D" w:rsidP="00F54A3F">
            <w:pPr>
              <w:jc w:val="center"/>
              <w:rPr>
                <w:sz w:val="12"/>
                <w:szCs w:val="12"/>
              </w:rPr>
            </w:pPr>
            <w:r w:rsidRPr="00643637">
              <w:rPr>
                <w:sz w:val="12"/>
                <w:szCs w:val="12"/>
              </w:rPr>
              <w:t>EST05</w:t>
            </w:r>
          </w:p>
        </w:tc>
        <w:tc>
          <w:tcPr>
            <w:tcW w:w="1980" w:type="dxa"/>
          </w:tcPr>
          <w:p w14:paraId="197D361E" w14:textId="77777777" w:rsidR="00E3209D" w:rsidRPr="00643637" w:rsidRDefault="00E3209D" w:rsidP="00F54A3F">
            <w:pPr>
              <w:jc w:val="center"/>
              <w:rPr>
                <w:sz w:val="12"/>
                <w:szCs w:val="12"/>
              </w:rPr>
            </w:pPr>
            <w:r w:rsidRPr="00643637">
              <w:rPr>
                <w:sz w:val="12"/>
                <w:szCs w:val="12"/>
              </w:rPr>
              <w:t>New Patient Estimate Entries</w:t>
            </w:r>
          </w:p>
        </w:tc>
        <w:tc>
          <w:tcPr>
            <w:tcW w:w="7560" w:type="dxa"/>
          </w:tcPr>
          <w:p w14:paraId="7391D8D7" w14:textId="77777777" w:rsidR="00E3209D" w:rsidRPr="00643637" w:rsidRDefault="00E3209D" w:rsidP="00F54A3F">
            <w:pPr>
              <w:pStyle w:val="NormalWeb"/>
              <w:spacing w:before="0" w:beforeAutospacing="0" w:after="0" w:afterAutospacing="0"/>
              <w:rPr>
                <w:sz w:val="14"/>
                <w:szCs w:val="14"/>
              </w:rPr>
            </w:pPr>
            <w:r w:rsidRPr="00643637">
              <w:rPr>
                <w:sz w:val="14"/>
                <w:szCs w:val="14"/>
              </w:rPr>
              <w:t>Prevent users from adding new entries on a patient estimate.</w:t>
            </w:r>
          </w:p>
          <w:p w14:paraId="3D3895EF" w14:textId="77777777" w:rsidR="00E3209D" w:rsidRPr="00643637" w:rsidRDefault="00E3209D" w:rsidP="00F54A3F">
            <w:pPr>
              <w:pStyle w:val="NormalWeb"/>
              <w:spacing w:before="0" w:beforeAutospacing="0" w:after="0" w:afterAutospacing="0"/>
              <w:rPr>
                <w:sz w:val="14"/>
                <w:szCs w:val="14"/>
              </w:rPr>
            </w:pPr>
          </w:p>
        </w:tc>
      </w:tr>
      <w:tr w:rsidR="00E3209D" w:rsidRPr="00643637" w14:paraId="7206001B" w14:textId="77777777" w:rsidTr="00F54A3F">
        <w:trPr>
          <w:trHeight w:val="486"/>
        </w:trPr>
        <w:tc>
          <w:tcPr>
            <w:tcW w:w="1080" w:type="dxa"/>
          </w:tcPr>
          <w:p w14:paraId="36A39442" w14:textId="77777777" w:rsidR="00E3209D" w:rsidRPr="00643637" w:rsidRDefault="00E3209D" w:rsidP="00F54A3F">
            <w:pPr>
              <w:jc w:val="center"/>
              <w:rPr>
                <w:sz w:val="12"/>
                <w:szCs w:val="12"/>
              </w:rPr>
            </w:pPr>
            <w:r w:rsidRPr="00643637">
              <w:rPr>
                <w:sz w:val="12"/>
                <w:szCs w:val="12"/>
              </w:rPr>
              <w:t>EST06</w:t>
            </w:r>
          </w:p>
        </w:tc>
        <w:tc>
          <w:tcPr>
            <w:tcW w:w="1980" w:type="dxa"/>
          </w:tcPr>
          <w:p w14:paraId="3C7B87A9" w14:textId="77777777" w:rsidR="00E3209D" w:rsidRPr="00643637" w:rsidRDefault="00E3209D" w:rsidP="00F54A3F">
            <w:pPr>
              <w:jc w:val="center"/>
              <w:rPr>
                <w:sz w:val="12"/>
                <w:szCs w:val="12"/>
              </w:rPr>
            </w:pPr>
            <w:r w:rsidRPr="00643637">
              <w:rPr>
                <w:sz w:val="12"/>
                <w:szCs w:val="12"/>
              </w:rPr>
              <w:t>Change Patient Estimates</w:t>
            </w:r>
          </w:p>
        </w:tc>
        <w:tc>
          <w:tcPr>
            <w:tcW w:w="7560" w:type="dxa"/>
          </w:tcPr>
          <w:p w14:paraId="6A103682" w14:textId="77777777" w:rsidR="00E3209D" w:rsidRPr="00643637" w:rsidRDefault="00E3209D" w:rsidP="00F54A3F">
            <w:pPr>
              <w:pStyle w:val="NormalWeb"/>
              <w:spacing w:before="0" w:beforeAutospacing="0" w:after="0" w:afterAutospacing="0"/>
              <w:rPr>
                <w:sz w:val="14"/>
                <w:szCs w:val="14"/>
              </w:rPr>
            </w:pPr>
            <w:r w:rsidRPr="00643637">
              <w:rPr>
                <w:sz w:val="14"/>
                <w:szCs w:val="14"/>
              </w:rPr>
              <w:t>Protect patient estimates from being changed by authorizing the Change Patient Estimates function to the user category you wish to allow to change patient estimates.</w:t>
            </w:r>
            <w:r w:rsidRPr="00643637">
              <w:rPr>
                <w:sz w:val="14"/>
                <w:szCs w:val="14"/>
              </w:rPr>
              <w:br/>
              <w:t> </w:t>
            </w:r>
          </w:p>
          <w:p w14:paraId="0B080A72" w14:textId="77777777" w:rsidR="00E3209D" w:rsidRPr="00643637" w:rsidRDefault="00E3209D" w:rsidP="00F54A3F">
            <w:pPr>
              <w:pStyle w:val="NormalWeb"/>
              <w:spacing w:before="0" w:beforeAutospacing="0" w:after="0" w:afterAutospacing="0"/>
              <w:rPr>
                <w:sz w:val="14"/>
                <w:szCs w:val="14"/>
              </w:rPr>
            </w:pPr>
            <w:r w:rsidRPr="00643637">
              <w:rPr>
                <w:sz w:val="14"/>
                <w:szCs w:val="14"/>
              </w:rPr>
              <w:t>Once this function has been assigned to a user category, staff who have not been authorized the Change Patient Estimates will not have the authority to change any estimate contained on the patient's Estimates tab.</w:t>
            </w:r>
          </w:p>
          <w:p w14:paraId="4E857C7F" w14:textId="77777777" w:rsidR="00E3209D" w:rsidRPr="00643637" w:rsidRDefault="00E3209D" w:rsidP="00F54A3F">
            <w:pPr>
              <w:rPr>
                <w:sz w:val="14"/>
                <w:szCs w:val="12"/>
              </w:rPr>
            </w:pPr>
          </w:p>
        </w:tc>
      </w:tr>
      <w:tr w:rsidR="00E3209D" w:rsidRPr="00643637" w14:paraId="45D4C522" w14:textId="77777777" w:rsidTr="00F54A3F">
        <w:trPr>
          <w:trHeight w:val="486"/>
        </w:trPr>
        <w:tc>
          <w:tcPr>
            <w:tcW w:w="1080" w:type="dxa"/>
          </w:tcPr>
          <w:p w14:paraId="6B3F0231" w14:textId="77777777" w:rsidR="00E3209D" w:rsidRPr="00643637" w:rsidRDefault="00E3209D" w:rsidP="00F54A3F">
            <w:pPr>
              <w:jc w:val="center"/>
              <w:rPr>
                <w:sz w:val="12"/>
                <w:szCs w:val="12"/>
              </w:rPr>
            </w:pPr>
            <w:r w:rsidRPr="00643637">
              <w:rPr>
                <w:sz w:val="12"/>
                <w:szCs w:val="12"/>
              </w:rPr>
              <w:t>EST07</w:t>
            </w:r>
          </w:p>
        </w:tc>
        <w:tc>
          <w:tcPr>
            <w:tcW w:w="1980" w:type="dxa"/>
          </w:tcPr>
          <w:p w14:paraId="6B4411B3" w14:textId="77777777" w:rsidR="00E3209D" w:rsidRPr="00643637" w:rsidRDefault="00E3209D" w:rsidP="00F54A3F">
            <w:pPr>
              <w:jc w:val="center"/>
              <w:rPr>
                <w:sz w:val="12"/>
                <w:szCs w:val="12"/>
              </w:rPr>
            </w:pPr>
            <w:r w:rsidRPr="00643637">
              <w:rPr>
                <w:sz w:val="12"/>
                <w:szCs w:val="12"/>
              </w:rPr>
              <w:t>Remove Patient Estimates</w:t>
            </w:r>
          </w:p>
        </w:tc>
        <w:tc>
          <w:tcPr>
            <w:tcW w:w="7560" w:type="dxa"/>
          </w:tcPr>
          <w:p w14:paraId="2D6802A1" w14:textId="77777777" w:rsidR="00E3209D" w:rsidRPr="00643637" w:rsidRDefault="00E3209D" w:rsidP="00F54A3F">
            <w:pPr>
              <w:pStyle w:val="NormalWeb"/>
              <w:spacing w:before="0" w:beforeAutospacing="0" w:after="0" w:afterAutospacing="0"/>
              <w:rPr>
                <w:sz w:val="14"/>
                <w:szCs w:val="14"/>
              </w:rPr>
            </w:pPr>
            <w:r w:rsidRPr="00643637">
              <w:rPr>
                <w:sz w:val="14"/>
                <w:szCs w:val="14"/>
              </w:rPr>
              <w:t>Protect patient estimates from being removed by authorizing the Remove Patient Estimates function to the user category you wish to allow to remove patient estimates.</w:t>
            </w:r>
            <w:r w:rsidRPr="00643637">
              <w:rPr>
                <w:sz w:val="14"/>
                <w:szCs w:val="14"/>
              </w:rPr>
              <w:br/>
              <w:t> </w:t>
            </w:r>
          </w:p>
          <w:p w14:paraId="0A39A50C"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Once this function has been assigned to a user category, staff who have not been </w:t>
            </w:r>
            <w:proofErr w:type="gramStart"/>
            <w:r w:rsidRPr="00643637">
              <w:rPr>
                <w:sz w:val="14"/>
                <w:szCs w:val="14"/>
              </w:rPr>
              <w:t>authorized</w:t>
            </w:r>
            <w:proofErr w:type="gramEnd"/>
            <w:r w:rsidRPr="00643637">
              <w:rPr>
                <w:sz w:val="14"/>
                <w:szCs w:val="14"/>
              </w:rPr>
              <w:t xml:space="preserve"> the Remove Patient Estimates will not have the authority to, and will not be allowed to, remove estimates.</w:t>
            </w:r>
          </w:p>
          <w:p w14:paraId="607D6691" w14:textId="77777777" w:rsidR="00E3209D" w:rsidRPr="00643637" w:rsidRDefault="00E3209D" w:rsidP="00F54A3F">
            <w:pPr>
              <w:rPr>
                <w:sz w:val="14"/>
                <w:szCs w:val="12"/>
              </w:rPr>
            </w:pPr>
          </w:p>
        </w:tc>
      </w:tr>
      <w:tr w:rsidR="00E3209D" w:rsidRPr="00643637" w14:paraId="5C35C246" w14:textId="77777777" w:rsidTr="00F54A3F">
        <w:trPr>
          <w:trHeight w:val="486"/>
        </w:trPr>
        <w:tc>
          <w:tcPr>
            <w:tcW w:w="1080" w:type="dxa"/>
          </w:tcPr>
          <w:p w14:paraId="0E9B77E1" w14:textId="77777777" w:rsidR="00E3209D" w:rsidRPr="00643637" w:rsidRDefault="00E3209D" w:rsidP="00F54A3F">
            <w:pPr>
              <w:jc w:val="center"/>
              <w:rPr>
                <w:sz w:val="12"/>
                <w:szCs w:val="12"/>
              </w:rPr>
            </w:pPr>
            <w:r w:rsidRPr="00643637">
              <w:rPr>
                <w:sz w:val="12"/>
                <w:szCs w:val="12"/>
              </w:rPr>
              <w:t>EST08</w:t>
            </w:r>
          </w:p>
        </w:tc>
        <w:tc>
          <w:tcPr>
            <w:tcW w:w="1980" w:type="dxa"/>
          </w:tcPr>
          <w:p w14:paraId="7D52B3FF" w14:textId="77777777" w:rsidR="00E3209D" w:rsidRPr="00643637" w:rsidRDefault="00E3209D" w:rsidP="00F54A3F">
            <w:pPr>
              <w:jc w:val="center"/>
              <w:rPr>
                <w:sz w:val="12"/>
                <w:szCs w:val="12"/>
              </w:rPr>
            </w:pPr>
            <w:r w:rsidRPr="00643637">
              <w:rPr>
                <w:sz w:val="12"/>
                <w:szCs w:val="12"/>
              </w:rPr>
              <w:t>Change Patient Estimate Amounts</w:t>
            </w:r>
          </w:p>
        </w:tc>
        <w:tc>
          <w:tcPr>
            <w:tcW w:w="7560" w:type="dxa"/>
          </w:tcPr>
          <w:p w14:paraId="68D045DB" w14:textId="77777777" w:rsidR="00E3209D" w:rsidRPr="00643637" w:rsidRDefault="00E3209D" w:rsidP="00F54A3F">
            <w:pPr>
              <w:pStyle w:val="NormalWeb"/>
              <w:spacing w:before="0" w:beforeAutospacing="0" w:after="0" w:afterAutospacing="0"/>
              <w:rPr>
                <w:sz w:val="14"/>
                <w:szCs w:val="14"/>
              </w:rPr>
            </w:pPr>
            <w:r w:rsidRPr="00643637">
              <w:rPr>
                <w:sz w:val="14"/>
                <w:szCs w:val="14"/>
              </w:rPr>
              <w:t>Protecting the editing of the Amount field for entries contained on a patient specific estimate can be secured by authorizing the Change Patient Estimate Amounts function to the staff members you wish to grant this authority.</w:t>
            </w:r>
            <w:r w:rsidRPr="00643637">
              <w:rPr>
                <w:sz w:val="14"/>
                <w:szCs w:val="14"/>
              </w:rPr>
              <w:br/>
              <w:t> </w:t>
            </w:r>
          </w:p>
          <w:p w14:paraId="1914C518"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Once this function has been assigned to a user category, staff who have not been authorized the Change Patient Estimate Amounts will continue to have the authority to make any changes necessary to the Estimate, </w:t>
            </w:r>
            <w:proofErr w:type="gramStart"/>
            <w:r w:rsidRPr="00643637">
              <w:rPr>
                <w:sz w:val="14"/>
                <w:szCs w:val="14"/>
              </w:rPr>
              <w:t>except,</w:t>
            </w:r>
            <w:proofErr w:type="gramEnd"/>
            <w:r w:rsidRPr="00643637">
              <w:rPr>
                <w:sz w:val="14"/>
                <w:szCs w:val="14"/>
              </w:rPr>
              <w:t xml:space="preserve"> changes to the amount fields.</w:t>
            </w:r>
          </w:p>
          <w:p w14:paraId="4CD9D7B9" w14:textId="77777777" w:rsidR="00E3209D" w:rsidRPr="00643637" w:rsidRDefault="00E3209D" w:rsidP="00F54A3F">
            <w:pPr>
              <w:rPr>
                <w:sz w:val="14"/>
                <w:szCs w:val="12"/>
              </w:rPr>
            </w:pPr>
          </w:p>
        </w:tc>
      </w:tr>
      <w:tr w:rsidR="00E3209D" w:rsidRPr="00643637" w14:paraId="5AE176DA" w14:textId="77777777" w:rsidTr="00F54A3F">
        <w:trPr>
          <w:trHeight w:val="486"/>
        </w:trPr>
        <w:tc>
          <w:tcPr>
            <w:tcW w:w="1080" w:type="dxa"/>
          </w:tcPr>
          <w:p w14:paraId="156AF11E" w14:textId="77777777" w:rsidR="00E3209D" w:rsidRPr="00643637" w:rsidRDefault="00E3209D" w:rsidP="00F54A3F">
            <w:pPr>
              <w:jc w:val="center"/>
              <w:rPr>
                <w:sz w:val="12"/>
                <w:szCs w:val="12"/>
              </w:rPr>
            </w:pPr>
            <w:r w:rsidRPr="00643637">
              <w:rPr>
                <w:sz w:val="12"/>
                <w:szCs w:val="12"/>
              </w:rPr>
              <w:t>EST09</w:t>
            </w:r>
          </w:p>
        </w:tc>
        <w:tc>
          <w:tcPr>
            <w:tcW w:w="1980" w:type="dxa"/>
          </w:tcPr>
          <w:p w14:paraId="42B0BEC6" w14:textId="77777777" w:rsidR="00E3209D" w:rsidRPr="00643637" w:rsidRDefault="00E3209D" w:rsidP="00F54A3F">
            <w:pPr>
              <w:jc w:val="center"/>
              <w:rPr>
                <w:sz w:val="12"/>
                <w:szCs w:val="12"/>
              </w:rPr>
            </w:pPr>
            <w:r w:rsidRPr="00643637">
              <w:rPr>
                <w:sz w:val="12"/>
                <w:szCs w:val="12"/>
              </w:rPr>
              <w:t>Remove Patient Estimate Entries</w:t>
            </w:r>
          </w:p>
        </w:tc>
        <w:tc>
          <w:tcPr>
            <w:tcW w:w="7560" w:type="dxa"/>
          </w:tcPr>
          <w:p w14:paraId="11939896"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users from removing patient estimate entries secure this option.</w:t>
            </w:r>
          </w:p>
          <w:p w14:paraId="6651601F" w14:textId="77777777" w:rsidR="00E3209D" w:rsidRPr="00643637" w:rsidRDefault="00E3209D" w:rsidP="00F54A3F">
            <w:pPr>
              <w:rPr>
                <w:sz w:val="14"/>
                <w:szCs w:val="12"/>
              </w:rPr>
            </w:pPr>
          </w:p>
        </w:tc>
      </w:tr>
      <w:tr w:rsidR="00E3209D" w:rsidRPr="00643637" w14:paraId="150118E6" w14:textId="77777777" w:rsidTr="00F54A3F">
        <w:trPr>
          <w:trHeight w:val="486"/>
        </w:trPr>
        <w:tc>
          <w:tcPr>
            <w:tcW w:w="1080" w:type="dxa"/>
          </w:tcPr>
          <w:p w14:paraId="16997120" w14:textId="77777777" w:rsidR="00E3209D" w:rsidRPr="00643637" w:rsidRDefault="00E3209D" w:rsidP="00F54A3F">
            <w:pPr>
              <w:jc w:val="center"/>
              <w:rPr>
                <w:sz w:val="12"/>
                <w:szCs w:val="12"/>
              </w:rPr>
            </w:pPr>
            <w:r w:rsidRPr="00643637">
              <w:rPr>
                <w:sz w:val="12"/>
                <w:szCs w:val="12"/>
              </w:rPr>
              <w:t>EST10</w:t>
            </w:r>
          </w:p>
        </w:tc>
        <w:tc>
          <w:tcPr>
            <w:tcW w:w="1980" w:type="dxa"/>
          </w:tcPr>
          <w:p w14:paraId="179589A2" w14:textId="77777777" w:rsidR="00E3209D" w:rsidRPr="00643637" w:rsidRDefault="00E3209D" w:rsidP="00F54A3F">
            <w:pPr>
              <w:jc w:val="center"/>
              <w:rPr>
                <w:sz w:val="12"/>
                <w:szCs w:val="12"/>
              </w:rPr>
            </w:pPr>
            <w:r w:rsidRPr="00643637">
              <w:rPr>
                <w:sz w:val="12"/>
                <w:szCs w:val="12"/>
              </w:rPr>
              <w:t>Lock Patient Estimate Entries</w:t>
            </w:r>
          </w:p>
        </w:tc>
        <w:tc>
          <w:tcPr>
            <w:tcW w:w="7560" w:type="dxa"/>
          </w:tcPr>
          <w:p w14:paraId="5ECDB762" w14:textId="77777777" w:rsidR="00E3209D" w:rsidRPr="00643637" w:rsidRDefault="00E3209D" w:rsidP="00F54A3F">
            <w:pPr>
              <w:rPr>
                <w:sz w:val="14"/>
                <w:szCs w:val="12"/>
              </w:rPr>
            </w:pPr>
            <w:r w:rsidRPr="00643637">
              <w:rPr>
                <w:sz w:val="14"/>
                <w:szCs w:val="12"/>
              </w:rPr>
              <w:t xml:space="preserve">Secure this function to prevent users from locking patient estimate entries. </w:t>
            </w:r>
          </w:p>
        </w:tc>
      </w:tr>
      <w:tr w:rsidR="00E3209D" w:rsidRPr="00643637" w14:paraId="1F1811B1" w14:textId="77777777" w:rsidTr="00F54A3F">
        <w:trPr>
          <w:trHeight w:val="486"/>
        </w:trPr>
        <w:tc>
          <w:tcPr>
            <w:tcW w:w="1080" w:type="dxa"/>
          </w:tcPr>
          <w:p w14:paraId="6624F16A" w14:textId="77777777" w:rsidR="00E3209D" w:rsidRPr="00643637" w:rsidRDefault="00E3209D" w:rsidP="00F54A3F">
            <w:pPr>
              <w:jc w:val="center"/>
              <w:rPr>
                <w:sz w:val="12"/>
                <w:szCs w:val="12"/>
              </w:rPr>
            </w:pPr>
          </w:p>
        </w:tc>
        <w:tc>
          <w:tcPr>
            <w:tcW w:w="1980" w:type="dxa"/>
          </w:tcPr>
          <w:p w14:paraId="324E62C0" w14:textId="77777777" w:rsidR="00E3209D" w:rsidRPr="00643637" w:rsidRDefault="00E3209D" w:rsidP="00F54A3F">
            <w:pPr>
              <w:jc w:val="center"/>
              <w:rPr>
                <w:b/>
                <w:bCs/>
                <w:sz w:val="12"/>
                <w:szCs w:val="12"/>
              </w:rPr>
            </w:pPr>
            <w:r w:rsidRPr="00643637">
              <w:rPr>
                <w:b/>
                <w:bCs/>
                <w:sz w:val="14"/>
                <w:szCs w:val="14"/>
              </w:rPr>
              <w:t>Follow</w:t>
            </w:r>
            <w:r w:rsidRPr="00643637">
              <w:rPr>
                <w:b/>
                <w:bCs/>
                <w:sz w:val="12"/>
                <w:szCs w:val="12"/>
              </w:rPr>
              <w:t>-ups</w:t>
            </w:r>
          </w:p>
        </w:tc>
        <w:tc>
          <w:tcPr>
            <w:tcW w:w="7560" w:type="dxa"/>
          </w:tcPr>
          <w:p w14:paraId="042F212B" w14:textId="77777777" w:rsidR="00E3209D" w:rsidRPr="00643637" w:rsidRDefault="00E3209D" w:rsidP="00F54A3F">
            <w:pPr>
              <w:rPr>
                <w:sz w:val="14"/>
                <w:szCs w:val="12"/>
              </w:rPr>
            </w:pPr>
          </w:p>
        </w:tc>
      </w:tr>
      <w:tr w:rsidR="00E3209D" w:rsidRPr="00643637" w14:paraId="52CD796B" w14:textId="77777777" w:rsidTr="00F54A3F">
        <w:trPr>
          <w:trHeight w:val="486"/>
        </w:trPr>
        <w:tc>
          <w:tcPr>
            <w:tcW w:w="1080" w:type="dxa"/>
          </w:tcPr>
          <w:p w14:paraId="796B6713" w14:textId="77777777" w:rsidR="00E3209D" w:rsidRPr="00643637" w:rsidRDefault="00E3209D" w:rsidP="00F54A3F">
            <w:pPr>
              <w:jc w:val="center"/>
              <w:rPr>
                <w:sz w:val="12"/>
                <w:szCs w:val="12"/>
              </w:rPr>
            </w:pPr>
            <w:r w:rsidRPr="00643637">
              <w:rPr>
                <w:sz w:val="12"/>
                <w:szCs w:val="12"/>
              </w:rPr>
              <w:t>FL01</w:t>
            </w:r>
          </w:p>
        </w:tc>
        <w:tc>
          <w:tcPr>
            <w:tcW w:w="1980" w:type="dxa"/>
          </w:tcPr>
          <w:p w14:paraId="285E3173" w14:textId="77777777" w:rsidR="00E3209D" w:rsidRPr="00643637" w:rsidRDefault="00E3209D" w:rsidP="00F54A3F">
            <w:pPr>
              <w:jc w:val="center"/>
              <w:rPr>
                <w:sz w:val="12"/>
                <w:szCs w:val="12"/>
              </w:rPr>
            </w:pPr>
            <w:r w:rsidRPr="00643637">
              <w:rPr>
                <w:sz w:val="12"/>
                <w:szCs w:val="12"/>
              </w:rPr>
              <w:t>Add Follow-up Entries</w:t>
            </w:r>
          </w:p>
        </w:tc>
        <w:tc>
          <w:tcPr>
            <w:tcW w:w="7560" w:type="dxa"/>
          </w:tcPr>
          <w:p w14:paraId="409BD1D5"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making new follow-ups for patients.</w:t>
            </w:r>
          </w:p>
          <w:p w14:paraId="34CDB60A" w14:textId="77777777" w:rsidR="00E3209D" w:rsidRPr="00643637" w:rsidRDefault="00E3209D" w:rsidP="00F54A3F">
            <w:pPr>
              <w:rPr>
                <w:sz w:val="14"/>
                <w:szCs w:val="12"/>
              </w:rPr>
            </w:pPr>
          </w:p>
        </w:tc>
      </w:tr>
      <w:tr w:rsidR="00E3209D" w:rsidRPr="00643637" w14:paraId="30F137AB" w14:textId="77777777" w:rsidTr="00F54A3F">
        <w:trPr>
          <w:trHeight w:val="486"/>
        </w:trPr>
        <w:tc>
          <w:tcPr>
            <w:tcW w:w="1080" w:type="dxa"/>
          </w:tcPr>
          <w:p w14:paraId="2FB7EB45" w14:textId="77777777" w:rsidR="00E3209D" w:rsidRPr="00643637" w:rsidRDefault="00E3209D" w:rsidP="00F54A3F">
            <w:pPr>
              <w:jc w:val="center"/>
              <w:rPr>
                <w:sz w:val="12"/>
                <w:szCs w:val="12"/>
              </w:rPr>
            </w:pPr>
            <w:r w:rsidRPr="00643637">
              <w:rPr>
                <w:sz w:val="12"/>
                <w:szCs w:val="12"/>
              </w:rPr>
              <w:t>FL02</w:t>
            </w:r>
          </w:p>
        </w:tc>
        <w:tc>
          <w:tcPr>
            <w:tcW w:w="1980" w:type="dxa"/>
          </w:tcPr>
          <w:p w14:paraId="3DC97109" w14:textId="77777777" w:rsidR="00E3209D" w:rsidRPr="00643637" w:rsidRDefault="00E3209D" w:rsidP="00F54A3F">
            <w:pPr>
              <w:jc w:val="center"/>
              <w:rPr>
                <w:sz w:val="12"/>
                <w:szCs w:val="12"/>
              </w:rPr>
            </w:pPr>
            <w:r w:rsidRPr="00643637">
              <w:rPr>
                <w:sz w:val="12"/>
                <w:szCs w:val="12"/>
              </w:rPr>
              <w:t>Change Follow-up Entries</w:t>
            </w:r>
          </w:p>
        </w:tc>
        <w:tc>
          <w:tcPr>
            <w:tcW w:w="7560" w:type="dxa"/>
          </w:tcPr>
          <w:p w14:paraId="74023E3C"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users from having </w:t>
            </w:r>
            <w:proofErr w:type="gramStart"/>
            <w:r w:rsidRPr="00643637">
              <w:rPr>
                <w:sz w:val="14"/>
                <w:szCs w:val="14"/>
              </w:rPr>
              <w:t>the access</w:t>
            </w:r>
            <w:proofErr w:type="gramEnd"/>
            <w:r w:rsidRPr="00643637">
              <w:rPr>
                <w:sz w:val="14"/>
                <w:szCs w:val="14"/>
              </w:rPr>
              <w:t xml:space="preserve"> to make changes to existing follow-ups.</w:t>
            </w:r>
          </w:p>
          <w:p w14:paraId="151A6714" w14:textId="77777777" w:rsidR="00E3209D" w:rsidRPr="00643637" w:rsidRDefault="00E3209D" w:rsidP="00F54A3F">
            <w:pPr>
              <w:rPr>
                <w:sz w:val="14"/>
                <w:szCs w:val="12"/>
              </w:rPr>
            </w:pPr>
          </w:p>
        </w:tc>
      </w:tr>
      <w:tr w:rsidR="00E3209D" w:rsidRPr="00643637" w14:paraId="74481E7C" w14:textId="77777777" w:rsidTr="00F54A3F">
        <w:trPr>
          <w:trHeight w:val="486"/>
        </w:trPr>
        <w:tc>
          <w:tcPr>
            <w:tcW w:w="1080" w:type="dxa"/>
          </w:tcPr>
          <w:p w14:paraId="30F166F3" w14:textId="77777777" w:rsidR="00E3209D" w:rsidRPr="00643637" w:rsidRDefault="00E3209D" w:rsidP="00F54A3F">
            <w:pPr>
              <w:jc w:val="center"/>
              <w:rPr>
                <w:sz w:val="12"/>
                <w:szCs w:val="12"/>
              </w:rPr>
            </w:pPr>
            <w:r w:rsidRPr="00643637">
              <w:rPr>
                <w:sz w:val="12"/>
                <w:szCs w:val="12"/>
              </w:rPr>
              <w:t>FL03</w:t>
            </w:r>
          </w:p>
        </w:tc>
        <w:tc>
          <w:tcPr>
            <w:tcW w:w="1980" w:type="dxa"/>
          </w:tcPr>
          <w:p w14:paraId="38074B39" w14:textId="77777777" w:rsidR="00E3209D" w:rsidRPr="00643637" w:rsidRDefault="00E3209D" w:rsidP="00F54A3F">
            <w:pPr>
              <w:jc w:val="center"/>
              <w:rPr>
                <w:sz w:val="12"/>
                <w:szCs w:val="12"/>
              </w:rPr>
            </w:pPr>
            <w:r w:rsidRPr="00643637">
              <w:rPr>
                <w:sz w:val="12"/>
                <w:szCs w:val="12"/>
              </w:rPr>
              <w:t>Remove Follow-ups Entries</w:t>
            </w:r>
          </w:p>
        </w:tc>
        <w:tc>
          <w:tcPr>
            <w:tcW w:w="7560" w:type="dxa"/>
          </w:tcPr>
          <w:p w14:paraId="0ADDA679" w14:textId="77777777" w:rsidR="00E3209D" w:rsidRPr="00643637" w:rsidRDefault="00E3209D" w:rsidP="00F54A3F">
            <w:pPr>
              <w:rPr>
                <w:rFonts w:cs="Times New Roman"/>
                <w:sz w:val="14"/>
                <w:szCs w:val="14"/>
              </w:rPr>
            </w:pPr>
            <w:r w:rsidRPr="00643637">
              <w:rPr>
                <w:rFonts w:cs="Times New Roman"/>
                <w:sz w:val="14"/>
                <w:szCs w:val="14"/>
              </w:rPr>
              <w:t xml:space="preserve">Secure this function to prevent users </w:t>
            </w:r>
            <w:proofErr w:type="gramStart"/>
            <w:r w:rsidRPr="00643637">
              <w:rPr>
                <w:rFonts w:cs="Times New Roman"/>
                <w:sz w:val="14"/>
                <w:szCs w:val="14"/>
              </w:rPr>
              <w:t>form</w:t>
            </w:r>
            <w:proofErr w:type="gramEnd"/>
            <w:r w:rsidRPr="00643637">
              <w:rPr>
                <w:rFonts w:cs="Times New Roman"/>
                <w:sz w:val="14"/>
                <w:szCs w:val="14"/>
              </w:rPr>
              <w:t xml:space="preserve"> removing follow-ups.</w:t>
            </w:r>
          </w:p>
        </w:tc>
      </w:tr>
      <w:tr w:rsidR="00E3209D" w:rsidRPr="00643637" w14:paraId="6D635EF6" w14:textId="77777777" w:rsidTr="00F54A3F">
        <w:trPr>
          <w:trHeight w:val="486"/>
        </w:trPr>
        <w:tc>
          <w:tcPr>
            <w:tcW w:w="1080" w:type="dxa"/>
          </w:tcPr>
          <w:p w14:paraId="0DC67389" w14:textId="77777777" w:rsidR="00E3209D" w:rsidRPr="00643637" w:rsidRDefault="00E3209D" w:rsidP="00F54A3F">
            <w:pPr>
              <w:jc w:val="center"/>
              <w:rPr>
                <w:sz w:val="12"/>
                <w:szCs w:val="12"/>
              </w:rPr>
            </w:pPr>
            <w:r w:rsidRPr="00643637">
              <w:rPr>
                <w:sz w:val="12"/>
                <w:szCs w:val="12"/>
              </w:rPr>
              <w:t>FL04</w:t>
            </w:r>
          </w:p>
        </w:tc>
        <w:tc>
          <w:tcPr>
            <w:tcW w:w="1980" w:type="dxa"/>
          </w:tcPr>
          <w:p w14:paraId="114B053F" w14:textId="77777777" w:rsidR="00E3209D" w:rsidRPr="00643637" w:rsidRDefault="00E3209D" w:rsidP="00F54A3F">
            <w:pPr>
              <w:jc w:val="center"/>
              <w:rPr>
                <w:sz w:val="12"/>
                <w:szCs w:val="12"/>
              </w:rPr>
            </w:pPr>
            <w:r w:rsidRPr="00643637">
              <w:rPr>
                <w:sz w:val="12"/>
                <w:szCs w:val="12"/>
              </w:rPr>
              <w:t>Post Follow-ups Entries</w:t>
            </w:r>
          </w:p>
        </w:tc>
        <w:tc>
          <w:tcPr>
            <w:tcW w:w="7560" w:type="dxa"/>
          </w:tcPr>
          <w:p w14:paraId="0614F764" w14:textId="77777777" w:rsidR="00E3209D" w:rsidRPr="00643637" w:rsidRDefault="00E3209D" w:rsidP="00F54A3F">
            <w:pPr>
              <w:rPr>
                <w:rFonts w:cs="Times New Roman"/>
                <w:sz w:val="14"/>
                <w:szCs w:val="14"/>
              </w:rPr>
            </w:pPr>
            <w:r w:rsidRPr="00643637">
              <w:rPr>
                <w:rStyle w:val="expandtext"/>
                <w:rFonts w:cs="Times New Roman"/>
                <w:sz w:val="14"/>
                <w:szCs w:val="14"/>
              </w:rPr>
              <w:t xml:space="preserve">Secure this function to prevent users </w:t>
            </w:r>
            <w:proofErr w:type="gramStart"/>
            <w:r w:rsidRPr="00643637">
              <w:rPr>
                <w:rStyle w:val="expandtext"/>
                <w:rFonts w:cs="Times New Roman"/>
                <w:sz w:val="14"/>
                <w:szCs w:val="14"/>
              </w:rPr>
              <w:t>form</w:t>
            </w:r>
            <w:proofErr w:type="gramEnd"/>
            <w:r w:rsidRPr="00643637">
              <w:rPr>
                <w:rStyle w:val="expandtext"/>
                <w:rFonts w:cs="Times New Roman"/>
                <w:sz w:val="14"/>
                <w:szCs w:val="14"/>
              </w:rPr>
              <w:t xml:space="preserve"> posting follow-ups.</w:t>
            </w:r>
          </w:p>
        </w:tc>
      </w:tr>
      <w:tr w:rsidR="00E3209D" w:rsidRPr="00643637" w14:paraId="67F27693" w14:textId="77777777" w:rsidTr="00F54A3F">
        <w:trPr>
          <w:trHeight w:val="486"/>
        </w:trPr>
        <w:tc>
          <w:tcPr>
            <w:tcW w:w="1080" w:type="dxa"/>
          </w:tcPr>
          <w:p w14:paraId="183F06F2" w14:textId="77777777" w:rsidR="00E3209D" w:rsidRPr="00643637" w:rsidRDefault="00E3209D" w:rsidP="00F54A3F">
            <w:pPr>
              <w:jc w:val="center"/>
              <w:rPr>
                <w:sz w:val="12"/>
                <w:szCs w:val="12"/>
              </w:rPr>
            </w:pPr>
          </w:p>
        </w:tc>
        <w:tc>
          <w:tcPr>
            <w:tcW w:w="1980" w:type="dxa"/>
          </w:tcPr>
          <w:p w14:paraId="44FA23E4" w14:textId="77777777" w:rsidR="00E3209D" w:rsidRPr="00643637" w:rsidRDefault="00E3209D" w:rsidP="00F54A3F">
            <w:pPr>
              <w:jc w:val="center"/>
              <w:rPr>
                <w:b/>
                <w:bCs/>
                <w:sz w:val="12"/>
                <w:szCs w:val="12"/>
              </w:rPr>
            </w:pPr>
            <w:r w:rsidRPr="00643637">
              <w:rPr>
                <w:b/>
                <w:bCs/>
                <w:sz w:val="14"/>
                <w:szCs w:val="14"/>
              </w:rPr>
              <w:t>Hospital</w:t>
            </w:r>
            <w:r w:rsidRPr="00643637">
              <w:rPr>
                <w:b/>
                <w:bCs/>
                <w:sz w:val="12"/>
                <w:szCs w:val="12"/>
              </w:rPr>
              <w:t xml:space="preserve"> </w:t>
            </w:r>
            <w:r w:rsidRPr="00643637">
              <w:rPr>
                <w:b/>
                <w:bCs/>
                <w:sz w:val="14"/>
                <w:szCs w:val="14"/>
              </w:rPr>
              <w:t>Scheduling</w:t>
            </w:r>
          </w:p>
        </w:tc>
        <w:tc>
          <w:tcPr>
            <w:tcW w:w="7560" w:type="dxa"/>
          </w:tcPr>
          <w:p w14:paraId="4B3FC196" w14:textId="77777777" w:rsidR="00E3209D" w:rsidRPr="00643637" w:rsidRDefault="00E3209D" w:rsidP="00F54A3F">
            <w:pPr>
              <w:rPr>
                <w:sz w:val="14"/>
                <w:szCs w:val="12"/>
              </w:rPr>
            </w:pPr>
          </w:p>
        </w:tc>
      </w:tr>
      <w:tr w:rsidR="00E3209D" w:rsidRPr="00643637" w14:paraId="381798BB" w14:textId="77777777" w:rsidTr="00F54A3F">
        <w:trPr>
          <w:trHeight w:val="486"/>
        </w:trPr>
        <w:tc>
          <w:tcPr>
            <w:tcW w:w="1080" w:type="dxa"/>
          </w:tcPr>
          <w:p w14:paraId="5BBBD27F" w14:textId="77777777" w:rsidR="00E3209D" w:rsidRPr="00643637" w:rsidRDefault="00E3209D" w:rsidP="00F54A3F">
            <w:pPr>
              <w:jc w:val="center"/>
              <w:rPr>
                <w:sz w:val="12"/>
                <w:szCs w:val="12"/>
              </w:rPr>
            </w:pPr>
            <w:r w:rsidRPr="00643637">
              <w:rPr>
                <w:sz w:val="12"/>
                <w:szCs w:val="12"/>
              </w:rPr>
              <w:t>SCH01</w:t>
            </w:r>
          </w:p>
        </w:tc>
        <w:tc>
          <w:tcPr>
            <w:tcW w:w="1980" w:type="dxa"/>
          </w:tcPr>
          <w:p w14:paraId="4F873DF5" w14:textId="77777777" w:rsidR="00E3209D" w:rsidRPr="00643637" w:rsidRDefault="00E3209D" w:rsidP="00F54A3F">
            <w:pPr>
              <w:jc w:val="center"/>
              <w:rPr>
                <w:sz w:val="12"/>
                <w:szCs w:val="12"/>
              </w:rPr>
            </w:pPr>
            <w:r w:rsidRPr="00643637">
              <w:rPr>
                <w:sz w:val="12"/>
                <w:szCs w:val="12"/>
              </w:rPr>
              <w:t>Release Patients for Check-out</w:t>
            </w:r>
          </w:p>
        </w:tc>
        <w:tc>
          <w:tcPr>
            <w:tcW w:w="7560" w:type="dxa"/>
          </w:tcPr>
          <w:p w14:paraId="1260C87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Authorize the Release Patients for Checkout option </w:t>
            </w:r>
            <w:proofErr w:type="gramStart"/>
            <w:r w:rsidRPr="00643637">
              <w:rPr>
                <w:rFonts w:eastAsia="Times New Roman" w:cs="Times New Roman"/>
                <w:sz w:val="14"/>
                <w:szCs w:val="14"/>
              </w:rPr>
              <w:t>to</w:t>
            </w:r>
            <w:proofErr w:type="gramEnd"/>
            <w:r w:rsidRPr="00643637">
              <w:rPr>
                <w:rFonts w:eastAsia="Times New Roman" w:cs="Times New Roman"/>
                <w:sz w:val="14"/>
                <w:szCs w:val="14"/>
              </w:rPr>
              <w:t xml:space="preserve"> all staff that will be entering services and items received during the visit into the computer but not cashing the client out.</w:t>
            </w:r>
            <w:r w:rsidRPr="00643637">
              <w:rPr>
                <w:rFonts w:eastAsia="Times New Roman" w:cs="Times New Roman"/>
                <w:sz w:val="14"/>
                <w:szCs w:val="14"/>
              </w:rPr>
              <w:br/>
              <w:t> </w:t>
            </w:r>
          </w:p>
          <w:p w14:paraId="25F6EBE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option helps to ensure the client is being charged for all services and items received during the visit when leaving the clinic.</w:t>
            </w:r>
            <w:r w:rsidRPr="00643637">
              <w:rPr>
                <w:rFonts w:eastAsia="Times New Roman" w:cs="Times New Roman"/>
                <w:sz w:val="14"/>
                <w:szCs w:val="14"/>
              </w:rPr>
              <w:br/>
              <w:t> </w:t>
            </w:r>
          </w:p>
          <w:p w14:paraId="0CC5982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your clinic has technicians or other staff who will be entering the services and items received during the visit in the back and the receptionist is, only, responsible for taking the cash from the client you will want to use the Control patient checkout option on the Miscellaneous Tab in Hospital Setup in addition to authorizing the technicians the option of releasing patients for checkout.</w:t>
            </w:r>
            <w:r w:rsidRPr="00643637">
              <w:rPr>
                <w:rFonts w:eastAsia="Times New Roman" w:cs="Times New Roman"/>
                <w:sz w:val="14"/>
                <w:szCs w:val="14"/>
              </w:rPr>
              <w:br/>
              <w:t> </w:t>
            </w:r>
          </w:p>
          <w:p w14:paraId="136AB45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Only authorize the employees who will be </w:t>
            </w:r>
            <w:proofErr w:type="gramStart"/>
            <w:r w:rsidRPr="00643637">
              <w:rPr>
                <w:rFonts w:eastAsia="Times New Roman" w:cs="Times New Roman"/>
                <w:sz w:val="14"/>
                <w:szCs w:val="14"/>
              </w:rPr>
              <w:t>entering</w:t>
            </w:r>
            <w:proofErr w:type="gramEnd"/>
            <w:r w:rsidRPr="00643637">
              <w:rPr>
                <w:rFonts w:eastAsia="Times New Roman" w:cs="Times New Roman"/>
                <w:sz w:val="14"/>
                <w:szCs w:val="14"/>
              </w:rPr>
              <w:t xml:space="preserve"> the services and items received in the back and not cashing the clients out the authority to Release Patients for Checkout.</w:t>
            </w:r>
          </w:p>
          <w:p w14:paraId="7F95FCFE" w14:textId="77777777" w:rsidR="00E3209D" w:rsidRPr="00643637" w:rsidRDefault="00E3209D" w:rsidP="00F54A3F">
            <w:pPr>
              <w:rPr>
                <w:sz w:val="14"/>
                <w:szCs w:val="12"/>
              </w:rPr>
            </w:pPr>
          </w:p>
        </w:tc>
      </w:tr>
      <w:tr w:rsidR="00E3209D" w:rsidRPr="00643637" w14:paraId="59B52FFF" w14:textId="77777777" w:rsidTr="00F54A3F">
        <w:trPr>
          <w:trHeight w:val="486"/>
        </w:trPr>
        <w:tc>
          <w:tcPr>
            <w:tcW w:w="1080" w:type="dxa"/>
          </w:tcPr>
          <w:p w14:paraId="7C4B0C88" w14:textId="77777777" w:rsidR="00E3209D" w:rsidRPr="00643637" w:rsidRDefault="00E3209D" w:rsidP="00F54A3F">
            <w:pPr>
              <w:jc w:val="center"/>
              <w:rPr>
                <w:sz w:val="12"/>
                <w:szCs w:val="12"/>
              </w:rPr>
            </w:pPr>
            <w:r w:rsidRPr="00643637">
              <w:rPr>
                <w:sz w:val="12"/>
                <w:szCs w:val="12"/>
              </w:rPr>
              <w:lastRenderedPageBreak/>
              <w:t>SCH02</w:t>
            </w:r>
          </w:p>
        </w:tc>
        <w:tc>
          <w:tcPr>
            <w:tcW w:w="1980" w:type="dxa"/>
          </w:tcPr>
          <w:p w14:paraId="662CAC00" w14:textId="77777777" w:rsidR="00E3209D" w:rsidRPr="00643637" w:rsidRDefault="00E3209D" w:rsidP="00F54A3F">
            <w:pPr>
              <w:jc w:val="center"/>
              <w:rPr>
                <w:sz w:val="12"/>
                <w:szCs w:val="12"/>
              </w:rPr>
            </w:pPr>
            <w:r w:rsidRPr="00643637">
              <w:rPr>
                <w:sz w:val="12"/>
                <w:szCs w:val="12"/>
              </w:rPr>
              <w:t>Change Check-in Process Site Options</w:t>
            </w:r>
          </w:p>
        </w:tc>
        <w:tc>
          <w:tcPr>
            <w:tcW w:w="7560" w:type="dxa"/>
          </w:tcPr>
          <w:p w14:paraId="5ACF59BC"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Check-in values, specified on the Advanced Tab in Hospital Setup, secure this option.</w:t>
            </w:r>
          </w:p>
          <w:p w14:paraId="5FB2640D" w14:textId="77777777" w:rsidR="00E3209D" w:rsidRPr="00643637" w:rsidRDefault="00E3209D" w:rsidP="00F54A3F">
            <w:pPr>
              <w:rPr>
                <w:sz w:val="14"/>
                <w:szCs w:val="12"/>
              </w:rPr>
            </w:pPr>
          </w:p>
        </w:tc>
      </w:tr>
      <w:tr w:rsidR="00E3209D" w:rsidRPr="00643637" w14:paraId="621EB10B" w14:textId="77777777" w:rsidTr="00F54A3F">
        <w:trPr>
          <w:trHeight w:val="486"/>
        </w:trPr>
        <w:tc>
          <w:tcPr>
            <w:tcW w:w="1080" w:type="dxa"/>
          </w:tcPr>
          <w:p w14:paraId="16FF2B59" w14:textId="77777777" w:rsidR="00E3209D" w:rsidRPr="00643637" w:rsidRDefault="00E3209D" w:rsidP="00F54A3F">
            <w:pPr>
              <w:jc w:val="center"/>
              <w:rPr>
                <w:sz w:val="12"/>
                <w:szCs w:val="12"/>
              </w:rPr>
            </w:pPr>
            <w:r w:rsidRPr="00643637">
              <w:rPr>
                <w:sz w:val="12"/>
                <w:szCs w:val="12"/>
              </w:rPr>
              <w:t>SCH03</w:t>
            </w:r>
          </w:p>
        </w:tc>
        <w:tc>
          <w:tcPr>
            <w:tcW w:w="1980" w:type="dxa"/>
          </w:tcPr>
          <w:p w14:paraId="562EA369" w14:textId="77777777" w:rsidR="00E3209D" w:rsidRPr="00643637" w:rsidRDefault="00E3209D" w:rsidP="00F54A3F">
            <w:pPr>
              <w:jc w:val="center"/>
              <w:rPr>
                <w:sz w:val="12"/>
                <w:szCs w:val="12"/>
              </w:rPr>
            </w:pPr>
            <w:r w:rsidRPr="00643637">
              <w:rPr>
                <w:sz w:val="12"/>
                <w:szCs w:val="12"/>
              </w:rPr>
              <w:t>Change Check-in Process User Options</w:t>
            </w:r>
          </w:p>
        </w:tc>
        <w:tc>
          <w:tcPr>
            <w:tcW w:w="7560" w:type="dxa"/>
          </w:tcPr>
          <w:p w14:paraId="563FE82E"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User Check-in values, specified on the Advanced Tab in Hospital Setup, secure this option.</w:t>
            </w:r>
          </w:p>
          <w:p w14:paraId="6CBB2245" w14:textId="77777777" w:rsidR="00E3209D" w:rsidRPr="00643637" w:rsidRDefault="00E3209D" w:rsidP="00F54A3F">
            <w:pPr>
              <w:rPr>
                <w:sz w:val="14"/>
                <w:szCs w:val="12"/>
              </w:rPr>
            </w:pPr>
          </w:p>
        </w:tc>
      </w:tr>
      <w:tr w:rsidR="00E3209D" w:rsidRPr="00643637" w14:paraId="43F344EC" w14:textId="77777777" w:rsidTr="00F54A3F">
        <w:trPr>
          <w:trHeight w:val="486"/>
        </w:trPr>
        <w:tc>
          <w:tcPr>
            <w:tcW w:w="1080" w:type="dxa"/>
          </w:tcPr>
          <w:p w14:paraId="4E7AD620" w14:textId="77777777" w:rsidR="00E3209D" w:rsidRPr="00643637" w:rsidRDefault="00E3209D" w:rsidP="00F54A3F">
            <w:pPr>
              <w:jc w:val="center"/>
              <w:rPr>
                <w:sz w:val="12"/>
                <w:szCs w:val="12"/>
              </w:rPr>
            </w:pPr>
          </w:p>
        </w:tc>
        <w:tc>
          <w:tcPr>
            <w:tcW w:w="1980" w:type="dxa"/>
          </w:tcPr>
          <w:p w14:paraId="59756F60" w14:textId="77777777" w:rsidR="00E3209D" w:rsidRPr="00643637" w:rsidRDefault="00E3209D" w:rsidP="00F54A3F">
            <w:pPr>
              <w:jc w:val="center"/>
              <w:rPr>
                <w:b/>
                <w:bCs/>
                <w:sz w:val="12"/>
                <w:szCs w:val="12"/>
              </w:rPr>
            </w:pPr>
            <w:r w:rsidRPr="00643637">
              <w:rPr>
                <w:b/>
                <w:bCs/>
                <w:sz w:val="14"/>
                <w:szCs w:val="14"/>
              </w:rPr>
              <w:t>Information Search</w:t>
            </w:r>
          </w:p>
        </w:tc>
        <w:tc>
          <w:tcPr>
            <w:tcW w:w="7560" w:type="dxa"/>
          </w:tcPr>
          <w:p w14:paraId="093EA958" w14:textId="77777777" w:rsidR="00E3209D" w:rsidRPr="00643637" w:rsidRDefault="00E3209D" w:rsidP="00F54A3F">
            <w:pPr>
              <w:rPr>
                <w:sz w:val="14"/>
                <w:szCs w:val="12"/>
              </w:rPr>
            </w:pPr>
          </w:p>
        </w:tc>
      </w:tr>
      <w:tr w:rsidR="00E3209D" w:rsidRPr="00643637" w14:paraId="537F75F1" w14:textId="77777777" w:rsidTr="00F54A3F">
        <w:trPr>
          <w:trHeight w:val="486"/>
        </w:trPr>
        <w:tc>
          <w:tcPr>
            <w:tcW w:w="1080" w:type="dxa"/>
          </w:tcPr>
          <w:p w14:paraId="66A7F52A" w14:textId="77777777" w:rsidR="00E3209D" w:rsidRPr="00643637" w:rsidRDefault="00E3209D" w:rsidP="00F54A3F">
            <w:pPr>
              <w:jc w:val="center"/>
              <w:rPr>
                <w:sz w:val="12"/>
                <w:szCs w:val="12"/>
              </w:rPr>
            </w:pPr>
            <w:r w:rsidRPr="00643637">
              <w:rPr>
                <w:sz w:val="12"/>
                <w:szCs w:val="12"/>
              </w:rPr>
              <w:t>RPT15</w:t>
            </w:r>
          </w:p>
        </w:tc>
        <w:tc>
          <w:tcPr>
            <w:tcW w:w="1980" w:type="dxa"/>
          </w:tcPr>
          <w:p w14:paraId="54752785" w14:textId="77777777" w:rsidR="00E3209D" w:rsidRPr="00643637" w:rsidRDefault="00E3209D" w:rsidP="00F54A3F">
            <w:pPr>
              <w:jc w:val="center"/>
              <w:rPr>
                <w:sz w:val="12"/>
                <w:szCs w:val="12"/>
              </w:rPr>
            </w:pPr>
            <w:r w:rsidRPr="00643637">
              <w:rPr>
                <w:sz w:val="12"/>
                <w:szCs w:val="12"/>
              </w:rPr>
              <w:t>Use Information Search</w:t>
            </w:r>
          </w:p>
        </w:tc>
        <w:tc>
          <w:tcPr>
            <w:tcW w:w="7560" w:type="dxa"/>
          </w:tcPr>
          <w:p w14:paraId="2D79FC4C" w14:textId="77777777" w:rsidR="00E3209D" w:rsidRPr="00643637" w:rsidRDefault="00E3209D" w:rsidP="00F54A3F">
            <w:pPr>
              <w:pStyle w:val="NormalWeb"/>
              <w:spacing w:before="0" w:beforeAutospacing="0" w:after="0" w:afterAutospacing="0"/>
              <w:rPr>
                <w:sz w:val="14"/>
                <w:szCs w:val="14"/>
              </w:rPr>
            </w:pPr>
            <w:r w:rsidRPr="00643637">
              <w:rPr>
                <w:sz w:val="14"/>
                <w:szCs w:val="14"/>
              </w:rPr>
              <w:t>Gives rights to the user or group to open Information Search.</w:t>
            </w:r>
          </w:p>
          <w:p w14:paraId="3BD0C76D" w14:textId="77777777" w:rsidR="00E3209D" w:rsidRPr="00643637" w:rsidRDefault="00E3209D" w:rsidP="00F54A3F">
            <w:pPr>
              <w:rPr>
                <w:sz w:val="14"/>
                <w:szCs w:val="12"/>
              </w:rPr>
            </w:pPr>
          </w:p>
        </w:tc>
      </w:tr>
      <w:tr w:rsidR="00E3209D" w:rsidRPr="00643637" w14:paraId="7872E061" w14:textId="77777777" w:rsidTr="00F54A3F">
        <w:trPr>
          <w:trHeight w:val="486"/>
        </w:trPr>
        <w:tc>
          <w:tcPr>
            <w:tcW w:w="1080" w:type="dxa"/>
          </w:tcPr>
          <w:p w14:paraId="5BDC741E" w14:textId="77777777" w:rsidR="00E3209D" w:rsidRPr="00643637" w:rsidRDefault="00E3209D" w:rsidP="00F54A3F">
            <w:pPr>
              <w:jc w:val="center"/>
              <w:rPr>
                <w:sz w:val="12"/>
                <w:szCs w:val="12"/>
              </w:rPr>
            </w:pPr>
            <w:r w:rsidRPr="00643637">
              <w:rPr>
                <w:sz w:val="12"/>
                <w:szCs w:val="12"/>
              </w:rPr>
              <w:t>INF01</w:t>
            </w:r>
          </w:p>
        </w:tc>
        <w:tc>
          <w:tcPr>
            <w:tcW w:w="1980" w:type="dxa"/>
          </w:tcPr>
          <w:p w14:paraId="335F8D5F" w14:textId="77777777" w:rsidR="00E3209D" w:rsidRPr="00643637" w:rsidRDefault="00E3209D" w:rsidP="00F54A3F">
            <w:pPr>
              <w:jc w:val="center"/>
              <w:rPr>
                <w:sz w:val="12"/>
                <w:szCs w:val="12"/>
              </w:rPr>
            </w:pPr>
            <w:r w:rsidRPr="00643637">
              <w:rPr>
                <w:sz w:val="12"/>
                <w:szCs w:val="12"/>
              </w:rPr>
              <w:t>Add Information Search Criteria</w:t>
            </w:r>
          </w:p>
        </w:tc>
        <w:tc>
          <w:tcPr>
            <w:tcW w:w="7560" w:type="dxa"/>
          </w:tcPr>
          <w:p w14:paraId="73BF539E" w14:textId="77777777" w:rsidR="00E3209D" w:rsidRPr="00643637" w:rsidRDefault="00E3209D" w:rsidP="00F54A3F">
            <w:pPr>
              <w:pStyle w:val="NormalWeb"/>
              <w:spacing w:before="0" w:beforeAutospacing="0" w:after="0" w:afterAutospacing="0"/>
              <w:rPr>
                <w:sz w:val="14"/>
                <w:szCs w:val="14"/>
              </w:rPr>
            </w:pPr>
            <w:r w:rsidRPr="00643637">
              <w:rPr>
                <w:sz w:val="14"/>
                <w:szCs w:val="14"/>
              </w:rPr>
              <w:t>Allows the users or groups to add criteria to an existing search.</w:t>
            </w:r>
          </w:p>
          <w:p w14:paraId="0DF7DA00" w14:textId="77777777" w:rsidR="00E3209D" w:rsidRPr="00643637" w:rsidRDefault="00E3209D" w:rsidP="00F54A3F">
            <w:pPr>
              <w:rPr>
                <w:sz w:val="14"/>
                <w:szCs w:val="12"/>
              </w:rPr>
            </w:pPr>
          </w:p>
        </w:tc>
      </w:tr>
      <w:tr w:rsidR="00E3209D" w:rsidRPr="00643637" w14:paraId="7E9AD9CA" w14:textId="77777777" w:rsidTr="00F54A3F">
        <w:trPr>
          <w:trHeight w:val="486"/>
        </w:trPr>
        <w:tc>
          <w:tcPr>
            <w:tcW w:w="1080" w:type="dxa"/>
          </w:tcPr>
          <w:p w14:paraId="6A16D3C9" w14:textId="77777777" w:rsidR="00E3209D" w:rsidRPr="00643637" w:rsidRDefault="00E3209D" w:rsidP="00F54A3F">
            <w:pPr>
              <w:jc w:val="center"/>
              <w:rPr>
                <w:sz w:val="12"/>
                <w:szCs w:val="12"/>
              </w:rPr>
            </w:pPr>
            <w:r w:rsidRPr="00643637">
              <w:rPr>
                <w:sz w:val="12"/>
                <w:szCs w:val="12"/>
              </w:rPr>
              <w:t>INF02</w:t>
            </w:r>
          </w:p>
        </w:tc>
        <w:tc>
          <w:tcPr>
            <w:tcW w:w="1980" w:type="dxa"/>
          </w:tcPr>
          <w:p w14:paraId="08C7AB40" w14:textId="77777777" w:rsidR="00E3209D" w:rsidRPr="00643637" w:rsidRDefault="00E3209D" w:rsidP="00F54A3F">
            <w:pPr>
              <w:jc w:val="center"/>
              <w:rPr>
                <w:sz w:val="12"/>
                <w:szCs w:val="12"/>
              </w:rPr>
            </w:pPr>
            <w:r w:rsidRPr="00643637">
              <w:rPr>
                <w:sz w:val="12"/>
                <w:szCs w:val="12"/>
              </w:rPr>
              <w:t>Change Information Search Criteria</w:t>
            </w:r>
          </w:p>
        </w:tc>
        <w:tc>
          <w:tcPr>
            <w:tcW w:w="7560" w:type="dxa"/>
          </w:tcPr>
          <w:p w14:paraId="6F0178EF" w14:textId="77777777" w:rsidR="00E3209D" w:rsidRPr="00643637" w:rsidRDefault="00E3209D" w:rsidP="00F54A3F">
            <w:pPr>
              <w:pStyle w:val="NormalWeb"/>
              <w:spacing w:before="0" w:beforeAutospacing="0" w:after="0" w:afterAutospacing="0"/>
              <w:rPr>
                <w:sz w:val="14"/>
                <w:szCs w:val="14"/>
              </w:rPr>
            </w:pPr>
            <w:r w:rsidRPr="00643637">
              <w:rPr>
                <w:sz w:val="14"/>
                <w:szCs w:val="14"/>
              </w:rPr>
              <w:t>Users or groups with rights to this option can edit existing searches.</w:t>
            </w:r>
          </w:p>
          <w:p w14:paraId="26895BFE" w14:textId="77777777" w:rsidR="00E3209D" w:rsidRPr="00643637" w:rsidRDefault="00E3209D" w:rsidP="00F54A3F">
            <w:pPr>
              <w:rPr>
                <w:sz w:val="14"/>
                <w:szCs w:val="12"/>
              </w:rPr>
            </w:pPr>
          </w:p>
        </w:tc>
      </w:tr>
      <w:tr w:rsidR="00E3209D" w:rsidRPr="00643637" w14:paraId="5982A1F5" w14:textId="77777777" w:rsidTr="00F54A3F">
        <w:trPr>
          <w:trHeight w:val="486"/>
        </w:trPr>
        <w:tc>
          <w:tcPr>
            <w:tcW w:w="1080" w:type="dxa"/>
          </w:tcPr>
          <w:p w14:paraId="15A21545" w14:textId="77777777" w:rsidR="00E3209D" w:rsidRPr="00643637" w:rsidRDefault="00E3209D" w:rsidP="00F54A3F">
            <w:pPr>
              <w:jc w:val="center"/>
              <w:rPr>
                <w:sz w:val="12"/>
                <w:szCs w:val="12"/>
              </w:rPr>
            </w:pPr>
            <w:r w:rsidRPr="00643637">
              <w:rPr>
                <w:sz w:val="12"/>
                <w:szCs w:val="12"/>
              </w:rPr>
              <w:t>INF03</w:t>
            </w:r>
          </w:p>
        </w:tc>
        <w:tc>
          <w:tcPr>
            <w:tcW w:w="1980" w:type="dxa"/>
          </w:tcPr>
          <w:p w14:paraId="0616A75A" w14:textId="77777777" w:rsidR="00E3209D" w:rsidRPr="00643637" w:rsidRDefault="00E3209D" w:rsidP="00F54A3F">
            <w:pPr>
              <w:jc w:val="center"/>
              <w:rPr>
                <w:sz w:val="12"/>
                <w:szCs w:val="12"/>
              </w:rPr>
            </w:pPr>
            <w:r w:rsidRPr="00643637">
              <w:rPr>
                <w:sz w:val="12"/>
                <w:szCs w:val="12"/>
              </w:rPr>
              <w:t>Remove Information Search Criteria</w:t>
            </w:r>
          </w:p>
        </w:tc>
        <w:tc>
          <w:tcPr>
            <w:tcW w:w="7560" w:type="dxa"/>
          </w:tcPr>
          <w:p w14:paraId="2E1ECC69" w14:textId="77777777" w:rsidR="00E3209D" w:rsidRPr="00643637" w:rsidRDefault="00E3209D" w:rsidP="00F54A3F">
            <w:pPr>
              <w:pStyle w:val="NormalWeb"/>
              <w:spacing w:before="0" w:beforeAutospacing="0" w:after="0" w:afterAutospacing="0"/>
              <w:rPr>
                <w:sz w:val="14"/>
                <w:szCs w:val="14"/>
              </w:rPr>
            </w:pPr>
            <w:r w:rsidRPr="00643637">
              <w:rPr>
                <w:sz w:val="14"/>
                <w:szCs w:val="14"/>
              </w:rPr>
              <w:t>Users or groups allowed access to this function can remove search criteria from an existing search.</w:t>
            </w:r>
          </w:p>
          <w:p w14:paraId="6E94B222" w14:textId="77777777" w:rsidR="00E3209D" w:rsidRPr="00643637" w:rsidRDefault="00E3209D" w:rsidP="00F54A3F">
            <w:pPr>
              <w:rPr>
                <w:sz w:val="14"/>
                <w:szCs w:val="12"/>
              </w:rPr>
            </w:pPr>
          </w:p>
        </w:tc>
      </w:tr>
      <w:tr w:rsidR="00E3209D" w:rsidRPr="00643637" w14:paraId="070AAA2B" w14:textId="77777777" w:rsidTr="00F54A3F">
        <w:trPr>
          <w:trHeight w:val="486"/>
        </w:trPr>
        <w:tc>
          <w:tcPr>
            <w:tcW w:w="1080" w:type="dxa"/>
          </w:tcPr>
          <w:p w14:paraId="038C2B85" w14:textId="77777777" w:rsidR="00E3209D" w:rsidRPr="00643637" w:rsidRDefault="00E3209D" w:rsidP="00F54A3F">
            <w:pPr>
              <w:jc w:val="center"/>
              <w:rPr>
                <w:sz w:val="12"/>
                <w:szCs w:val="12"/>
              </w:rPr>
            </w:pPr>
            <w:r w:rsidRPr="00643637">
              <w:rPr>
                <w:sz w:val="12"/>
                <w:szCs w:val="12"/>
              </w:rPr>
              <w:t>INF04</w:t>
            </w:r>
          </w:p>
        </w:tc>
        <w:tc>
          <w:tcPr>
            <w:tcW w:w="1980" w:type="dxa"/>
          </w:tcPr>
          <w:p w14:paraId="336E35EE" w14:textId="77777777" w:rsidR="00E3209D" w:rsidRPr="00643637" w:rsidRDefault="00E3209D" w:rsidP="00F54A3F">
            <w:pPr>
              <w:jc w:val="center"/>
              <w:rPr>
                <w:sz w:val="12"/>
                <w:szCs w:val="12"/>
              </w:rPr>
            </w:pPr>
            <w:r w:rsidRPr="00643637">
              <w:rPr>
                <w:sz w:val="12"/>
                <w:szCs w:val="12"/>
              </w:rPr>
              <w:t>Print/E-mail/Export Information Search Results</w:t>
            </w:r>
          </w:p>
        </w:tc>
        <w:tc>
          <w:tcPr>
            <w:tcW w:w="7560" w:type="dxa"/>
          </w:tcPr>
          <w:p w14:paraId="2617B02C" w14:textId="77777777" w:rsidR="00E3209D" w:rsidRPr="00643637" w:rsidRDefault="00E3209D" w:rsidP="00F54A3F">
            <w:pPr>
              <w:pStyle w:val="NormalWeb"/>
              <w:spacing w:before="0" w:beforeAutospacing="0" w:after="0" w:afterAutospacing="0"/>
              <w:rPr>
                <w:sz w:val="14"/>
                <w:szCs w:val="14"/>
              </w:rPr>
            </w:pPr>
            <w:r w:rsidRPr="00643637">
              <w:rPr>
                <w:sz w:val="14"/>
                <w:szCs w:val="14"/>
              </w:rPr>
              <w:t>With rights to this function, users are allowed to print search results, email search results, or export the search results.</w:t>
            </w:r>
          </w:p>
          <w:p w14:paraId="75CE511D" w14:textId="77777777" w:rsidR="00E3209D" w:rsidRPr="00643637" w:rsidRDefault="00E3209D" w:rsidP="00F54A3F">
            <w:pPr>
              <w:rPr>
                <w:sz w:val="14"/>
                <w:szCs w:val="12"/>
              </w:rPr>
            </w:pPr>
          </w:p>
        </w:tc>
      </w:tr>
      <w:tr w:rsidR="00E3209D" w:rsidRPr="00643637" w14:paraId="22A27AC7" w14:textId="77777777" w:rsidTr="00F54A3F">
        <w:trPr>
          <w:trHeight w:val="486"/>
        </w:trPr>
        <w:tc>
          <w:tcPr>
            <w:tcW w:w="1080" w:type="dxa"/>
          </w:tcPr>
          <w:p w14:paraId="3F2EE500" w14:textId="77777777" w:rsidR="00E3209D" w:rsidRPr="00643637" w:rsidRDefault="00E3209D" w:rsidP="00F54A3F">
            <w:pPr>
              <w:jc w:val="center"/>
              <w:rPr>
                <w:sz w:val="12"/>
                <w:szCs w:val="12"/>
              </w:rPr>
            </w:pPr>
            <w:r w:rsidRPr="00643637">
              <w:rPr>
                <w:sz w:val="12"/>
                <w:szCs w:val="12"/>
              </w:rPr>
              <w:t>INF05</w:t>
            </w:r>
          </w:p>
        </w:tc>
        <w:tc>
          <w:tcPr>
            <w:tcW w:w="1980" w:type="dxa"/>
          </w:tcPr>
          <w:p w14:paraId="0513FF61" w14:textId="77777777" w:rsidR="00E3209D" w:rsidRPr="00643637" w:rsidRDefault="00E3209D" w:rsidP="00F54A3F">
            <w:pPr>
              <w:jc w:val="center"/>
              <w:rPr>
                <w:sz w:val="12"/>
                <w:szCs w:val="12"/>
              </w:rPr>
            </w:pPr>
            <w:r w:rsidRPr="00643637">
              <w:rPr>
                <w:sz w:val="12"/>
                <w:szCs w:val="12"/>
              </w:rPr>
              <w:t>Perform Information Search Searches</w:t>
            </w:r>
          </w:p>
        </w:tc>
        <w:tc>
          <w:tcPr>
            <w:tcW w:w="7560" w:type="dxa"/>
          </w:tcPr>
          <w:p w14:paraId="6B38DF90"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Users who are allowed access to Information Search can perform searches already </w:t>
            </w:r>
            <w:proofErr w:type="gramStart"/>
            <w:r w:rsidRPr="00643637">
              <w:rPr>
                <w:sz w:val="14"/>
                <w:szCs w:val="14"/>
              </w:rPr>
              <w:t>setup</w:t>
            </w:r>
            <w:proofErr w:type="gramEnd"/>
            <w:r w:rsidRPr="00643637">
              <w:rPr>
                <w:sz w:val="14"/>
                <w:szCs w:val="14"/>
              </w:rPr>
              <w:t>.</w:t>
            </w:r>
          </w:p>
          <w:p w14:paraId="7FE58168" w14:textId="77777777" w:rsidR="00E3209D" w:rsidRPr="00643637" w:rsidRDefault="00E3209D" w:rsidP="00F54A3F">
            <w:pPr>
              <w:rPr>
                <w:sz w:val="14"/>
                <w:szCs w:val="12"/>
              </w:rPr>
            </w:pPr>
          </w:p>
        </w:tc>
      </w:tr>
      <w:tr w:rsidR="00E3209D" w:rsidRPr="00643637" w14:paraId="755B6115" w14:textId="77777777" w:rsidTr="00F54A3F">
        <w:trPr>
          <w:trHeight w:val="486"/>
        </w:trPr>
        <w:tc>
          <w:tcPr>
            <w:tcW w:w="1080" w:type="dxa"/>
          </w:tcPr>
          <w:p w14:paraId="4E4CF1D8" w14:textId="77777777" w:rsidR="00E3209D" w:rsidRPr="00643637" w:rsidRDefault="00E3209D" w:rsidP="00F54A3F">
            <w:pPr>
              <w:jc w:val="center"/>
              <w:rPr>
                <w:sz w:val="12"/>
                <w:szCs w:val="12"/>
              </w:rPr>
            </w:pPr>
          </w:p>
        </w:tc>
        <w:tc>
          <w:tcPr>
            <w:tcW w:w="1980" w:type="dxa"/>
          </w:tcPr>
          <w:p w14:paraId="78E6C53B" w14:textId="77777777" w:rsidR="00E3209D" w:rsidRPr="00643637" w:rsidRDefault="00E3209D" w:rsidP="00F54A3F">
            <w:pPr>
              <w:jc w:val="center"/>
              <w:rPr>
                <w:b/>
                <w:bCs/>
                <w:sz w:val="12"/>
                <w:szCs w:val="12"/>
              </w:rPr>
            </w:pPr>
            <w:r w:rsidRPr="00643637">
              <w:rPr>
                <w:b/>
                <w:bCs/>
                <w:sz w:val="14"/>
                <w:szCs w:val="14"/>
              </w:rPr>
              <w:t>Insurance</w:t>
            </w:r>
          </w:p>
        </w:tc>
        <w:tc>
          <w:tcPr>
            <w:tcW w:w="7560" w:type="dxa"/>
          </w:tcPr>
          <w:p w14:paraId="48295980" w14:textId="77777777" w:rsidR="00E3209D" w:rsidRPr="00643637" w:rsidRDefault="00E3209D" w:rsidP="00F54A3F">
            <w:pPr>
              <w:rPr>
                <w:sz w:val="14"/>
                <w:szCs w:val="12"/>
              </w:rPr>
            </w:pPr>
          </w:p>
        </w:tc>
      </w:tr>
      <w:tr w:rsidR="00E3209D" w:rsidRPr="00643637" w14:paraId="479853DF" w14:textId="77777777" w:rsidTr="00F54A3F">
        <w:trPr>
          <w:trHeight w:val="486"/>
        </w:trPr>
        <w:tc>
          <w:tcPr>
            <w:tcW w:w="1080" w:type="dxa"/>
          </w:tcPr>
          <w:p w14:paraId="4DA85DCF" w14:textId="77777777" w:rsidR="00E3209D" w:rsidRPr="00643637" w:rsidRDefault="00E3209D" w:rsidP="00F54A3F">
            <w:pPr>
              <w:jc w:val="center"/>
              <w:rPr>
                <w:sz w:val="12"/>
                <w:szCs w:val="12"/>
              </w:rPr>
            </w:pPr>
            <w:r w:rsidRPr="00643637">
              <w:rPr>
                <w:sz w:val="12"/>
                <w:szCs w:val="12"/>
              </w:rPr>
              <w:t>INS01</w:t>
            </w:r>
          </w:p>
        </w:tc>
        <w:tc>
          <w:tcPr>
            <w:tcW w:w="1980" w:type="dxa"/>
          </w:tcPr>
          <w:p w14:paraId="4F23BFB7" w14:textId="77777777" w:rsidR="00E3209D" w:rsidRPr="00643637" w:rsidRDefault="00E3209D" w:rsidP="00F54A3F">
            <w:pPr>
              <w:jc w:val="center"/>
              <w:rPr>
                <w:sz w:val="12"/>
                <w:szCs w:val="12"/>
              </w:rPr>
            </w:pPr>
            <w:r w:rsidRPr="00643637">
              <w:rPr>
                <w:sz w:val="12"/>
                <w:szCs w:val="12"/>
              </w:rPr>
              <w:t>Create/Edit Insurance Claims</w:t>
            </w:r>
          </w:p>
        </w:tc>
        <w:tc>
          <w:tcPr>
            <w:tcW w:w="7560" w:type="dxa"/>
          </w:tcPr>
          <w:p w14:paraId="297EB070" w14:textId="77777777" w:rsidR="00E3209D" w:rsidRPr="00643637" w:rsidRDefault="00E3209D" w:rsidP="00F54A3F">
            <w:pPr>
              <w:pStyle w:val="NormalWeb"/>
              <w:spacing w:before="0" w:beforeAutospacing="0" w:after="0" w:afterAutospacing="0"/>
              <w:rPr>
                <w:sz w:val="14"/>
                <w:szCs w:val="14"/>
              </w:rPr>
            </w:pPr>
            <w:r w:rsidRPr="00643637">
              <w:rPr>
                <w:sz w:val="14"/>
                <w:szCs w:val="14"/>
              </w:rPr>
              <w:t>This function allows designated users or groups to create and edit insurance claims on behalf of clients for their patients.</w:t>
            </w:r>
          </w:p>
          <w:p w14:paraId="7C43942C" w14:textId="77777777" w:rsidR="00E3209D" w:rsidRPr="00643637" w:rsidRDefault="00E3209D" w:rsidP="00F54A3F">
            <w:pPr>
              <w:rPr>
                <w:sz w:val="14"/>
                <w:szCs w:val="12"/>
              </w:rPr>
            </w:pPr>
          </w:p>
        </w:tc>
      </w:tr>
      <w:tr w:rsidR="00E3209D" w:rsidRPr="00643637" w14:paraId="7D686AB2" w14:textId="77777777" w:rsidTr="00F54A3F">
        <w:trPr>
          <w:trHeight w:val="486"/>
        </w:trPr>
        <w:tc>
          <w:tcPr>
            <w:tcW w:w="1080" w:type="dxa"/>
          </w:tcPr>
          <w:p w14:paraId="39D65D77" w14:textId="77777777" w:rsidR="00E3209D" w:rsidRPr="00643637" w:rsidRDefault="00E3209D" w:rsidP="00F54A3F">
            <w:pPr>
              <w:jc w:val="center"/>
              <w:rPr>
                <w:sz w:val="12"/>
                <w:szCs w:val="12"/>
              </w:rPr>
            </w:pPr>
            <w:r w:rsidRPr="00643637">
              <w:rPr>
                <w:sz w:val="12"/>
                <w:szCs w:val="12"/>
              </w:rPr>
              <w:t>INS02</w:t>
            </w:r>
          </w:p>
        </w:tc>
        <w:tc>
          <w:tcPr>
            <w:tcW w:w="1980" w:type="dxa"/>
          </w:tcPr>
          <w:p w14:paraId="6FCC74B2" w14:textId="77777777" w:rsidR="00E3209D" w:rsidRPr="00643637" w:rsidRDefault="00E3209D" w:rsidP="00F54A3F">
            <w:pPr>
              <w:jc w:val="center"/>
              <w:rPr>
                <w:sz w:val="12"/>
                <w:szCs w:val="12"/>
              </w:rPr>
            </w:pPr>
            <w:r w:rsidRPr="00643637">
              <w:rPr>
                <w:sz w:val="12"/>
                <w:szCs w:val="12"/>
              </w:rPr>
              <w:t>Create/Edit Patient Insurance Policies</w:t>
            </w:r>
          </w:p>
        </w:tc>
        <w:tc>
          <w:tcPr>
            <w:tcW w:w="7560" w:type="dxa"/>
          </w:tcPr>
          <w:p w14:paraId="11A5C209"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Users/Groups with rights to this Insurance function </w:t>
            </w:r>
            <w:proofErr w:type="gramStart"/>
            <w:r w:rsidRPr="00643637">
              <w:rPr>
                <w:sz w:val="14"/>
                <w:szCs w:val="14"/>
              </w:rPr>
              <w:t>are able to</w:t>
            </w:r>
            <w:proofErr w:type="gramEnd"/>
            <w:r w:rsidRPr="00643637">
              <w:rPr>
                <w:sz w:val="14"/>
                <w:szCs w:val="14"/>
              </w:rPr>
              <w:t xml:space="preserve"> create and edit insurance policies for patients.</w:t>
            </w:r>
          </w:p>
          <w:p w14:paraId="1F118001" w14:textId="77777777" w:rsidR="00E3209D" w:rsidRPr="00643637" w:rsidRDefault="00E3209D" w:rsidP="00F54A3F">
            <w:pPr>
              <w:rPr>
                <w:sz w:val="14"/>
                <w:szCs w:val="12"/>
              </w:rPr>
            </w:pPr>
          </w:p>
        </w:tc>
      </w:tr>
      <w:tr w:rsidR="00E3209D" w:rsidRPr="00643637" w14:paraId="6545E2F0" w14:textId="77777777" w:rsidTr="00F54A3F">
        <w:trPr>
          <w:trHeight w:val="486"/>
        </w:trPr>
        <w:tc>
          <w:tcPr>
            <w:tcW w:w="1080" w:type="dxa"/>
          </w:tcPr>
          <w:p w14:paraId="29D221AE" w14:textId="77777777" w:rsidR="00E3209D" w:rsidRPr="00643637" w:rsidRDefault="00E3209D" w:rsidP="00F54A3F">
            <w:pPr>
              <w:jc w:val="center"/>
              <w:rPr>
                <w:sz w:val="12"/>
                <w:szCs w:val="12"/>
              </w:rPr>
            </w:pPr>
            <w:r w:rsidRPr="00643637">
              <w:rPr>
                <w:sz w:val="12"/>
                <w:szCs w:val="12"/>
              </w:rPr>
              <w:t>INS03</w:t>
            </w:r>
          </w:p>
        </w:tc>
        <w:tc>
          <w:tcPr>
            <w:tcW w:w="1980" w:type="dxa"/>
          </w:tcPr>
          <w:p w14:paraId="7D62E327" w14:textId="77777777" w:rsidR="00E3209D" w:rsidRPr="00643637" w:rsidRDefault="00E3209D" w:rsidP="00F54A3F">
            <w:pPr>
              <w:jc w:val="center"/>
              <w:rPr>
                <w:sz w:val="12"/>
                <w:szCs w:val="12"/>
              </w:rPr>
            </w:pPr>
            <w:r w:rsidRPr="00643637">
              <w:rPr>
                <w:sz w:val="12"/>
                <w:szCs w:val="12"/>
              </w:rPr>
              <w:t xml:space="preserve">Submit Insurance </w:t>
            </w:r>
            <w:proofErr w:type="spellStart"/>
            <w:r w:rsidRPr="00643637">
              <w:rPr>
                <w:sz w:val="12"/>
                <w:szCs w:val="12"/>
              </w:rPr>
              <w:t>eQuotes</w:t>
            </w:r>
            <w:proofErr w:type="spellEnd"/>
          </w:p>
        </w:tc>
        <w:tc>
          <w:tcPr>
            <w:tcW w:w="7560" w:type="dxa"/>
          </w:tcPr>
          <w:p w14:paraId="55B1524B"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Users/Groups with rights to this function </w:t>
            </w:r>
            <w:proofErr w:type="gramStart"/>
            <w:r w:rsidRPr="00643637">
              <w:rPr>
                <w:sz w:val="14"/>
                <w:szCs w:val="14"/>
              </w:rPr>
              <w:t>are able to</w:t>
            </w:r>
            <w:proofErr w:type="gramEnd"/>
            <w:r w:rsidRPr="00643637">
              <w:rPr>
                <w:sz w:val="14"/>
                <w:szCs w:val="14"/>
              </w:rPr>
              <w:t xml:space="preserve"> submit insurance </w:t>
            </w:r>
            <w:proofErr w:type="spellStart"/>
            <w:r w:rsidRPr="00643637">
              <w:rPr>
                <w:sz w:val="14"/>
                <w:szCs w:val="14"/>
              </w:rPr>
              <w:t>eQuotes</w:t>
            </w:r>
            <w:proofErr w:type="spellEnd"/>
            <w:r w:rsidRPr="00643637">
              <w:rPr>
                <w:sz w:val="14"/>
                <w:szCs w:val="14"/>
              </w:rPr>
              <w:t>.</w:t>
            </w:r>
          </w:p>
          <w:p w14:paraId="0EAEDC4B" w14:textId="77777777" w:rsidR="00E3209D" w:rsidRPr="00643637" w:rsidRDefault="00E3209D" w:rsidP="00F54A3F">
            <w:pPr>
              <w:rPr>
                <w:sz w:val="14"/>
                <w:szCs w:val="12"/>
              </w:rPr>
            </w:pPr>
          </w:p>
        </w:tc>
      </w:tr>
      <w:tr w:rsidR="00E3209D" w:rsidRPr="00643637" w14:paraId="5BF1C46F" w14:textId="77777777" w:rsidTr="00F54A3F">
        <w:trPr>
          <w:trHeight w:val="486"/>
        </w:trPr>
        <w:tc>
          <w:tcPr>
            <w:tcW w:w="1080" w:type="dxa"/>
          </w:tcPr>
          <w:p w14:paraId="45200C25" w14:textId="77777777" w:rsidR="00E3209D" w:rsidRPr="00643637" w:rsidRDefault="00E3209D" w:rsidP="00F54A3F">
            <w:pPr>
              <w:jc w:val="center"/>
              <w:rPr>
                <w:sz w:val="12"/>
                <w:szCs w:val="12"/>
              </w:rPr>
            </w:pPr>
          </w:p>
        </w:tc>
        <w:tc>
          <w:tcPr>
            <w:tcW w:w="1980" w:type="dxa"/>
          </w:tcPr>
          <w:p w14:paraId="797EC40D" w14:textId="77777777" w:rsidR="00E3209D" w:rsidRPr="00643637" w:rsidRDefault="00E3209D" w:rsidP="00F54A3F">
            <w:pPr>
              <w:jc w:val="center"/>
              <w:rPr>
                <w:b/>
                <w:bCs/>
                <w:sz w:val="12"/>
                <w:szCs w:val="12"/>
              </w:rPr>
            </w:pPr>
            <w:r w:rsidRPr="00643637">
              <w:rPr>
                <w:b/>
                <w:bCs/>
                <w:sz w:val="14"/>
                <w:szCs w:val="14"/>
              </w:rPr>
              <w:t>Inventory</w:t>
            </w:r>
          </w:p>
        </w:tc>
        <w:tc>
          <w:tcPr>
            <w:tcW w:w="7560" w:type="dxa"/>
          </w:tcPr>
          <w:p w14:paraId="0F34140C" w14:textId="77777777" w:rsidR="00E3209D" w:rsidRPr="00643637" w:rsidRDefault="00E3209D" w:rsidP="00F54A3F">
            <w:pPr>
              <w:rPr>
                <w:sz w:val="14"/>
                <w:szCs w:val="12"/>
              </w:rPr>
            </w:pPr>
          </w:p>
        </w:tc>
      </w:tr>
      <w:tr w:rsidR="00E3209D" w:rsidRPr="00643637" w14:paraId="3CA58160" w14:textId="77777777" w:rsidTr="00F54A3F">
        <w:trPr>
          <w:trHeight w:val="486"/>
        </w:trPr>
        <w:tc>
          <w:tcPr>
            <w:tcW w:w="1080" w:type="dxa"/>
          </w:tcPr>
          <w:p w14:paraId="6509B961" w14:textId="77777777" w:rsidR="00E3209D" w:rsidRPr="00643637" w:rsidRDefault="00E3209D" w:rsidP="00F54A3F">
            <w:pPr>
              <w:jc w:val="center"/>
              <w:rPr>
                <w:sz w:val="12"/>
                <w:szCs w:val="12"/>
              </w:rPr>
            </w:pPr>
            <w:r w:rsidRPr="00643637">
              <w:rPr>
                <w:sz w:val="12"/>
                <w:szCs w:val="12"/>
              </w:rPr>
              <w:t>INV01</w:t>
            </w:r>
          </w:p>
        </w:tc>
        <w:tc>
          <w:tcPr>
            <w:tcW w:w="1980" w:type="dxa"/>
          </w:tcPr>
          <w:p w14:paraId="41199D06" w14:textId="77777777" w:rsidR="00E3209D" w:rsidRPr="00643637" w:rsidRDefault="00E3209D" w:rsidP="00F54A3F">
            <w:pPr>
              <w:jc w:val="center"/>
              <w:rPr>
                <w:sz w:val="12"/>
                <w:szCs w:val="12"/>
              </w:rPr>
            </w:pPr>
            <w:r w:rsidRPr="00643637">
              <w:rPr>
                <w:sz w:val="12"/>
                <w:szCs w:val="12"/>
              </w:rPr>
              <w:t>Add New Inventory Items</w:t>
            </w:r>
          </w:p>
        </w:tc>
        <w:tc>
          <w:tcPr>
            <w:tcW w:w="7560" w:type="dxa"/>
          </w:tcPr>
          <w:p w14:paraId="0EA9C068" w14:textId="77777777" w:rsidR="00E3209D" w:rsidRPr="00643637" w:rsidRDefault="00E3209D" w:rsidP="00F54A3F">
            <w:pPr>
              <w:pStyle w:val="NormalWeb"/>
              <w:spacing w:before="0" w:beforeAutospacing="0" w:after="0" w:afterAutospacing="0"/>
              <w:rPr>
                <w:sz w:val="14"/>
                <w:szCs w:val="14"/>
              </w:rPr>
            </w:pPr>
            <w:r w:rsidRPr="00643637">
              <w:rPr>
                <w:sz w:val="14"/>
                <w:szCs w:val="14"/>
              </w:rPr>
              <w:t>When using Work with...Inventory, secure this function to prevent certain users from adding new items to the list.</w:t>
            </w:r>
          </w:p>
          <w:p w14:paraId="2147055D" w14:textId="77777777" w:rsidR="00E3209D" w:rsidRPr="00643637" w:rsidRDefault="00E3209D" w:rsidP="00F54A3F">
            <w:pPr>
              <w:rPr>
                <w:sz w:val="14"/>
                <w:szCs w:val="12"/>
              </w:rPr>
            </w:pPr>
          </w:p>
        </w:tc>
      </w:tr>
      <w:tr w:rsidR="00E3209D" w:rsidRPr="00643637" w14:paraId="2F0267F9" w14:textId="77777777" w:rsidTr="00F54A3F">
        <w:trPr>
          <w:trHeight w:val="486"/>
        </w:trPr>
        <w:tc>
          <w:tcPr>
            <w:tcW w:w="1080" w:type="dxa"/>
          </w:tcPr>
          <w:p w14:paraId="34610961" w14:textId="77777777" w:rsidR="00E3209D" w:rsidRPr="00643637" w:rsidRDefault="00E3209D" w:rsidP="00F54A3F">
            <w:pPr>
              <w:jc w:val="center"/>
              <w:rPr>
                <w:sz w:val="12"/>
                <w:szCs w:val="12"/>
              </w:rPr>
            </w:pPr>
            <w:r w:rsidRPr="00643637">
              <w:rPr>
                <w:sz w:val="12"/>
                <w:szCs w:val="12"/>
              </w:rPr>
              <w:t>INV02</w:t>
            </w:r>
          </w:p>
        </w:tc>
        <w:tc>
          <w:tcPr>
            <w:tcW w:w="1980" w:type="dxa"/>
          </w:tcPr>
          <w:p w14:paraId="09B1AF59" w14:textId="77777777" w:rsidR="00E3209D" w:rsidRPr="00643637" w:rsidRDefault="00E3209D" w:rsidP="00F54A3F">
            <w:pPr>
              <w:jc w:val="center"/>
              <w:rPr>
                <w:sz w:val="12"/>
                <w:szCs w:val="12"/>
              </w:rPr>
            </w:pPr>
            <w:r w:rsidRPr="00643637">
              <w:rPr>
                <w:sz w:val="12"/>
                <w:szCs w:val="12"/>
              </w:rPr>
              <w:t>Remove Inventory Items</w:t>
            </w:r>
          </w:p>
        </w:tc>
        <w:tc>
          <w:tcPr>
            <w:tcW w:w="7560" w:type="dxa"/>
          </w:tcPr>
          <w:p w14:paraId="00A0AC66" w14:textId="77777777" w:rsidR="00E3209D" w:rsidRPr="00643637" w:rsidRDefault="00E3209D" w:rsidP="00F54A3F">
            <w:pPr>
              <w:pStyle w:val="NormalWeb"/>
              <w:spacing w:before="0" w:beforeAutospacing="0" w:after="0" w:afterAutospacing="0"/>
              <w:rPr>
                <w:sz w:val="14"/>
                <w:szCs w:val="14"/>
              </w:rPr>
            </w:pPr>
            <w:r w:rsidRPr="00643637">
              <w:rPr>
                <w:sz w:val="14"/>
                <w:szCs w:val="14"/>
              </w:rPr>
              <w:t>When using Work with...Inventory, secure this function to prevent certain users from deleting items from the list.</w:t>
            </w:r>
            <w:r w:rsidRPr="00643637">
              <w:rPr>
                <w:sz w:val="14"/>
                <w:szCs w:val="14"/>
              </w:rPr>
              <w:tab/>
            </w:r>
          </w:p>
        </w:tc>
      </w:tr>
      <w:tr w:rsidR="00E3209D" w:rsidRPr="00643637" w14:paraId="61980F84" w14:textId="77777777" w:rsidTr="00F54A3F">
        <w:trPr>
          <w:trHeight w:val="486"/>
        </w:trPr>
        <w:tc>
          <w:tcPr>
            <w:tcW w:w="1080" w:type="dxa"/>
          </w:tcPr>
          <w:p w14:paraId="0A5B87AA" w14:textId="77777777" w:rsidR="00E3209D" w:rsidRPr="00643637" w:rsidRDefault="00E3209D" w:rsidP="00F54A3F">
            <w:pPr>
              <w:jc w:val="center"/>
              <w:rPr>
                <w:sz w:val="12"/>
                <w:szCs w:val="12"/>
              </w:rPr>
            </w:pPr>
            <w:r w:rsidRPr="00643637">
              <w:rPr>
                <w:sz w:val="12"/>
                <w:szCs w:val="12"/>
              </w:rPr>
              <w:t>INV03</w:t>
            </w:r>
          </w:p>
        </w:tc>
        <w:tc>
          <w:tcPr>
            <w:tcW w:w="1980" w:type="dxa"/>
          </w:tcPr>
          <w:p w14:paraId="74703951" w14:textId="77777777" w:rsidR="00E3209D" w:rsidRPr="00643637" w:rsidRDefault="00E3209D" w:rsidP="00F54A3F">
            <w:pPr>
              <w:jc w:val="center"/>
              <w:rPr>
                <w:sz w:val="12"/>
                <w:szCs w:val="12"/>
              </w:rPr>
            </w:pPr>
            <w:r w:rsidRPr="00643637">
              <w:rPr>
                <w:sz w:val="12"/>
                <w:szCs w:val="12"/>
              </w:rPr>
              <w:t>Add New Inventory Categories</w:t>
            </w:r>
          </w:p>
        </w:tc>
        <w:tc>
          <w:tcPr>
            <w:tcW w:w="7560" w:type="dxa"/>
          </w:tcPr>
          <w:p w14:paraId="1053D599"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adding new inventory categories to the list.</w:t>
            </w:r>
          </w:p>
          <w:p w14:paraId="7B35FF82" w14:textId="77777777" w:rsidR="00E3209D" w:rsidRPr="00643637" w:rsidRDefault="00E3209D" w:rsidP="00F54A3F">
            <w:pPr>
              <w:rPr>
                <w:sz w:val="14"/>
                <w:szCs w:val="12"/>
              </w:rPr>
            </w:pPr>
          </w:p>
        </w:tc>
      </w:tr>
      <w:tr w:rsidR="00E3209D" w:rsidRPr="00643637" w14:paraId="166C0241" w14:textId="77777777" w:rsidTr="00F54A3F">
        <w:trPr>
          <w:trHeight w:val="486"/>
        </w:trPr>
        <w:tc>
          <w:tcPr>
            <w:tcW w:w="1080" w:type="dxa"/>
          </w:tcPr>
          <w:p w14:paraId="21982D5F" w14:textId="77777777" w:rsidR="00E3209D" w:rsidRPr="00643637" w:rsidRDefault="00E3209D" w:rsidP="00F54A3F">
            <w:pPr>
              <w:jc w:val="center"/>
              <w:rPr>
                <w:sz w:val="12"/>
                <w:szCs w:val="12"/>
              </w:rPr>
            </w:pPr>
            <w:r w:rsidRPr="00643637">
              <w:rPr>
                <w:sz w:val="12"/>
                <w:szCs w:val="12"/>
              </w:rPr>
              <w:t>INV04</w:t>
            </w:r>
          </w:p>
        </w:tc>
        <w:tc>
          <w:tcPr>
            <w:tcW w:w="1980" w:type="dxa"/>
          </w:tcPr>
          <w:p w14:paraId="661156FF" w14:textId="77777777" w:rsidR="00E3209D" w:rsidRPr="00643637" w:rsidRDefault="00E3209D" w:rsidP="00F54A3F">
            <w:pPr>
              <w:jc w:val="center"/>
              <w:rPr>
                <w:sz w:val="12"/>
                <w:szCs w:val="12"/>
              </w:rPr>
            </w:pPr>
            <w:r w:rsidRPr="00643637">
              <w:rPr>
                <w:sz w:val="12"/>
                <w:szCs w:val="12"/>
              </w:rPr>
              <w:t>Remove Inventory Categories</w:t>
            </w:r>
          </w:p>
        </w:tc>
        <w:tc>
          <w:tcPr>
            <w:tcW w:w="7560" w:type="dxa"/>
          </w:tcPr>
          <w:p w14:paraId="42436B66"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deleting inventory categories.</w:t>
            </w:r>
            <w:r w:rsidRPr="00643637">
              <w:rPr>
                <w:sz w:val="14"/>
                <w:szCs w:val="14"/>
              </w:rPr>
              <w:br/>
              <w:t> </w:t>
            </w:r>
          </w:p>
          <w:p w14:paraId="2F7BFE13" w14:textId="77777777" w:rsidR="00E3209D" w:rsidRPr="00643637" w:rsidRDefault="00E3209D" w:rsidP="00F54A3F">
            <w:pPr>
              <w:pStyle w:val="NormalWeb"/>
              <w:spacing w:before="0" w:beforeAutospacing="0" w:after="0" w:afterAutospacing="0"/>
              <w:rPr>
                <w:sz w:val="14"/>
                <w:szCs w:val="14"/>
              </w:rPr>
            </w:pPr>
            <w:r w:rsidRPr="00643637">
              <w:rPr>
                <w:sz w:val="14"/>
                <w:szCs w:val="14"/>
              </w:rPr>
              <w:t>Unless authorized, those users would not be able to choose right-click...Remove and thereby delete any inventory category.</w:t>
            </w:r>
          </w:p>
          <w:p w14:paraId="42CEE676" w14:textId="77777777" w:rsidR="00E3209D" w:rsidRPr="00643637" w:rsidRDefault="00E3209D" w:rsidP="00F54A3F">
            <w:pPr>
              <w:rPr>
                <w:sz w:val="14"/>
                <w:szCs w:val="12"/>
              </w:rPr>
            </w:pPr>
          </w:p>
        </w:tc>
      </w:tr>
      <w:tr w:rsidR="00E3209D" w:rsidRPr="00643637" w14:paraId="75BC65C1" w14:textId="77777777" w:rsidTr="00F54A3F">
        <w:trPr>
          <w:trHeight w:val="486"/>
        </w:trPr>
        <w:tc>
          <w:tcPr>
            <w:tcW w:w="1080" w:type="dxa"/>
          </w:tcPr>
          <w:p w14:paraId="489F32BB" w14:textId="77777777" w:rsidR="00E3209D" w:rsidRPr="00643637" w:rsidRDefault="00E3209D" w:rsidP="00F54A3F">
            <w:pPr>
              <w:jc w:val="center"/>
              <w:rPr>
                <w:sz w:val="12"/>
                <w:szCs w:val="12"/>
              </w:rPr>
            </w:pPr>
            <w:r w:rsidRPr="00643637">
              <w:rPr>
                <w:sz w:val="12"/>
                <w:szCs w:val="12"/>
              </w:rPr>
              <w:t>INV05</w:t>
            </w:r>
          </w:p>
        </w:tc>
        <w:tc>
          <w:tcPr>
            <w:tcW w:w="1980" w:type="dxa"/>
          </w:tcPr>
          <w:p w14:paraId="1E6A15D7" w14:textId="77777777" w:rsidR="00E3209D" w:rsidRPr="00643637" w:rsidRDefault="00E3209D" w:rsidP="00F54A3F">
            <w:pPr>
              <w:jc w:val="center"/>
              <w:rPr>
                <w:sz w:val="12"/>
                <w:szCs w:val="12"/>
              </w:rPr>
            </w:pPr>
            <w:r w:rsidRPr="00643637">
              <w:rPr>
                <w:sz w:val="12"/>
                <w:szCs w:val="12"/>
              </w:rPr>
              <w:t>Change Item Information</w:t>
            </w:r>
          </w:p>
        </w:tc>
        <w:tc>
          <w:tcPr>
            <w:tcW w:w="7560" w:type="dxa"/>
          </w:tcPr>
          <w:p w14:paraId="66D48DC7"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changing inventory item information.</w:t>
            </w:r>
          </w:p>
          <w:p w14:paraId="034FFFBC" w14:textId="77777777" w:rsidR="00E3209D" w:rsidRPr="00643637" w:rsidRDefault="00E3209D" w:rsidP="00F54A3F">
            <w:pPr>
              <w:pStyle w:val="NormalWeb"/>
              <w:spacing w:before="0" w:beforeAutospacing="0" w:after="0" w:afterAutospacing="0"/>
              <w:rPr>
                <w:sz w:val="14"/>
                <w:szCs w:val="14"/>
              </w:rPr>
            </w:pPr>
            <w:r w:rsidRPr="00643637">
              <w:rPr>
                <w:sz w:val="14"/>
                <w:szCs w:val="14"/>
              </w:rPr>
              <w:t>Unless authorized, those users would not be able to choose right-click...Change for any item in the list.</w:t>
            </w:r>
          </w:p>
          <w:p w14:paraId="2F128D1D" w14:textId="77777777" w:rsidR="00E3209D" w:rsidRPr="00643637" w:rsidRDefault="00E3209D" w:rsidP="00F54A3F">
            <w:pPr>
              <w:rPr>
                <w:sz w:val="14"/>
                <w:szCs w:val="12"/>
              </w:rPr>
            </w:pPr>
          </w:p>
        </w:tc>
      </w:tr>
      <w:tr w:rsidR="00E3209D" w:rsidRPr="00643637" w14:paraId="649EE847" w14:textId="77777777" w:rsidTr="00F54A3F">
        <w:trPr>
          <w:trHeight w:val="486"/>
        </w:trPr>
        <w:tc>
          <w:tcPr>
            <w:tcW w:w="1080" w:type="dxa"/>
          </w:tcPr>
          <w:p w14:paraId="57989440" w14:textId="77777777" w:rsidR="00E3209D" w:rsidRPr="00643637" w:rsidRDefault="00E3209D" w:rsidP="00F54A3F">
            <w:pPr>
              <w:jc w:val="center"/>
              <w:rPr>
                <w:sz w:val="12"/>
                <w:szCs w:val="12"/>
              </w:rPr>
            </w:pPr>
            <w:r w:rsidRPr="00643637">
              <w:rPr>
                <w:sz w:val="12"/>
                <w:szCs w:val="12"/>
              </w:rPr>
              <w:t>INV06</w:t>
            </w:r>
          </w:p>
        </w:tc>
        <w:tc>
          <w:tcPr>
            <w:tcW w:w="1980" w:type="dxa"/>
          </w:tcPr>
          <w:p w14:paraId="137C2DE6" w14:textId="77777777" w:rsidR="00E3209D" w:rsidRPr="00643637" w:rsidRDefault="00E3209D" w:rsidP="00F54A3F">
            <w:pPr>
              <w:jc w:val="center"/>
              <w:rPr>
                <w:sz w:val="12"/>
                <w:szCs w:val="12"/>
              </w:rPr>
            </w:pPr>
            <w:r w:rsidRPr="00643637">
              <w:rPr>
                <w:sz w:val="12"/>
                <w:szCs w:val="12"/>
              </w:rPr>
              <w:t>Create New purchase Orders</w:t>
            </w:r>
          </w:p>
        </w:tc>
        <w:tc>
          <w:tcPr>
            <w:tcW w:w="7560" w:type="dxa"/>
          </w:tcPr>
          <w:p w14:paraId="1DF99172"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creating new inventory purchase orders.</w:t>
            </w:r>
          </w:p>
          <w:p w14:paraId="0A4D816F" w14:textId="77777777" w:rsidR="00E3209D" w:rsidRPr="00643637" w:rsidRDefault="00E3209D" w:rsidP="00F54A3F">
            <w:pPr>
              <w:pStyle w:val="NormalWeb"/>
              <w:spacing w:before="0" w:beforeAutospacing="0" w:after="0" w:afterAutospacing="0"/>
              <w:rPr>
                <w:sz w:val="14"/>
                <w:szCs w:val="14"/>
              </w:rPr>
            </w:pPr>
          </w:p>
          <w:p w14:paraId="5A6B2995" w14:textId="77777777" w:rsidR="00E3209D" w:rsidRPr="00643637" w:rsidRDefault="00E3209D" w:rsidP="00F54A3F">
            <w:pPr>
              <w:pStyle w:val="NormalWeb"/>
              <w:spacing w:before="0" w:beforeAutospacing="0" w:after="0" w:afterAutospacing="0"/>
              <w:rPr>
                <w:sz w:val="14"/>
                <w:szCs w:val="14"/>
              </w:rPr>
            </w:pPr>
            <w:r w:rsidRPr="00643637">
              <w:rPr>
                <w:sz w:val="14"/>
                <w:szCs w:val="14"/>
              </w:rPr>
              <w:t>This would let them work with existing orders that have been made by the administrator but could not add new orders on their own.</w:t>
            </w:r>
          </w:p>
          <w:p w14:paraId="5C27240D" w14:textId="77777777" w:rsidR="00E3209D" w:rsidRPr="00643637" w:rsidRDefault="00E3209D" w:rsidP="00F54A3F">
            <w:pPr>
              <w:rPr>
                <w:sz w:val="14"/>
                <w:szCs w:val="12"/>
              </w:rPr>
            </w:pPr>
          </w:p>
        </w:tc>
      </w:tr>
      <w:tr w:rsidR="00E3209D" w:rsidRPr="00643637" w14:paraId="05F54639" w14:textId="77777777" w:rsidTr="00F54A3F">
        <w:trPr>
          <w:trHeight w:val="486"/>
        </w:trPr>
        <w:tc>
          <w:tcPr>
            <w:tcW w:w="1080" w:type="dxa"/>
          </w:tcPr>
          <w:p w14:paraId="3F41D8AA" w14:textId="77777777" w:rsidR="00E3209D" w:rsidRPr="00643637" w:rsidRDefault="00E3209D" w:rsidP="00F54A3F">
            <w:pPr>
              <w:jc w:val="center"/>
              <w:rPr>
                <w:sz w:val="12"/>
                <w:szCs w:val="12"/>
              </w:rPr>
            </w:pPr>
            <w:r w:rsidRPr="00643637">
              <w:rPr>
                <w:sz w:val="12"/>
                <w:szCs w:val="12"/>
              </w:rPr>
              <w:t>INV07</w:t>
            </w:r>
          </w:p>
        </w:tc>
        <w:tc>
          <w:tcPr>
            <w:tcW w:w="1980" w:type="dxa"/>
          </w:tcPr>
          <w:p w14:paraId="5C21C8AC" w14:textId="77777777" w:rsidR="00E3209D" w:rsidRPr="00643637" w:rsidRDefault="00E3209D" w:rsidP="00F54A3F">
            <w:pPr>
              <w:jc w:val="center"/>
              <w:rPr>
                <w:sz w:val="12"/>
                <w:szCs w:val="12"/>
              </w:rPr>
            </w:pPr>
            <w:r w:rsidRPr="00643637">
              <w:rPr>
                <w:sz w:val="12"/>
                <w:szCs w:val="12"/>
              </w:rPr>
              <w:t>Work With purchase Orders</w:t>
            </w:r>
          </w:p>
        </w:tc>
        <w:tc>
          <w:tcPr>
            <w:tcW w:w="7560" w:type="dxa"/>
          </w:tcPr>
          <w:p w14:paraId="171C634D"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certain users from being able to release, receipt and otherwise change existing orders.</w:t>
            </w:r>
            <w:r w:rsidRPr="00643637">
              <w:rPr>
                <w:sz w:val="14"/>
                <w:szCs w:val="14"/>
              </w:rPr>
              <w:br/>
              <w:t> </w:t>
            </w:r>
          </w:p>
          <w:p w14:paraId="371A3B45" w14:textId="717F69BA" w:rsidR="00E3209D" w:rsidRPr="00643637" w:rsidRDefault="00E3209D" w:rsidP="00F54A3F">
            <w:pPr>
              <w:pStyle w:val="NormalWeb"/>
              <w:spacing w:before="0" w:beforeAutospacing="0" w:after="0" w:afterAutospacing="0"/>
              <w:rPr>
                <w:sz w:val="14"/>
                <w:szCs w:val="14"/>
              </w:rPr>
            </w:pPr>
            <w:r w:rsidRPr="00643637">
              <w:rPr>
                <w:sz w:val="14"/>
                <w:szCs w:val="14"/>
              </w:rPr>
              <w:t xml:space="preserve">This would probably be used along with the previous function (Create new purchase orders) to prevent unauthorized staff from using the purchase ordering function of </w:t>
            </w:r>
            <w:r>
              <w:rPr>
                <w:sz w:val="14"/>
                <w:szCs w:val="14"/>
              </w:rPr>
              <w:t>Avimark</w:t>
            </w:r>
            <w:r w:rsidRPr="00643637">
              <w:rPr>
                <w:sz w:val="14"/>
                <w:szCs w:val="14"/>
              </w:rPr>
              <w:t>.</w:t>
            </w:r>
          </w:p>
          <w:p w14:paraId="046085AF" w14:textId="77777777" w:rsidR="00E3209D" w:rsidRPr="00643637" w:rsidRDefault="00E3209D" w:rsidP="00F54A3F">
            <w:pPr>
              <w:rPr>
                <w:sz w:val="14"/>
                <w:szCs w:val="12"/>
              </w:rPr>
            </w:pPr>
          </w:p>
        </w:tc>
      </w:tr>
      <w:tr w:rsidR="00E3209D" w:rsidRPr="00643637" w14:paraId="48586FD7" w14:textId="77777777" w:rsidTr="00F54A3F">
        <w:trPr>
          <w:trHeight w:val="486"/>
        </w:trPr>
        <w:tc>
          <w:tcPr>
            <w:tcW w:w="1080" w:type="dxa"/>
          </w:tcPr>
          <w:p w14:paraId="2D939C4D" w14:textId="77777777" w:rsidR="00E3209D" w:rsidRPr="00643637" w:rsidRDefault="00E3209D" w:rsidP="00F54A3F">
            <w:pPr>
              <w:jc w:val="center"/>
              <w:rPr>
                <w:sz w:val="12"/>
                <w:szCs w:val="12"/>
              </w:rPr>
            </w:pPr>
            <w:r w:rsidRPr="00643637">
              <w:rPr>
                <w:sz w:val="12"/>
                <w:szCs w:val="12"/>
              </w:rPr>
              <w:t>INV08</w:t>
            </w:r>
          </w:p>
        </w:tc>
        <w:tc>
          <w:tcPr>
            <w:tcW w:w="1980" w:type="dxa"/>
          </w:tcPr>
          <w:p w14:paraId="12DFF42B" w14:textId="77777777" w:rsidR="00E3209D" w:rsidRPr="00643637" w:rsidRDefault="00E3209D" w:rsidP="00F54A3F">
            <w:pPr>
              <w:jc w:val="center"/>
              <w:rPr>
                <w:sz w:val="12"/>
                <w:szCs w:val="12"/>
              </w:rPr>
            </w:pPr>
            <w:r w:rsidRPr="00643637">
              <w:rPr>
                <w:sz w:val="12"/>
                <w:szCs w:val="12"/>
              </w:rPr>
              <w:t>Markup Inventory Prices</w:t>
            </w:r>
          </w:p>
        </w:tc>
        <w:tc>
          <w:tcPr>
            <w:tcW w:w="7560" w:type="dxa"/>
          </w:tcPr>
          <w:p w14:paraId="34A6BFF5" w14:textId="0BD1D28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if you wish to prevent unauthorized personnel from using the mark-up function of </w:t>
            </w:r>
            <w:r>
              <w:rPr>
                <w:rFonts w:eastAsia="Times New Roman" w:cs="Times New Roman"/>
                <w:sz w:val="14"/>
                <w:szCs w:val="14"/>
              </w:rPr>
              <w:t>Avimark</w:t>
            </w:r>
            <w:r w:rsidRPr="00643637">
              <w:rPr>
                <w:rFonts w:eastAsia="Times New Roman" w:cs="Times New Roman"/>
                <w:sz w:val="14"/>
                <w:szCs w:val="14"/>
              </w:rPr>
              <w:t xml:space="preserve"> to raise prices (or other related values) for inventory.</w:t>
            </w:r>
          </w:p>
          <w:p w14:paraId="7C1EE587" w14:textId="77777777" w:rsidR="00E3209D" w:rsidRPr="00643637" w:rsidRDefault="00E3209D" w:rsidP="00F54A3F">
            <w:pPr>
              <w:rPr>
                <w:sz w:val="14"/>
                <w:szCs w:val="12"/>
              </w:rPr>
            </w:pPr>
          </w:p>
        </w:tc>
      </w:tr>
      <w:tr w:rsidR="00E3209D" w:rsidRPr="00643637" w14:paraId="7255D234" w14:textId="77777777" w:rsidTr="00F54A3F">
        <w:trPr>
          <w:trHeight w:val="486"/>
        </w:trPr>
        <w:tc>
          <w:tcPr>
            <w:tcW w:w="1080" w:type="dxa"/>
          </w:tcPr>
          <w:p w14:paraId="03C7786E" w14:textId="77777777" w:rsidR="00E3209D" w:rsidRPr="00643637" w:rsidRDefault="00E3209D" w:rsidP="00F54A3F">
            <w:pPr>
              <w:jc w:val="center"/>
              <w:rPr>
                <w:sz w:val="12"/>
                <w:szCs w:val="12"/>
              </w:rPr>
            </w:pPr>
            <w:r w:rsidRPr="00643637">
              <w:rPr>
                <w:sz w:val="12"/>
                <w:szCs w:val="12"/>
              </w:rPr>
              <w:t>INV09</w:t>
            </w:r>
          </w:p>
        </w:tc>
        <w:tc>
          <w:tcPr>
            <w:tcW w:w="1980" w:type="dxa"/>
          </w:tcPr>
          <w:p w14:paraId="1663C7F7" w14:textId="77777777" w:rsidR="00E3209D" w:rsidRPr="00643637" w:rsidRDefault="00E3209D" w:rsidP="00F54A3F">
            <w:pPr>
              <w:jc w:val="center"/>
              <w:rPr>
                <w:sz w:val="12"/>
                <w:szCs w:val="12"/>
              </w:rPr>
            </w:pPr>
            <w:r w:rsidRPr="00643637">
              <w:rPr>
                <w:sz w:val="12"/>
                <w:szCs w:val="12"/>
              </w:rPr>
              <w:t>Print Inventory Reports</w:t>
            </w:r>
          </w:p>
        </w:tc>
        <w:tc>
          <w:tcPr>
            <w:tcW w:w="7560" w:type="dxa"/>
          </w:tcPr>
          <w:p w14:paraId="0CFB0475"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if you wish to prevent unauthorized personnel from using the inventory Print menu to print inventory reports.</w:t>
            </w:r>
          </w:p>
          <w:p w14:paraId="14E6B90D" w14:textId="77777777" w:rsidR="00E3209D" w:rsidRPr="00643637" w:rsidRDefault="00E3209D" w:rsidP="00F54A3F">
            <w:pPr>
              <w:rPr>
                <w:sz w:val="14"/>
                <w:szCs w:val="12"/>
              </w:rPr>
            </w:pPr>
          </w:p>
        </w:tc>
      </w:tr>
      <w:tr w:rsidR="00E3209D" w:rsidRPr="00643637" w14:paraId="4A249ADA" w14:textId="77777777" w:rsidTr="00F54A3F">
        <w:trPr>
          <w:trHeight w:val="486"/>
        </w:trPr>
        <w:tc>
          <w:tcPr>
            <w:tcW w:w="1080" w:type="dxa"/>
          </w:tcPr>
          <w:p w14:paraId="616E14B7" w14:textId="77777777" w:rsidR="00E3209D" w:rsidRPr="00643637" w:rsidRDefault="00E3209D" w:rsidP="00F54A3F">
            <w:pPr>
              <w:jc w:val="center"/>
              <w:rPr>
                <w:sz w:val="12"/>
                <w:szCs w:val="12"/>
              </w:rPr>
            </w:pPr>
            <w:r w:rsidRPr="00643637">
              <w:rPr>
                <w:sz w:val="12"/>
                <w:szCs w:val="12"/>
              </w:rPr>
              <w:lastRenderedPageBreak/>
              <w:t>INV10</w:t>
            </w:r>
          </w:p>
        </w:tc>
        <w:tc>
          <w:tcPr>
            <w:tcW w:w="1980" w:type="dxa"/>
          </w:tcPr>
          <w:p w14:paraId="571DAC30" w14:textId="77777777" w:rsidR="00E3209D" w:rsidRPr="00643637" w:rsidRDefault="00E3209D" w:rsidP="00F54A3F">
            <w:pPr>
              <w:jc w:val="center"/>
              <w:rPr>
                <w:sz w:val="12"/>
                <w:szCs w:val="12"/>
              </w:rPr>
            </w:pPr>
            <w:r w:rsidRPr="00643637">
              <w:rPr>
                <w:sz w:val="12"/>
                <w:szCs w:val="12"/>
              </w:rPr>
              <w:t>Adjust Quantity on Hand</w:t>
            </w:r>
          </w:p>
        </w:tc>
        <w:tc>
          <w:tcPr>
            <w:tcW w:w="7560" w:type="dxa"/>
          </w:tcPr>
          <w:p w14:paraId="28638302" w14:textId="39D0D9DB"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if you wish to prevent unauthorized personnel from changing any on hand quantities in </w:t>
            </w:r>
            <w:r>
              <w:rPr>
                <w:sz w:val="14"/>
                <w:szCs w:val="14"/>
              </w:rPr>
              <w:t>Avimark</w:t>
            </w:r>
            <w:r w:rsidRPr="00643637">
              <w:rPr>
                <w:sz w:val="14"/>
                <w:szCs w:val="14"/>
              </w:rPr>
              <w:t>, thus misrepresenting actual quantities.</w:t>
            </w:r>
          </w:p>
          <w:p w14:paraId="0CA5A7D7" w14:textId="77777777" w:rsidR="00E3209D" w:rsidRPr="00643637" w:rsidRDefault="00E3209D" w:rsidP="00F54A3F">
            <w:pPr>
              <w:rPr>
                <w:sz w:val="14"/>
                <w:szCs w:val="12"/>
              </w:rPr>
            </w:pPr>
          </w:p>
        </w:tc>
      </w:tr>
      <w:tr w:rsidR="00E3209D" w:rsidRPr="00643637" w14:paraId="09688266" w14:textId="77777777" w:rsidTr="00F54A3F">
        <w:trPr>
          <w:trHeight w:val="486"/>
        </w:trPr>
        <w:tc>
          <w:tcPr>
            <w:tcW w:w="1080" w:type="dxa"/>
          </w:tcPr>
          <w:p w14:paraId="79557C6D" w14:textId="77777777" w:rsidR="00E3209D" w:rsidRPr="00643637" w:rsidRDefault="00E3209D" w:rsidP="00F54A3F">
            <w:pPr>
              <w:jc w:val="center"/>
              <w:rPr>
                <w:sz w:val="12"/>
                <w:szCs w:val="12"/>
              </w:rPr>
            </w:pPr>
            <w:r w:rsidRPr="00643637">
              <w:rPr>
                <w:sz w:val="12"/>
                <w:szCs w:val="12"/>
              </w:rPr>
              <w:t>INV11</w:t>
            </w:r>
          </w:p>
        </w:tc>
        <w:tc>
          <w:tcPr>
            <w:tcW w:w="1980" w:type="dxa"/>
          </w:tcPr>
          <w:p w14:paraId="5F935CA1" w14:textId="77777777" w:rsidR="00E3209D" w:rsidRPr="00643637" w:rsidRDefault="00E3209D" w:rsidP="00F54A3F">
            <w:pPr>
              <w:jc w:val="center"/>
              <w:rPr>
                <w:sz w:val="12"/>
                <w:szCs w:val="12"/>
              </w:rPr>
            </w:pPr>
            <w:r w:rsidRPr="00643637">
              <w:rPr>
                <w:sz w:val="12"/>
                <w:szCs w:val="12"/>
              </w:rPr>
              <w:t>Add Items to Need List</w:t>
            </w:r>
          </w:p>
        </w:tc>
        <w:tc>
          <w:tcPr>
            <w:tcW w:w="7560" w:type="dxa"/>
          </w:tcPr>
          <w:p w14:paraId="33557038"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adding items to any need list.</w:t>
            </w:r>
          </w:p>
          <w:p w14:paraId="6FBEE51D" w14:textId="77777777" w:rsidR="00E3209D" w:rsidRPr="00643637" w:rsidRDefault="00E3209D" w:rsidP="00F54A3F">
            <w:pPr>
              <w:rPr>
                <w:sz w:val="14"/>
                <w:szCs w:val="12"/>
              </w:rPr>
            </w:pPr>
          </w:p>
        </w:tc>
      </w:tr>
      <w:tr w:rsidR="00E3209D" w:rsidRPr="00643637" w14:paraId="433B7F84" w14:textId="77777777" w:rsidTr="00F54A3F">
        <w:trPr>
          <w:trHeight w:val="486"/>
        </w:trPr>
        <w:tc>
          <w:tcPr>
            <w:tcW w:w="1080" w:type="dxa"/>
          </w:tcPr>
          <w:p w14:paraId="095F3616" w14:textId="77777777" w:rsidR="00E3209D" w:rsidRPr="00643637" w:rsidRDefault="00E3209D" w:rsidP="00F54A3F">
            <w:pPr>
              <w:jc w:val="center"/>
              <w:rPr>
                <w:sz w:val="12"/>
                <w:szCs w:val="12"/>
              </w:rPr>
            </w:pPr>
            <w:r w:rsidRPr="00643637">
              <w:rPr>
                <w:sz w:val="12"/>
                <w:szCs w:val="12"/>
              </w:rPr>
              <w:t>INV12</w:t>
            </w:r>
          </w:p>
        </w:tc>
        <w:tc>
          <w:tcPr>
            <w:tcW w:w="1980" w:type="dxa"/>
          </w:tcPr>
          <w:p w14:paraId="24AA91DB" w14:textId="77777777" w:rsidR="00E3209D" w:rsidRPr="00643637" w:rsidRDefault="00E3209D" w:rsidP="00F54A3F">
            <w:pPr>
              <w:jc w:val="center"/>
              <w:rPr>
                <w:sz w:val="12"/>
                <w:szCs w:val="12"/>
              </w:rPr>
            </w:pPr>
            <w:proofErr w:type="gramStart"/>
            <w:r w:rsidRPr="00643637">
              <w:rPr>
                <w:sz w:val="12"/>
                <w:szCs w:val="12"/>
              </w:rPr>
              <w:t>Remove</w:t>
            </w:r>
            <w:proofErr w:type="gramEnd"/>
            <w:r w:rsidRPr="00643637">
              <w:rPr>
                <w:sz w:val="12"/>
                <w:szCs w:val="12"/>
              </w:rPr>
              <w:t xml:space="preserve"> Items from Need List</w:t>
            </w:r>
          </w:p>
        </w:tc>
        <w:tc>
          <w:tcPr>
            <w:tcW w:w="7560" w:type="dxa"/>
          </w:tcPr>
          <w:p w14:paraId="3EAA4A50"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removing items off any need list.</w:t>
            </w:r>
          </w:p>
          <w:p w14:paraId="25F1AB0B" w14:textId="77777777" w:rsidR="00E3209D" w:rsidRPr="00643637" w:rsidRDefault="00E3209D" w:rsidP="00F54A3F">
            <w:pPr>
              <w:rPr>
                <w:sz w:val="14"/>
                <w:szCs w:val="12"/>
              </w:rPr>
            </w:pPr>
          </w:p>
        </w:tc>
      </w:tr>
      <w:tr w:rsidR="00E3209D" w:rsidRPr="00643637" w14:paraId="78ADEA3A" w14:textId="77777777" w:rsidTr="00F54A3F">
        <w:trPr>
          <w:trHeight w:val="486"/>
        </w:trPr>
        <w:tc>
          <w:tcPr>
            <w:tcW w:w="1080" w:type="dxa"/>
          </w:tcPr>
          <w:p w14:paraId="5C97BF79" w14:textId="77777777" w:rsidR="00E3209D" w:rsidRPr="00643637" w:rsidRDefault="00E3209D" w:rsidP="00F54A3F">
            <w:pPr>
              <w:jc w:val="center"/>
              <w:rPr>
                <w:sz w:val="12"/>
                <w:szCs w:val="12"/>
              </w:rPr>
            </w:pPr>
            <w:r w:rsidRPr="00643637">
              <w:rPr>
                <w:sz w:val="12"/>
                <w:szCs w:val="12"/>
              </w:rPr>
              <w:t>INV13</w:t>
            </w:r>
          </w:p>
        </w:tc>
        <w:tc>
          <w:tcPr>
            <w:tcW w:w="1980" w:type="dxa"/>
          </w:tcPr>
          <w:p w14:paraId="44995A9A" w14:textId="77777777" w:rsidR="00E3209D" w:rsidRPr="00643637" w:rsidRDefault="00E3209D" w:rsidP="00F54A3F">
            <w:pPr>
              <w:jc w:val="center"/>
              <w:rPr>
                <w:sz w:val="12"/>
                <w:szCs w:val="12"/>
              </w:rPr>
            </w:pPr>
            <w:r w:rsidRPr="00643637">
              <w:rPr>
                <w:sz w:val="12"/>
                <w:szCs w:val="12"/>
              </w:rPr>
              <w:t>Change Inventory Site Options</w:t>
            </w:r>
          </w:p>
        </w:tc>
        <w:tc>
          <w:tcPr>
            <w:tcW w:w="7560" w:type="dxa"/>
          </w:tcPr>
          <w:p w14:paraId="4A359106"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Inventory Values specified in Hospital Setup...Advanced Tab, secure this option.</w:t>
            </w:r>
          </w:p>
          <w:p w14:paraId="04096D2C" w14:textId="77777777" w:rsidR="00E3209D" w:rsidRPr="00643637" w:rsidRDefault="00E3209D" w:rsidP="00F54A3F">
            <w:pPr>
              <w:rPr>
                <w:sz w:val="14"/>
                <w:szCs w:val="12"/>
              </w:rPr>
            </w:pPr>
          </w:p>
        </w:tc>
      </w:tr>
      <w:tr w:rsidR="00E3209D" w:rsidRPr="00643637" w14:paraId="52618E3F" w14:textId="77777777" w:rsidTr="00F54A3F">
        <w:trPr>
          <w:trHeight w:val="486"/>
        </w:trPr>
        <w:tc>
          <w:tcPr>
            <w:tcW w:w="1080" w:type="dxa"/>
          </w:tcPr>
          <w:p w14:paraId="42FFAA95" w14:textId="77777777" w:rsidR="00E3209D" w:rsidRPr="00643637" w:rsidRDefault="00E3209D" w:rsidP="00F54A3F">
            <w:pPr>
              <w:jc w:val="center"/>
              <w:rPr>
                <w:sz w:val="12"/>
                <w:szCs w:val="12"/>
              </w:rPr>
            </w:pPr>
            <w:r w:rsidRPr="00643637">
              <w:rPr>
                <w:sz w:val="12"/>
                <w:szCs w:val="12"/>
              </w:rPr>
              <w:t>INV14</w:t>
            </w:r>
          </w:p>
        </w:tc>
        <w:tc>
          <w:tcPr>
            <w:tcW w:w="1980" w:type="dxa"/>
          </w:tcPr>
          <w:p w14:paraId="653FE52D" w14:textId="77777777" w:rsidR="00E3209D" w:rsidRPr="00643637" w:rsidRDefault="00E3209D" w:rsidP="00F54A3F">
            <w:pPr>
              <w:jc w:val="center"/>
              <w:rPr>
                <w:sz w:val="12"/>
                <w:szCs w:val="12"/>
              </w:rPr>
            </w:pPr>
            <w:r w:rsidRPr="00643637">
              <w:rPr>
                <w:sz w:val="12"/>
                <w:szCs w:val="12"/>
              </w:rPr>
              <w:t>Change Inventory User Options</w:t>
            </w:r>
          </w:p>
        </w:tc>
        <w:tc>
          <w:tcPr>
            <w:tcW w:w="7560" w:type="dxa"/>
          </w:tcPr>
          <w:p w14:paraId="5F47E163"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User Inventory values, specified on the Advanced Tab in Hospital Setup, secure this option.</w:t>
            </w:r>
          </w:p>
          <w:p w14:paraId="639E7E56" w14:textId="77777777" w:rsidR="00E3209D" w:rsidRPr="00643637" w:rsidRDefault="00E3209D" w:rsidP="00F54A3F">
            <w:pPr>
              <w:rPr>
                <w:sz w:val="14"/>
                <w:szCs w:val="12"/>
              </w:rPr>
            </w:pPr>
          </w:p>
        </w:tc>
      </w:tr>
      <w:tr w:rsidR="00E3209D" w:rsidRPr="00643637" w14:paraId="4EB0AC81" w14:textId="77777777" w:rsidTr="00F54A3F">
        <w:trPr>
          <w:trHeight w:val="486"/>
        </w:trPr>
        <w:tc>
          <w:tcPr>
            <w:tcW w:w="1080" w:type="dxa"/>
          </w:tcPr>
          <w:p w14:paraId="039ADB09" w14:textId="77777777" w:rsidR="00E3209D" w:rsidRPr="00643637" w:rsidRDefault="00E3209D" w:rsidP="00F54A3F">
            <w:pPr>
              <w:jc w:val="center"/>
              <w:rPr>
                <w:sz w:val="12"/>
                <w:szCs w:val="12"/>
              </w:rPr>
            </w:pPr>
            <w:r w:rsidRPr="00643637">
              <w:rPr>
                <w:sz w:val="12"/>
                <w:szCs w:val="12"/>
              </w:rPr>
              <w:t>INV15</w:t>
            </w:r>
          </w:p>
        </w:tc>
        <w:tc>
          <w:tcPr>
            <w:tcW w:w="1980" w:type="dxa"/>
          </w:tcPr>
          <w:p w14:paraId="66D19B12" w14:textId="77777777" w:rsidR="00E3209D" w:rsidRPr="00643637" w:rsidRDefault="00E3209D" w:rsidP="00F54A3F">
            <w:pPr>
              <w:jc w:val="center"/>
              <w:rPr>
                <w:sz w:val="12"/>
                <w:szCs w:val="12"/>
              </w:rPr>
            </w:pPr>
            <w:r w:rsidRPr="00643637">
              <w:rPr>
                <w:sz w:val="12"/>
                <w:szCs w:val="12"/>
              </w:rPr>
              <w:t>Change Inventory with on Hand Exception</w:t>
            </w:r>
          </w:p>
        </w:tc>
        <w:tc>
          <w:tcPr>
            <w:tcW w:w="7560" w:type="dxa"/>
          </w:tcPr>
          <w:p w14:paraId="1236E13A"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To prevent other users from changing Item information </w:t>
            </w:r>
            <w:proofErr w:type="gramStart"/>
            <w:r w:rsidRPr="00643637">
              <w:rPr>
                <w:sz w:val="14"/>
                <w:szCs w:val="14"/>
              </w:rPr>
              <w:t>with the exception of</w:t>
            </w:r>
            <w:proofErr w:type="gramEnd"/>
            <w:r w:rsidRPr="00643637">
              <w:rPr>
                <w:sz w:val="14"/>
                <w:szCs w:val="14"/>
              </w:rPr>
              <w:t xml:space="preserve"> the On Hand Quantity.</w:t>
            </w:r>
          </w:p>
          <w:p w14:paraId="5E6B1FD2" w14:textId="77777777" w:rsidR="00E3209D" w:rsidRPr="00643637" w:rsidRDefault="00E3209D" w:rsidP="00F54A3F">
            <w:pPr>
              <w:rPr>
                <w:sz w:val="14"/>
                <w:szCs w:val="12"/>
              </w:rPr>
            </w:pPr>
          </w:p>
        </w:tc>
      </w:tr>
      <w:tr w:rsidR="00E3209D" w:rsidRPr="00643637" w14:paraId="4CB03541" w14:textId="77777777" w:rsidTr="00F54A3F">
        <w:trPr>
          <w:trHeight w:val="486"/>
        </w:trPr>
        <w:tc>
          <w:tcPr>
            <w:tcW w:w="1080" w:type="dxa"/>
          </w:tcPr>
          <w:p w14:paraId="6AD6BC4F" w14:textId="77777777" w:rsidR="00E3209D" w:rsidRPr="00643637" w:rsidRDefault="00E3209D" w:rsidP="00F54A3F">
            <w:pPr>
              <w:jc w:val="center"/>
              <w:rPr>
                <w:sz w:val="12"/>
                <w:szCs w:val="12"/>
              </w:rPr>
            </w:pPr>
            <w:r w:rsidRPr="00643637">
              <w:rPr>
                <w:sz w:val="12"/>
                <w:szCs w:val="12"/>
              </w:rPr>
              <w:t>INV16</w:t>
            </w:r>
          </w:p>
        </w:tc>
        <w:tc>
          <w:tcPr>
            <w:tcW w:w="1980" w:type="dxa"/>
          </w:tcPr>
          <w:p w14:paraId="4B030EAC" w14:textId="77777777" w:rsidR="00E3209D" w:rsidRPr="00643637" w:rsidRDefault="00E3209D" w:rsidP="00F54A3F">
            <w:pPr>
              <w:jc w:val="center"/>
              <w:rPr>
                <w:sz w:val="12"/>
                <w:szCs w:val="12"/>
              </w:rPr>
            </w:pPr>
            <w:r w:rsidRPr="00643637">
              <w:rPr>
                <w:sz w:val="12"/>
                <w:szCs w:val="12"/>
              </w:rPr>
              <w:t>Change Inventory Category Markup Percent</w:t>
            </w:r>
          </w:p>
        </w:tc>
        <w:tc>
          <w:tcPr>
            <w:tcW w:w="7560" w:type="dxa"/>
          </w:tcPr>
          <w:p w14:paraId="4F56AC9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Markup Percent on the Inventory Category.</w:t>
            </w:r>
          </w:p>
          <w:p w14:paraId="4B27B0A3" w14:textId="77777777" w:rsidR="00E3209D" w:rsidRPr="00643637" w:rsidRDefault="00E3209D" w:rsidP="00F54A3F">
            <w:pPr>
              <w:rPr>
                <w:sz w:val="14"/>
                <w:szCs w:val="12"/>
              </w:rPr>
            </w:pPr>
          </w:p>
        </w:tc>
      </w:tr>
      <w:tr w:rsidR="00E3209D" w:rsidRPr="00643637" w14:paraId="74DAEF35" w14:textId="77777777" w:rsidTr="00F54A3F">
        <w:trPr>
          <w:trHeight w:val="486"/>
        </w:trPr>
        <w:tc>
          <w:tcPr>
            <w:tcW w:w="1080" w:type="dxa"/>
          </w:tcPr>
          <w:p w14:paraId="1EF7E8DD" w14:textId="77777777" w:rsidR="00E3209D" w:rsidRPr="00643637" w:rsidRDefault="00E3209D" w:rsidP="00F54A3F">
            <w:pPr>
              <w:jc w:val="center"/>
              <w:rPr>
                <w:sz w:val="12"/>
                <w:szCs w:val="12"/>
              </w:rPr>
            </w:pPr>
            <w:r w:rsidRPr="00643637">
              <w:rPr>
                <w:sz w:val="12"/>
                <w:szCs w:val="12"/>
              </w:rPr>
              <w:t>INV17</w:t>
            </w:r>
          </w:p>
        </w:tc>
        <w:tc>
          <w:tcPr>
            <w:tcW w:w="1980" w:type="dxa"/>
          </w:tcPr>
          <w:p w14:paraId="27AD2F7E" w14:textId="77777777" w:rsidR="00E3209D" w:rsidRPr="00643637" w:rsidRDefault="00E3209D" w:rsidP="00F54A3F">
            <w:pPr>
              <w:jc w:val="center"/>
              <w:rPr>
                <w:sz w:val="12"/>
                <w:szCs w:val="12"/>
              </w:rPr>
            </w:pPr>
            <w:r w:rsidRPr="00643637">
              <w:rPr>
                <w:sz w:val="12"/>
                <w:szCs w:val="12"/>
              </w:rPr>
              <w:t>Change Inventory Markup Percent</w:t>
            </w:r>
          </w:p>
        </w:tc>
        <w:tc>
          <w:tcPr>
            <w:tcW w:w="7560" w:type="dxa"/>
          </w:tcPr>
          <w:p w14:paraId="3A03BA0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Markup Percent on the Inventory Item.</w:t>
            </w:r>
          </w:p>
          <w:p w14:paraId="3C03B246" w14:textId="77777777" w:rsidR="00E3209D" w:rsidRPr="00643637" w:rsidRDefault="00E3209D" w:rsidP="00F54A3F">
            <w:pPr>
              <w:rPr>
                <w:sz w:val="14"/>
                <w:szCs w:val="12"/>
              </w:rPr>
            </w:pPr>
          </w:p>
        </w:tc>
      </w:tr>
      <w:tr w:rsidR="00E3209D" w:rsidRPr="00643637" w14:paraId="1DF821A3" w14:textId="77777777" w:rsidTr="00F54A3F">
        <w:trPr>
          <w:trHeight w:val="486"/>
        </w:trPr>
        <w:tc>
          <w:tcPr>
            <w:tcW w:w="1080" w:type="dxa"/>
          </w:tcPr>
          <w:p w14:paraId="0E17C4E9" w14:textId="77777777" w:rsidR="00E3209D" w:rsidRPr="00643637" w:rsidRDefault="00E3209D" w:rsidP="00F54A3F">
            <w:pPr>
              <w:jc w:val="center"/>
              <w:rPr>
                <w:sz w:val="12"/>
                <w:szCs w:val="12"/>
              </w:rPr>
            </w:pPr>
            <w:r w:rsidRPr="00643637">
              <w:rPr>
                <w:sz w:val="12"/>
                <w:szCs w:val="12"/>
              </w:rPr>
              <w:t>INV18</w:t>
            </w:r>
          </w:p>
        </w:tc>
        <w:tc>
          <w:tcPr>
            <w:tcW w:w="1980" w:type="dxa"/>
          </w:tcPr>
          <w:p w14:paraId="40E9CD7A" w14:textId="77777777" w:rsidR="00E3209D" w:rsidRPr="00643637" w:rsidRDefault="00E3209D" w:rsidP="00F54A3F">
            <w:pPr>
              <w:jc w:val="center"/>
              <w:rPr>
                <w:sz w:val="12"/>
                <w:szCs w:val="12"/>
              </w:rPr>
            </w:pPr>
            <w:r w:rsidRPr="00643637">
              <w:rPr>
                <w:sz w:val="12"/>
                <w:szCs w:val="12"/>
              </w:rPr>
              <w:t>Change Item Code Records</w:t>
            </w:r>
          </w:p>
        </w:tc>
        <w:tc>
          <w:tcPr>
            <w:tcW w:w="7560" w:type="dxa"/>
          </w:tcPr>
          <w:p w14:paraId="647C88F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Pharmacy Company Codes on the Pharmacy Tab of the Items.</w:t>
            </w:r>
          </w:p>
          <w:p w14:paraId="189EC4FF" w14:textId="77777777" w:rsidR="00E3209D" w:rsidRPr="00643637" w:rsidRDefault="00E3209D" w:rsidP="00F54A3F">
            <w:pPr>
              <w:rPr>
                <w:sz w:val="14"/>
                <w:szCs w:val="12"/>
              </w:rPr>
            </w:pPr>
          </w:p>
        </w:tc>
      </w:tr>
      <w:tr w:rsidR="00E3209D" w:rsidRPr="00643637" w14:paraId="71A96A74" w14:textId="77777777" w:rsidTr="00F54A3F">
        <w:trPr>
          <w:trHeight w:val="486"/>
        </w:trPr>
        <w:tc>
          <w:tcPr>
            <w:tcW w:w="1080" w:type="dxa"/>
          </w:tcPr>
          <w:p w14:paraId="532F2A21" w14:textId="77777777" w:rsidR="00E3209D" w:rsidRPr="00643637" w:rsidRDefault="00E3209D" w:rsidP="00F54A3F">
            <w:pPr>
              <w:jc w:val="center"/>
              <w:rPr>
                <w:sz w:val="12"/>
                <w:szCs w:val="12"/>
              </w:rPr>
            </w:pPr>
            <w:r w:rsidRPr="00643637">
              <w:rPr>
                <w:sz w:val="12"/>
                <w:szCs w:val="12"/>
              </w:rPr>
              <w:t>INV19</w:t>
            </w:r>
          </w:p>
        </w:tc>
        <w:tc>
          <w:tcPr>
            <w:tcW w:w="1980" w:type="dxa"/>
          </w:tcPr>
          <w:p w14:paraId="53700B81" w14:textId="77777777" w:rsidR="00E3209D" w:rsidRPr="00643637" w:rsidRDefault="00E3209D" w:rsidP="00F54A3F">
            <w:pPr>
              <w:jc w:val="center"/>
              <w:rPr>
                <w:sz w:val="12"/>
                <w:szCs w:val="12"/>
              </w:rPr>
            </w:pPr>
            <w:r w:rsidRPr="00643637">
              <w:rPr>
                <w:sz w:val="12"/>
                <w:szCs w:val="12"/>
              </w:rPr>
              <w:t>Change Refill Information</w:t>
            </w:r>
          </w:p>
        </w:tc>
        <w:tc>
          <w:tcPr>
            <w:tcW w:w="7560" w:type="dxa"/>
          </w:tcPr>
          <w:p w14:paraId="0C7633B3" w14:textId="77777777" w:rsidR="00E3209D" w:rsidRPr="00643637" w:rsidRDefault="00E3209D" w:rsidP="00F54A3F">
            <w:pPr>
              <w:pStyle w:val="NormalWeb"/>
              <w:spacing w:before="0" w:beforeAutospacing="0" w:after="0" w:afterAutospacing="0"/>
              <w:rPr>
                <w:sz w:val="14"/>
                <w:szCs w:val="14"/>
              </w:rPr>
            </w:pPr>
            <w:r w:rsidRPr="00643637">
              <w:rPr>
                <w:sz w:val="14"/>
                <w:szCs w:val="14"/>
              </w:rPr>
              <w:t>Only allows authorized users to change the refill options on a prescription being refilled.</w:t>
            </w:r>
          </w:p>
          <w:p w14:paraId="2DAA19B8" w14:textId="77777777" w:rsidR="00E3209D" w:rsidRPr="00643637" w:rsidRDefault="00E3209D" w:rsidP="00F54A3F">
            <w:pPr>
              <w:rPr>
                <w:sz w:val="14"/>
                <w:szCs w:val="12"/>
              </w:rPr>
            </w:pPr>
          </w:p>
        </w:tc>
      </w:tr>
      <w:tr w:rsidR="00E3209D" w:rsidRPr="00643637" w14:paraId="0D7FCB2F" w14:textId="77777777" w:rsidTr="00F54A3F">
        <w:trPr>
          <w:trHeight w:val="486"/>
        </w:trPr>
        <w:tc>
          <w:tcPr>
            <w:tcW w:w="1080" w:type="dxa"/>
          </w:tcPr>
          <w:p w14:paraId="0B65D057" w14:textId="77777777" w:rsidR="00E3209D" w:rsidRPr="00643637" w:rsidRDefault="00E3209D" w:rsidP="00F54A3F">
            <w:pPr>
              <w:jc w:val="center"/>
              <w:rPr>
                <w:sz w:val="12"/>
                <w:szCs w:val="12"/>
              </w:rPr>
            </w:pPr>
          </w:p>
        </w:tc>
        <w:tc>
          <w:tcPr>
            <w:tcW w:w="1980" w:type="dxa"/>
          </w:tcPr>
          <w:p w14:paraId="5BF6582B" w14:textId="77777777" w:rsidR="00E3209D" w:rsidRPr="00643637" w:rsidRDefault="00E3209D" w:rsidP="00F54A3F">
            <w:pPr>
              <w:jc w:val="center"/>
              <w:rPr>
                <w:b/>
                <w:bCs/>
                <w:sz w:val="12"/>
                <w:szCs w:val="12"/>
              </w:rPr>
            </w:pPr>
            <w:r w:rsidRPr="00643637">
              <w:rPr>
                <w:b/>
                <w:bCs/>
                <w:sz w:val="14"/>
                <w:szCs w:val="14"/>
              </w:rPr>
              <w:t>Medical History</w:t>
            </w:r>
          </w:p>
        </w:tc>
        <w:tc>
          <w:tcPr>
            <w:tcW w:w="7560" w:type="dxa"/>
          </w:tcPr>
          <w:p w14:paraId="14A15D2A" w14:textId="77777777" w:rsidR="00E3209D" w:rsidRPr="00643637" w:rsidRDefault="00E3209D" w:rsidP="00F54A3F">
            <w:pPr>
              <w:rPr>
                <w:sz w:val="14"/>
                <w:szCs w:val="12"/>
              </w:rPr>
            </w:pPr>
          </w:p>
        </w:tc>
      </w:tr>
      <w:tr w:rsidR="00E3209D" w:rsidRPr="00643637" w14:paraId="21C45DCA" w14:textId="77777777" w:rsidTr="00F54A3F">
        <w:trPr>
          <w:trHeight w:val="486"/>
        </w:trPr>
        <w:tc>
          <w:tcPr>
            <w:tcW w:w="1080" w:type="dxa"/>
          </w:tcPr>
          <w:p w14:paraId="7AA28304" w14:textId="77777777" w:rsidR="00E3209D" w:rsidRPr="00643637" w:rsidRDefault="00E3209D" w:rsidP="00F54A3F">
            <w:pPr>
              <w:jc w:val="center"/>
              <w:rPr>
                <w:sz w:val="12"/>
                <w:szCs w:val="12"/>
              </w:rPr>
            </w:pPr>
            <w:r w:rsidRPr="00643637">
              <w:rPr>
                <w:sz w:val="12"/>
                <w:szCs w:val="12"/>
              </w:rPr>
              <w:t>MED01</w:t>
            </w:r>
          </w:p>
        </w:tc>
        <w:tc>
          <w:tcPr>
            <w:tcW w:w="1980" w:type="dxa"/>
          </w:tcPr>
          <w:p w14:paraId="47893274" w14:textId="77777777" w:rsidR="00E3209D" w:rsidRPr="00643637" w:rsidRDefault="00E3209D" w:rsidP="00F54A3F">
            <w:pPr>
              <w:jc w:val="center"/>
              <w:rPr>
                <w:sz w:val="12"/>
                <w:szCs w:val="12"/>
              </w:rPr>
            </w:pPr>
            <w:r w:rsidRPr="00643637">
              <w:rPr>
                <w:sz w:val="12"/>
                <w:szCs w:val="12"/>
              </w:rPr>
              <w:t>Enter Medical History</w:t>
            </w:r>
          </w:p>
        </w:tc>
        <w:tc>
          <w:tcPr>
            <w:tcW w:w="7560" w:type="dxa"/>
          </w:tcPr>
          <w:p w14:paraId="75616BAC"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using right-click...New from the Medical History Area of the CID to add new Medical History entries.</w:t>
            </w:r>
          </w:p>
          <w:p w14:paraId="356C9607" w14:textId="77777777" w:rsidR="00E3209D" w:rsidRPr="00643637" w:rsidRDefault="00E3209D" w:rsidP="00F54A3F">
            <w:pPr>
              <w:rPr>
                <w:sz w:val="14"/>
                <w:szCs w:val="12"/>
              </w:rPr>
            </w:pPr>
          </w:p>
        </w:tc>
      </w:tr>
      <w:tr w:rsidR="00E3209D" w:rsidRPr="00643637" w14:paraId="1359DBF8" w14:textId="77777777" w:rsidTr="00F54A3F">
        <w:trPr>
          <w:trHeight w:val="486"/>
        </w:trPr>
        <w:tc>
          <w:tcPr>
            <w:tcW w:w="1080" w:type="dxa"/>
          </w:tcPr>
          <w:p w14:paraId="054EE0A8" w14:textId="77777777" w:rsidR="00E3209D" w:rsidRPr="00643637" w:rsidRDefault="00E3209D" w:rsidP="00F54A3F">
            <w:pPr>
              <w:jc w:val="center"/>
              <w:rPr>
                <w:sz w:val="12"/>
                <w:szCs w:val="12"/>
              </w:rPr>
            </w:pPr>
            <w:r w:rsidRPr="00643637">
              <w:rPr>
                <w:sz w:val="12"/>
                <w:szCs w:val="12"/>
              </w:rPr>
              <w:t>MED02</w:t>
            </w:r>
          </w:p>
        </w:tc>
        <w:tc>
          <w:tcPr>
            <w:tcW w:w="1980" w:type="dxa"/>
          </w:tcPr>
          <w:p w14:paraId="3E0D5171" w14:textId="77777777" w:rsidR="00E3209D" w:rsidRPr="00643637" w:rsidRDefault="00E3209D" w:rsidP="00F54A3F">
            <w:pPr>
              <w:jc w:val="center"/>
              <w:rPr>
                <w:sz w:val="12"/>
                <w:szCs w:val="12"/>
              </w:rPr>
            </w:pPr>
            <w:r w:rsidRPr="00643637">
              <w:rPr>
                <w:sz w:val="12"/>
                <w:szCs w:val="12"/>
              </w:rPr>
              <w:t>Remove Medical History</w:t>
            </w:r>
          </w:p>
        </w:tc>
        <w:tc>
          <w:tcPr>
            <w:tcW w:w="7560" w:type="dxa"/>
          </w:tcPr>
          <w:p w14:paraId="1FFA2FAC"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By securing this function, you will prevent </w:t>
            </w:r>
            <w:proofErr w:type="gramStart"/>
            <w:r w:rsidRPr="00643637">
              <w:rPr>
                <w:sz w:val="14"/>
                <w:szCs w:val="14"/>
              </w:rPr>
              <w:t>any unauthorized</w:t>
            </w:r>
            <w:proofErr w:type="gramEnd"/>
            <w:r w:rsidRPr="00643637">
              <w:rPr>
                <w:sz w:val="14"/>
                <w:szCs w:val="14"/>
              </w:rPr>
              <w:t xml:space="preserve"> personnel from using right-click...Remove from the Medical History Area of the CID to delete Medical History entries.</w:t>
            </w:r>
          </w:p>
          <w:p w14:paraId="5C03A83C" w14:textId="77777777" w:rsidR="00E3209D" w:rsidRPr="00643637" w:rsidRDefault="00E3209D" w:rsidP="00F54A3F">
            <w:pPr>
              <w:rPr>
                <w:sz w:val="14"/>
                <w:szCs w:val="12"/>
              </w:rPr>
            </w:pPr>
          </w:p>
        </w:tc>
      </w:tr>
      <w:tr w:rsidR="00E3209D" w:rsidRPr="00643637" w14:paraId="5002E47E" w14:textId="77777777" w:rsidTr="00F54A3F">
        <w:trPr>
          <w:trHeight w:val="486"/>
        </w:trPr>
        <w:tc>
          <w:tcPr>
            <w:tcW w:w="1080" w:type="dxa"/>
          </w:tcPr>
          <w:p w14:paraId="79586838" w14:textId="77777777" w:rsidR="00E3209D" w:rsidRPr="00643637" w:rsidRDefault="00E3209D" w:rsidP="00F54A3F">
            <w:pPr>
              <w:jc w:val="center"/>
              <w:rPr>
                <w:sz w:val="12"/>
                <w:szCs w:val="12"/>
              </w:rPr>
            </w:pPr>
            <w:r w:rsidRPr="00643637">
              <w:rPr>
                <w:sz w:val="12"/>
                <w:szCs w:val="12"/>
              </w:rPr>
              <w:t>MED03</w:t>
            </w:r>
          </w:p>
        </w:tc>
        <w:tc>
          <w:tcPr>
            <w:tcW w:w="1980" w:type="dxa"/>
          </w:tcPr>
          <w:p w14:paraId="4FA33636" w14:textId="77777777" w:rsidR="00E3209D" w:rsidRPr="00643637" w:rsidRDefault="00E3209D" w:rsidP="00F54A3F">
            <w:pPr>
              <w:jc w:val="center"/>
              <w:rPr>
                <w:sz w:val="12"/>
                <w:szCs w:val="12"/>
              </w:rPr>
            </w:pPr>
            <w:r w:rsidRPr="00643637">
              <w:rPr>
                <w:sz w:val="12"/>
                <w:szCs w:val="12"/>
              </w:rPr>
              <w:t>Change Medical History</w:t>
            </w:r>
          </w:p>
        </w:tc>
        <w:tc>
          <w:tcPr>
            <w:tcW w:w="7560" w:type="dxa"/>
          </w:tcPr>
          <w:p w14:paraId="436397D9" w14:textId="77777777" w:rsidR="00E3209D" w:rsidRPr="00643637" w:rsidRDefault="00E3209D" w:rsidP="00F54A3F">
            <w:pPr>
              <w:pStyle w:val="NormalWeb"/>
              <w:spacing w:before="0" w:beforeAutospacing="0" w:after="0" w:afterAutospacing="0"/>
              <w:rPr>
                <w:sz w:val="14"/>
                <w:szCs w:val="14"/>
              </w:rPr>
            </w:pPr>
            <w:proofErr w:type="gramStart"/>
            <w:r w:rsidRPr="00643637">
              <w:rPr>
                <w:sz w:val="14"/>
                <w:szCs w:val="14"/>
              </w:rPr>
              <w:t>Allows</w:t>
            </w:r>
            <w:proofErr w:type="gramEnd"/>
            <w:r w:rsidRPr="00643637">
              <w:rPr>
                <w:sz w:val="14"/>
                <w:szCs w:val="14"/>
              </w:rPr>
              <w:t xml:space="preserve"> changes to be made to only the un-posted entries. If this function is secured, a non-authorized user will be able to change information on an un-posted entry but for a posted entry the Change window will be displayed in </w:t>
            </w:r>
            <w:proofErr w:type="gramStart"/>
            <w:r w:rsidRPr="00643637">
              <w:rPr>
                <w:sz w:val="14"/>
                <w:szCs w:val="14"/>
              </w:rPr>
              <w:t>the View</w:t>
            </w:r>
            <w:proofErr w:type="gramEnd"/>
            <w:r w:rsidRPr="00643637">
              <w:rPr>
                <w:sz w:val="14"/>
                <w:szCs w:val="14"/>
              </w:rPr>
              <w:t xml:space="preserve"> Only mode.</w:t>
            </w:r>
          </w:p>
          <w:p w14:paraId="5EC53EB1" w14:textId="77777777" w:rsidR="00E3209D" w:rsidRPr="00643637" w:rsidRDefault="00E3209D" w:rsidP="00F54A3F">
            <w:pPr>
              <w:rPr>
                <w:sz w:val="14"/>
                <w:szCs w:val="12"/>
              </w:rPr>
            </w:pPr>
          </w:p>
        </w:tc>
      </w:tr>
      <w:tr w:rsidR="00E3209D" w:rsidRPr="00643637" w14:paraId="31D94E0D" w14:textId="77777777" w:rsidTr="00F54A3F">
        <w:trPr>
          <w:trHeight w:val="486"/>
        </w:trPr>
        <w:tc>
          <w:tcPr>
            <w:tcW w:w="1080" w:type="dxa"/>
          </w:tcPr>
          <w:p w14:paraId="1A048799" w14:textId="77777777" w:rsidR="00E3209D" w:rsidRPr="00643637" w:rsidRDefault="00E3209D" w:rsidP="00F54A3F">
            <w:pPr>
              <w:jc w:val="center"/>
              <w:rPr>
                <w:sz w:val="12"/>
                <w:szCs w:val="12"/>
              </w:rPr>
            </w:pPr>
            <w:r w:rsidRPr="00643637">
              <w:rPr>
                <w:sz w:val="12"/>
                <w:szCs w:val="12"/>
              </w:rPr>
              <w:t>MED04</w:t>
            </w:r>
          </w:p>
        </w:tc>
        <w:tc>
          <w:tcPr>
            <w:tcW w:w="1980" w:type="dxa"/>
          </w:tcPr>
          <w:p w14:paraId="3AD2B98C" w14:textId="77777777" w:rsidR="00E3209D" w:rsidRPr="00643637" w:rsidRDefault="00E3209D" w:rsidP="00F54A3F">
            <w:pPr>
              <w:jc w:val="center"/>
              <w:rPr>
                <w:sz w:val="12"/>
                <w:szCs w:val="12"/>
              </w:rPr>
            </w:pPr>
            <w:r w:rsidRPr="00643637">
              <w:rPr>
                <w:sz w:val="12"/>
                <w:szCs w:val="12"/>
              </w:rPr>
              <w:t>Add new Medical Condition Information</w:t>
            </w:r>
          </w:p>
        </w:tc>
        <w:tc>
          <w:tcPr>
            <w:tcW w:w="7560" w:type="dxa"/>
          </w:tcPr>
          <w:p w14:paraId="4124F5D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By securing this function, you will prevent any unauthorized personnel from using right-click... Med Condition from the Medical History Area of the CID to create a new Medical Condition entry.</w:t>
            </w:r>
          </w:p>
          <w:p w14:paraId="41F82BF9" w14:textId="77777777" w:rsidR="00E3209D" w:rsidRPr="00643637" w:rsidRDefault="00E3209D" w:rsidP="00F54A3F">
            <w:pPr>
              <w:rPr>
                <w:rFonts w:eastAsia="Times New Roman" w:cs="Times New Roman"/>
                <w:sz w:val="14"/>
                <w:szCs w:val="14"/>
              </w:rPr>
            </w:pPr>
          </w:p>
          <w:p w14:paraId="68BBB46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need to add this function to your list, use the code, "MED04” and a description of “Adding new Medical Condition Information”.</w:t>
            </w:r>
          </w:p>
          <w:p w14:paraId="04043E5E" w14:textId="77777777" w:rsidR="00E3209D" w:rsidRPr="00643637" w:rsidRDefault="00E3209D" w:rsidP="00F54A3F">
            <w:pPr>
              <w:rPr>
                <w:sz w:val="14"/>
                <w:szCs w:val="12"/>
              </w:rPr>
            </w:pPr>
          </w:p>
        </w:tc>
      </w:tr>
      <w:tr w:rsidR="00E3209D" w:rsidRPr="00643637" w14:paraId="602FCB71" w14:textId="77777777" w:rsidTr="00F54A3F">
        <w:trPr>
          <w:trHeight w:val="486"/>
        </w:trPr>
        <w:tc>
          <w:tcPr>
            <w:tcW w:w="1080" w:type="dxa"/>
          </w:tcPr>
          <w:p w14:paraId="78942182" w14:textId="77777777" w:rsidR="00E3209D" w:rsidRPr="00643637" w:rsidRDefault="00E3209D" w:rsidP="00F54A3F">
            <w:pPr>
              <w:jc w:val="center"/>
              <w:rPr>
                <w:sz w:val="12"/>
                <w:szCs w:val="12"/>
              </w:rPr>
            </w:pPr>
            <w:r w:rsidRPr="00643637">
              <w:rPr>
                <w:sz w:val="12"/>
                <w:szCs w:val="12"/>
              </w:rPr>
              <w:t>MED05</w:t>
            </w:r>
          </w:p>
        </w:tc>
        <w:tc>
          <w:tcPr>
            <w:tcW w:w="1980" w:type="dxa"/>
          </w:tcPr>
          <w:p w14:paraId="65D681CB" w14:textId="77777777" w:rsidR="00E3209D" w:rsidRPr="00643637" w:rsidRDefault="00E3209D" w:rsidP="00F54A3F">
            <w:pPr>
              <w:jc w:val="center"/>
              <w:rPr>
                <w:sz w:val="12"/>
                <w:szCs w:val="12"/>
              </w:rPr>
            </w:pPr>
            <w:r w:rsidRPr="00643637">
              <w:rPr>
                <w:sz w:val="12"/>
                <w:szCs w:val="12"/>
              </w:rPr>
              <w:t>Change Medical Condition Information</w:t>
            </w:r>
          </w:p>
        </w:tc>
        <w:tc>
          <w:tcPr>
            <w:tcW w:w="7560" w:type="dxa"/>
          </w:tcPr>
          <w:p w14:paraId="713E3577"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using right-click... Med Condition from the Medical History Area of the CID and change Medical Condition entries.</w:t>
            </w:r>
          </w:p>
          <w:p w14:paraId="7A960592" w14:textId="77777777" w:rsidR="00E3209D" w:rsidRPr="00643637" w:rsidRDefault="00E3209D" w:rsidP="00F54A3F">
            <w:pPr>
              <w:pStyle w:val="NormalWeb"/>
              <w:spacing w:before="0" w:beforeAutospacing="0" w:after="0" w:afterAutospacing="0"/>
              <w:rPr>
                <w:sz w:val="14"/>
                <w:szCs w:val="14"/>
              </w:rPr>
            </w:pPr>
          </w:p>
          <w:p w14:paraId="6860AF3E"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need to add this function to your list, use the code, "MED05” and a description of “Changing Medical Condition Information”.</w:t>
            </w:r>
          </w:p>
        </w:tc>
      </w:tr>
      <w:tr w:rsidR="00E3209D" w:rsidRPr="00643637" w14:paraId="0E848999" w14:textId="77777777" w:rsidTr="00F54A3F">
        <w:trPr>
          <w:trHeight w:val="486"/>
        </w:trPr>
        <w:tc>
          <w:tcPr>
            <w:tcW w:w="1080" w:type="dxa"/>
          </w:tcPr>
          <w:p w14:paraId="249C99CD" w14:textId="77777777" w:rsidR="00E3209D" w:rsidRPr="00643637" w:rsidRDefault="00E3209D" w:rsidP="00F54A3F">
            <w:pPr>
              <w:jc w:val="center"/>
              <w:rPr>
                <w:sz w:val="12"/>
                <w:szCs w:val="12"/>
              </w:rPr>
            </w:pPr>
            <w:r w:rsidRPr="00643637">
              <w:rPr>
                <w:sz w:val="12"/>
                <w:szCs w:val="12"/>
              </w:rPr>
              <w:t>MED06</w:t>
            </w:r>
          </w:p>
        </w:tc>
        <w:tc>
          <w:tcPr>
            <w:tcW w:w="1980" w:type="dxa"/>
          </w:tcPr>
          <w:p w14:paraId="26C50898" w14:textId="77777777" w:rsidR="00E3209D" w:rsidRPr="00643637" w:rsidRDefault="00E3209D" w:rsidP="00F54A3F">
            <w:pPr>
              <w:jc w:val="center"/>
              <w:rPr>
                <w:sz w:val="12"/>
                <w:szCs w:val="12"/>
              </w:rPr>
            </w:pPr>
            <w:r w:rsidRPr="00643637">
              <w:rPr>
                <w:sz w:val="12"/>
                <w:szCs w:val="12"/>
              </w:rPr>
              <w:t>Remove Medical Condition Information</w:t>
            </w:r>
          </w:p>
        </w:tc>
        <w:tc>
          <w:tcPr>
            <w:tcW w:w="7560" w:type="dxa"/>
          </w:tcPr>
          <w:p w14:paraId="6FE76EC1"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By securing this function, you will prevent any unauthorized personnel from using right-click...Medical Condition from the </w:t>
            </w:r>
            <w:proofErr w:type="gramStart"/>
            <w:r w:rsidRPr="00643637">
              <w:rPr>
                <w:sz w:val="14"/>
                <w:szCs w:val="14"/>
              </w:rPr>
              <w:t>Medical History</w:t>
            </w:r>
            <w:proofErr w:type="gramEnd"/>
            <w:r w:rsidRPr="00643637">
              <w:rPr>
                <w:sz w:val="14"/>
                <w:szCs w:val="14"/>
              </w:rPr>
              <w:t xml:space="preserve"> Area of the CID to delete Medical Condition entries.</w:t>
            </w:r>
          </w:p>
          <w:p w14:paraId="1C90E384"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need to add this function to your list, use the code, "MED06” and a description of “Deleting Medical Condition Information”.</w:t>
            </w:r>
          </w:p>
          <w:p w14:paraId="7D750D1A" w14:textId="77777777" w:rsidR="00E3209D" w:rsidRPr="00643637" w:rsidRDefault="00E3209D" w:rsidP="00F54A3F">
            <w:pPr>
              <w:rPr>
                <w:sz w:val="14"/>
                <w:szCs w:val="12"/>
              </w:rPr>
            </w:pPr>
          </w:p>
        </w:tc>
      </w:tr>
      <w:tr w:rsidR="00E3209D" w:rsidRPr="00643637" w14:paraId="762D943C" w14:textId="77777777" w:rsidTr="00F54A3F">
        <w:trPr>
          <w:trHeight w:val="486"/>
        </w:trPr>
        <w:tc>
          <w:tcPr>
            <w:tcW w:w="1080" w:type="dxa"/>
          </w:tcPr>
          <w:p w14:paraId="0D9F5C78" w14:textId="77777777" w:rsidR="00E3209D" w:rsidRPr="00643637" w:rsidRDefault="00E3209D" w:rsidP="00F54A3F">
            <w:pPr>
              <w:jc w:val="center"/>
              <w:rPr>
                <w:sz w:val="12"/>
                <w:szCs w:val="12"/>
              </w:rPr>
            </w:pPr>
            <w:r w:rsidRPr="00643637">
              <w:rPr>
                <w:sz w:val="12"/>
                <w:szCs w:val="12"/>
              </w:rPr>
              <w:t>MED07</w:t>
            </w:r>
          </w:p>
        </w:tc>
        <w:tc>
          <w:tcPr>
            <w:tcW w:w="1980" w:type="dxa"/>
          </w:tcPr>
          <w:p w14:paraId="35AB2FAD" w14:textId="77777777" w:rsidR="00E3209D" w:rsidRPr="00643637" w:rsidRDefault="00E3209D" w:rsidP="00F54A3F">
            <w:pPr>
              <w:jc w:val="center"/>
              <w:rPr>
                <w:sz w:val="12"/>
                <w:szCs w:val="12"/>
              </w:rPr>
            </w:pPr>
            <w:r w:rsidRPr="00643637">
              <w:rPr>
                <w:sz w:val="12"/>
                <w:szCs w:val="12"/>
              </w:rPr>
              <w:t>Enter Medical History in History Mode</w:t>
            </w:r>
          </w:p>
        </w:tc>
        <w:tc>
          <w:tcPr>
            <w:tcW w:w="7560" w:type="dxa"/>
          </w:tcPr>
          <w:p w14:paraId="0350CFA6"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using right-click...New from the Medical History Area of the CID to add new Medical History entries when you are using History Mode.</w:t>
            </w:r>
          </w:p>
          <w:p w14:paraId="4E3AD7F0" w14:textId="77777777" w:rsidR="00E3209D" w:rsidRPr="00643637" w:rsidRDefault="00E3209D" w:rsidP="00F54A3F">
            <w:pPr>
              <w:pStyle w:val="NormalWeb"/>
              <w:spacing w:before="0" w:beforeAutospacing="0" w:after="0" w:afterAutospacing="0"/>
              <w:rPr>
                <w:sz w:val="14"/>
                <w:szCs w:val="14"/>
              </w:rPr>
            </w:pPr>
          </w:p>
          <w:p w14:paraId="427AFAB7"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need to add this function to your list, use the code, "MED07” and a description of “Adding Medical History in History Mode”.</w:t>
            </w:r>
          </w:p>
          <w:p w14:paraId="02F117E0" w14:textId="77777777" w:rsidR="00E3209D" w:rsidRPr="00643637" w:rsidRDefault="00E3209D" w:rsidP="00F54A3F">
            <w:pPr>
              <w:rPr>
                <w:sz w:val="14"/>
                <w:szCs w:val="12"/>
              </w:rPr>
            </w:pPr>
          </w:p>
        </w:tc>
      </w:tr>
      <w:tr w:rsidR="00E3209D" w:rsidRPr="00643637" w14:paraId="12098949" w14:textId="77777777" w:rsidTr="00F54A3F">
        <w:trPr>
          <w:trHeight w:val="486"/>
        </w:trPr>
        <w:tc>
          <w:tcPr>
            <w:tcW w:w="1080" w:type="dxa"/>
          </w:tcPr>
          <w:p w14:paraId="4D9CB3EA" w14:textId="77777777" w:rsidR="00E3209D" w:rsidRPr="00643637" w:rsidRDefault="00E3209D" w:rsidP="00F54A3F">
            <w:pPr>
              <w:jc w:val="center"/>
              <w:rPr>
                <w:sz w:val="12"/>
                <w:szCs w:val="12"/>
              </w:rPr>
            </w:pPr>
            <w:r w:rsidRPr="00643637">
              <w:rPr>
                <w:sz w:val="12"/>
                <w:szCs w:val="12"/>
              </w:rPr>
              <w:t>MED08</w:t>
            </w:r>
          </w:p>
        </w:tc>
        <w:tc>
          <w:tcPr>
            <w:tcW w:w="1980" w:type="dxa"/>
          </w:tcPr>
          <w:p w14:paraId="0FAEFAFE" w14:textId="77777777" w:rsidR="00E3209D" w:rsidRPr="00643637" w:rsidRDefault="00E3209D" w:rsidP="00F54A3F">
            <w:pPr>
              <w:jc w:val="center"/>
              <w:rPr>
                <w:sz w:val="12"/>
                <w:szCs w:val="12"/>
              </w:rPr>
            </w:pPr>
            <w:r w:rsidRPr="00643637">
              <w:rPr>
                <w:sz w:val="12"/>
                <w:szCs w:val="12"/>
              </w:rPr>
              <w:t>Change Inventory Used</w:t>
            </w:r>
          </w:p>
        </w:tc>
        <w:tc>
          <w:tcPr>
            <w:tcW w:w="7560" w:type="dxa"/>
          </w:tcPr>
          <w:p w14:paraId="46DF93BA"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By securing this function, you will prevent any unauthorized personnel from using right-click...Change from the Medical History </w:t>
            </w:r>
          </w:p>
          <w:p w14:paraId="0A331BEB" w14:textId="77777777" w:rsidR="00E3209D" w:rsidRPr="00643637" w:rsidRDefault="00E3209D" w:rsidP="00F54A3F">
            <w:pPr>
              <w:pStyle w:val="NormalWeb"/>
              <w:spacing w:before="0" w:beforeAutospacing="0" w:after="0" w:afterAutospacing="0"/>
              <w:rPr>
                <w:sz w:val="14"/>
                <w:szCs w:val="14"/>
              </w:rPr>
            </w:pPr>
          </w:p>
          <w:p w14:paraId="65C2B593" w14:textId="77777777" w:rsidR="00E3209D" w:rsidRPr="00643637" w:rsidRDefault="00E3209D" w:rsidP="00F54A3F">
            <w:pPr>
              <w:pStyle w:val="NormalWeb"/>
              <w:spacing w:before="0" w:beforeAutospacing="0" w:after="0" w:afterAutospacing="0"/>
              <w:rPr>
                <w:sz w:val="14"/>
                <w:szCs w:val="14"/>
              </w:rPr>
            </w:pPr>
            <w:r w:rsidRPr="00643637">
              <w:rPr>
                <w:sz w:val="14"/>
                <w:szCs w:val="14"/>
              </w:rPr>
              <w:t>Area of the CID to change Inventory entries.</w:t>
            </w:r>
          </w:p>
          <w:p w14:paraId="79BCB2DF"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need to add this function to your list, use the code, "MED08”.</w:t>
            </w:r>
          </w:p>
          <w:p w14:paraId="5727197C" w14:textId="77777777" w:rsidR="00E3209D" w:rsidRPr="00643637" w:rsidRDefault="00E3209D" w:rsidP="00F54A3F">
            <w:pPr>
              <w:rPr>
                <w:sz w:val="14"/>
                <w:szCs w:val="12"/>
              </w:rPr>
            </w:pPr>
          </w:p>
        </w:tc>
      </w:tr>
      <w:tr w:rsidR="00E3209D" w:rsidRPr="00643637" w14:paraId="3112936C" w14:textId="77777777" w:rsidTr="00F54A3F">
        <w:trPr>
          <w:trHeight w:val="486"/>
        </w:trPr>
        <w:tc>
          <w:tcPr>
            <w:tcW w:w="1080" w:type="dxa"/>
          </w:tcPr>
          <w:p w14:paraId="12E463D4" w14:textId="77777777" w:rsidR="00E3209D" w:rsidRPr="00643637" w:rsidRDefault="00E3209D" w:rsidP="00F54A3F">
            <w:pPr>
              <w:jc w:val="center"/>
              <w:rPr>
                <w:sz w:val="12"/>
                <w:szCs w:val="12"/>
              </w:rPr>
            </w:pPr>
            <w:r w:rsidRPr="00643637">
              <w:rPr>
                <w:sz w:val="12"/>
                <w:szCs w:val="12"/>
              </w:rPr>
              <w:t>MED09</w:t>
            </w:r>
          </w:p>
        </w:tc>
        <w:tc>
          <w:tcPr>
            <w:tcW w:w="1980" w:type="dxa"/>
          </w:tcPr>
          <w:p w14:paraId="5ED6793B" w14:textId="77777777" w:rsidR="00E3209D" w:rsidRPr="00643637" w:rsidRDefault="00E3209D" w:rsidP="00F54A3F">
            <w:pPr>
              <w:jc w:val="center"/>
              <w:rPr>
                <w:sz w:val="12"/>
                <w:szCs w:val="12"/>
              </w:rPr>
            </w:pPr>
            <w:proofErr w:type="gramStart"/>
            <w:r w:rsidRPr="00643637">
              <w:rPr>
                <w:sz w:val="12"/>
                <w:szCs w:val="12"/>
              </w:rPr>
              <w:t>Remove</w:t>
            </w:r>
            <w:proofErr w:type="gramEnd"/>
            <w:r w:rsidRPr="00643637">
              <w:rPr>
                <w:sz w:val="12"/>
                <w:szCs w:val="12"/>
              </w:rPr>
              <w:t xml:space="preserve"> Inventory Used</w:t>
            </w:r>
          </w:p>
        </w:tc>
        <w:tc>
          <w:tcPr>
            <w:tcW w:w="7560" w:type="dxa"/>
          </w:tcPr>
          <w:p w14:paraId="64F5B5A2"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prevent </w:t>
            </w:r>
            <w:proofErr w:type="gramStart"/>
            <w:r w:rsidRPr="00643637">
              <w:rPr>
                <w:sz w:val="14"/>
                <w:szCs w:val="14"/>
              </w:rPr>
              <w:t>users</w:t>
            </w:r>
            <w:proofErr w:type="gramEnd"/>
            <w:r w:rsidRPr="00643637">
              <w:rPr>
                <w:sz w:val="14"/>
                <w:szCs w:val="14"/>
              </w:rPr>
              <w:t xml:space="preserve"> access to remove inventory items attached to treatments in Medical History. These items will show up under the attachment of Inventory used.</w:t>
            </w:r>
          </w:p>
          <w:p w14:paraId="4145E297" w14:textId="77777777" w:rsidR="00E3209D" w:rsidRPr="00643637" w:rsidRDefault="00E3209D" w:rsidP="00F54A3F">
            <w:pPr>
              <w:rPr>
                <w:sz w:val="14"/>
                <w:szCs w:val="12"/>
              </w:rPr>
            </w:pPr>
          </w:p>
        </w:tc>
      </w:tr>
      <w:tr w:rsidR="00E3209D" w:rsidRPr="00643637" w14:paraId="64F3E488" w14:textId="77777777" w:rsidTr="00F54A3F">
        <w:trPr>
          <w:trHeight w:val="486"/>
        </w:trPr>
        <w:tc>
          <w:tcPr>
            <w:tcW w:w="1080" w:type="dxa"/>
          </w:tcPr>
          <w:p w14:paraId="30AE6489" w14:textId="77777777" w:rsidR="00E3209D" w:rsidRPr="00643637" w:rsidRDefault="00E3209D" w:rsidP="00F54A3F">
            <w:pPr>
              <w:jc w:val="center"/>
              <w:rPr>
                <w:sz w:val="12"/>
                <w:szCs w:val="12"/>
              </w:rPr>
            </w:pPr>
            <w:r w:rsidRPr="00643637">
              <w:rPr>
                <w:sz w:val="12"/>
                <w:szCs w:val="12"/>
              </w:rPr>
              <w:lastRenderedPageBreak/>
              <w:t>MED10</w:t>
            </w:r>
          </w:p>
        </w:tc>
        <w:tc>
          <w:tcPr>
            <w:tcW w:w="1980" w:type="dxa"/>
          </w:tcPr>
          <w:p w14:paraId="2D53AE7E" w14:textId="77777777" w:rsidR="00E3209D" w:rsidRPr="00643637" w:rsidRDefault="00E3209D" w:rsidP="00F54A3F">
            <w:pPr>
              <w:jc w:val="center"/>
              <w:rPr>
                <w:sz w:val="12"/>
                <w:szCs w:val="12"/>
              </w:rPr>
            </w:pPr>
            <w:r w:rsidRPr="00643637">
              <w:rPr>
                <w:sz w:val="12"/>
                <w:szCs w:val="12"/>
              </w:rPr>
              <w:t>Enter Medical History Notes</w:t>
            </w:r>
          </w:p>
        </w:tc>
        <w:tc>
          <w:tcPr>
            <w:tcW w:w="7560" w:type="dxa"/>
          </w:tcPr>
          <w:p w14:paraId="7E59DFA0"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adding notes to Medical History entries.</w:t>
            </w:r>
          </w:p>
          <w:p w14:paraId="58E504BE" w14:textId="77777777" w:rsidR="00E3209D" w:rsidRPr="00643637" w:rsidRDefault="00E3209D" w:rsidP="00F54A3F">
            <w:pPr>
              <w:rPr>
                <w:sz w:val="14"/>
                <w:szCs w:val="12"/>
              </w:rPr>
            </w:pPr>
          </w:p>
        </w:tc>
      </w:tr>
      <w:tr w:rsidR="00E3209D" w:rsidRPr="00643637" w14:paraId="0CC14472" w14:textId="77777777" w:rsidTr="00F54A3F">
        <w:trPr>
          <w:trHeight w:val="486"/>
        </w:trPr>
        <w:tc>
          <w:tcPr>
            <w:tcW w:w="1080" w:type="dxa"/>
          </w:tcPr>
          <w:p w14:paraId="7B932ABE" w14:textId="77777777" w:rsidR="00E3209D" w:rsidRPr="00643637" w:rsidRDefault="00E3209D" w:rsidP="00F54A3F">
            <w:pPr>
              <w:jc w:val="center"/>
              <w:rPr>
                <w:sz w:val="12"/>
                <w:szCs w:val="12"/>
              </w:rPr>
            </w:pPr>
            <w:r w:rsidRPr="00643637">
              <w:rPr>
                <w:sz w:val="12"/>
                <w:szCs w:val="12"/>
              </w:rPr>
              <w:t>MED11</w:t>
            </w:r>
          </w:p>
        </w:tc>
        <w:tc>
          <w:tcPr>
            <w:tcW w:w="1980" w:type="dxa"/>
          </w:tcPr>
          <w:p w14:paraId="57DBA618" w14:textId="77777777" w:rsidR="00E3209D" w:rsidRPr="00643637" w:rsidRDefault="00E3209D" w:rsidP="00F54A3F">
            <w:pPr>
              <w:jc w:val="center"/>
              <w:rPr>
                <w:sz w:val="12"/>
                <w:szCs w:val="12"/>
              </w:rPr>
            </w:pPr>
            <w:r w:rsidRPr="00643637">
              <w:rPr>
                <w:sz w:val="12"/>
                <w:szCs w:val="12"/>
              </w:rPr>
              <w:t>Lock Medical History Notes</w:t>
            </w:r>
          </w:p>
        </w:tc>
        <w:tc>
          <w:tcPr>
            <w:tcW w:w="7560" w:type="dxa"/>
          </w:tcPr>
          <w:p w14:paraId="207FD64A" w14:textId="77777777" w:rsidR="00E3209D" w:rsidRPr="00643637" w:rsidRDefault="00E3209D" w:rsidP="00F54A3F">
            <w:pPr>
              <w:pStyle w:val="NormalWeb"/>
              <w:spacing w:before="0" w:beforeAutospacing="0" w:after="0" w:afterAutospacing="0"/>
              <w:rPr>
                <w:sz w:val="14"/>
                <w:szCs w:val="14"/>
              </w:rPr>
            </w:pPr>
            <w:r w:rsidRPr="00643637">
              <w:rPr>
                <w:sz w:val="14"/>
                <w:szCs w:val="14"/>
              </w:rPr>
              <w:t>Limits the users who can lock medical history notes.</w:t>
            </w:r>
          </w:p>
          <w:p w14:paraId="634C9A1D" w14:textId="77777777" w:rsidR="00E3209D" w:rsidRPr="00643637" w:rsidRDefault="00E3209D" w:rsidP="00F54A3F">
            <w:pPr>
              <w:rPr>
                <w:sz w:val="14"/>
                <w:szCs w:val="12"/>
              </w:rPr>
            </w:pPr>
          </w:p>
        </w:tc>
      </w:tr>
      <w:tr w:rsidR="00E3209D" w:rsidRPr="00643637" w14:paraId="155F67BB" w14:textId="77777777" w:rsidTr="00F54A3F">
        <w:trPr>
          <w:trHeight w:val="486"/>
        </w:trPr>
        <w:tc>
          <w:tcPr>
            <w:tcW w:w="1080" w:type="dxa"/>
          </w:tcPr>
          <w:p w14:paraId="6D6B9131" w14:textId="77777777" w:rsidR="00E3209D" w:rsidRPr="00643637" w:rsidRDefault="00E3209D" w:rsidP="00F54A3F">
            <w:pPr>
              <w:jc w:val="center"/>
              <w:rPr>
                <w:sz w:val="12"/>
                <w:szCs w:val="12"/>
              </w:rPr>
            </w:pPr>
            <w:r w:rsidRPr="00643637">
              <w:rPr>
                <w:sz w:val="12"/>
                <w:szCs w:val="12"/>
              </w:rPr>
              <w:t>MED12</w:t>
            </w:r>
          </w:p>
        </w:tc>
        <w:tc>
          <w:tcPr>
            <w:tcW w:w="1980" w:type="dxa"/>
          </w:tcPr>
          <w:p w14:paraId="52AE0574" w14:textId="77777777" w:rsidR="00E3209D" w:rsidRPr="00643637" w:rsidRDefault="00E3209D" w:rsidP="00F54A3F">
            <w:pPr>
              <w:jc w:val="center"/>
              <w:rPr>
                <w:sz w:val="12"/>
                <w:szCs w:val="12"/>
              </w:rPr>
            </w:pPr>
            <w:r w:rsidRPr="00643637">
              <w:rPr>
                <w:sz w:val="12"/>
                <w:szCs w:val="12"/>
              </w:rPr>
              <w:t>Add Med History ‘More Stuff’</w:t>
            </w:r>
          </w:p>
        </w:tc>
        <w:tc>
          <w:tcPr>
            <w:tcW w:w="7560" w:type="dxa"/>
          </w:tcPr>
          <w:p w14:paraId="79140855"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adding More Stuff values attached to Medical History.</w:t>
            </w:r>
          </w:p>
          <w:p w14:paraId="109092E0" w14:textId="77777777" w:rsidR="00E3209D" w:rsidRPr="00643637" w:rsidRDefault="00E3209D" w:rsidP="00F54A3F">
            <w:pPr>
              <w:rPr>
                <w:sz w:val="14"/>
                <w:szCs w:val="12"/>
              </w:rPr>
            </w:pPr>
          </w:p>
        </w:tc>
      </w:tr>
      <w:tr w:rsidR="00E3209D" w:rsidRPr="00643637" w14:paraId="7B4AD1C3" w14:textId="77777777" w:rsidTr="00F54A3F">
        <w:trPr>
          <w:trHeight w:val="486"/>
        </w:trPr>
        <w:tc>
          <w:tcPr>
            <w:tcW w:w="1080" w:type="dxa"/>
          </w:tcPr>
          <w:p w14:paraId="081B27EF" w14:textId="77777777" w:rsidR="00E3209D" w:rsidRPr="00643637" w:rsidRDefault="00E3209D" w:rsidP="00F54A3F">
            <w:pPr>
              <w:jc w:val="center"/>
              <w:rPr>
                <w:sz w:val="12"/>
                <w:szCs w:val="12"/>
              </w:rPr>
            </w:pPr>
            <w:r w:rsidRPr="00643637">
              <w:rPr>
                <w:sz w:val="12"/>
                <w:szCs w:val="12"/>
              </w:rPr>
              <w:t>MED13</w:t>
            </w:r>
          </w:p>
        </w:tc>
        <w:tc>
          <w:tcPr>
            <w:tcW w:w="1980" w:type="dxa"/>
          </w:tcPr>
          <w:p w14:paraId="14D7BBBE" w14:textId="77777777" w:rsidR="00E3209D" w:rsidRPr="00643637" w:rsidRDefault="00E3209D" w:rsidP="00F54A3F">
            <w:pPr>
              <w:jc w:val="center"/>
              <w:rPr>
                <w:sz w:val="12"/>
                <w:szCs w:val="12"/>
              </w:rPr>
            </w:pPr>
            <w:r w:rsidRPr="00643637">
              <w:rPr>
                <w:sz w:val="12"/>
                <w:szCs w:val="12"/>
              </w:rPr>
              <w:t>Change Med History ‘More Stuff’</w:t>
            </w:r>
          </w:p>
        </w:tc>
        <w:tc>
          <w:tcPr>
            <w:tcW w:w="7560" w:type="dxa"/>
          </w:tcPr>
          <w:p w14:paraId="334A192D"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changing More Stuff values attached to Medical History.</w:t>
            </w:r>
          </w:p>
          <w:p w14:paraId="3CB4B32E" w14:textId="77777777" w:rsidR="00E3209D" w:rsidRPr="00643637" w:rsidRDefault="00E3209D" w:rsidP="00F54A3F">
            <w:pPr>
              <w:rPr>
                <w:sz w:val="14"/>
                <w:szCs w:val="12"/>
              </w:rPr>
            </w:pPr>
          </w:p>
        </w:tc>
      </w:tr>
      <w:tr w:rsidR="00E3209D" w:rsidRPr="00643637" w14:paraId="1C0F35AA" w14:textId="77777777" w:rsidTr="00F54A3F">
        <w:trPr>
          <w:trHeight w:val="486"/>
        </w:trPr>
        <w:tc>
          <w:tcPr>
            <w:tcW w:w="1080" w:type="dxa"/>
          </w:tcPr>
          <w:p w14:paraId="005E0ED2" w14:textId="77777777" w:rsidR="00E3209D" w:rsidRPr="00643637" w:rsidRDefault="00E3209D" w:rsidP="00F54A3F">
            <w:pPr>
              <w:jc w:val="center"/>
              <w:rPr>
                <w:sz w:val="12"/>
                <w:szCs w:val="12"/>
              </w:rPr>
            </w:pPr>
            <w:r w:rsidRPr="00643637">
              <w:rPr>
                <w:sz w:val="12"/>
                <w:szCs w:val="12"/>
              </w:rPr>
              <w:t>MED14</w:t>
            </w:r>
          </w:p>
        </w:tc>
        <w:tc>
          <w:tcPr>
            <w:tcW w:w="1980" w:type="dxa"/>
          </w:tcPr>
          <w:p w14:paraId="336B2DD6" w14:textId="77777777" w:rsidR="00E3209D" w:rsidRPr="00643637" w:rsidRDefault="00E3209D" w:rsidP="00F54A3F">
            <w:pPr>
              <w:jc w:val="center"/>
              <w:rPr>
                <w:sz w:val="12"/>
                <w:szCs w:val="12"/>
              </w:rPr>
            </w:pPr>
            <w:r w:rsidRPr="00643637">
              <w:rPr>
                <w:sz w:val="12"/>
                <w:szCs w:val="12"/>
              </w:rPr>
              <w:t>Remove Med History ‘More Stuff’</w:t>
            </w:r>
          </w:p>
        </w:tc>
        <w:tc>
          <w:tcPr>
            <w:tcW w:w="7560" w:type="dxa"/>
          </w:tcPr>
          <w:p w14:paraId="31CA3047" w14:textId="77777777" w:rsidR="00E3209D" w:rsidRPr="00643637" w:rsidRDefault="00E3209D" w:rsidP="00F54A3F">
            <w:pPr>
              <w:pStyle w:val="NormalWeb"/>
              <w:spacing w:before="0" w:beforeAutospacing="0" w:after="0" w:afterAutospacing="0"/>
              <w:rPr>
                <w:sz w:val="14"/>
                <w:szCs w:val="14"/>
              </w:rPr>
            </w:pPr>
            <w:r w:rsidRPr="00643637">
              <w:rPr>
                <w:sz w:val="14"/>
                <w:szCs w:val="14"/>
              </w:rPr>
              <w:t>By securing this function, you will prevent any unauthorized personnel from removing More Stuff values attached to Medical History.</w:t>
            </w:r>
          </w:p>
          <w:p w14:paraId="34AAEB3C" w14:textId="77777777" w:rsidR="00E3209D" w:rsidRPr="00643637" w:rsidRDefault="00E3209D" w:rsidP="00F54A3F">
            <w:pPr>
              <w:pStyle w:val="NormalWeb"/>
              <w:spacing w:before="0" w:beforeAutospacing="0" w:after="0" w:afterAutospacing="0"/>
              <w:rPr>
                <w:sz w:val="14"/>
                <w:szCs w:val="14"/>
              </w:rPr>
            </w:pPr>
            <w:r w:rsidRPr="00643637">
              <w:rPr>
                <w:sz w:val="14"/>
                <w:szCs w:val="14"/>
              </w:rPr>
              <w:t> </w:t>
            </w:r>
          </w:p>
        </w:tc>
      </w:tr>
      <w:tr w:rsidR="00E3209D" w:rsidRPr="00643637" w14:paraId="3A9B760C" w14:textId="77777777" w:rsidTr="00F54A3F">
        <w:trPr>
          <w:trHeight w:val="486"/>
        </w:trPr>
        <w:tc>
          <w:tcPr>
            <w:tcW w:w="1080" w:type="dxa"/>
          </w:tcPr>
          <w:p w14:paraId="0E8A7E92" w14:textId="77777777" w:rsidR="00E3209D" w:rsidRPr="00643637" w:rsidRDefault="00E3209D" w:rsidP="00F54A3F">
            <w:pPr>
              <w:jc w:val="center"/>
              <w:rPr>
                <w:sz w:val="12"/>
                <w:szCs w:val="12"/>
              </w:rPr>
            </w:pPr>
            <w:r w:rsidRPr="00643637">
              <w:rPr>
                <w:sz w:val="12"/>
                <w:szCs w:val="12"/>
              </w:rPr>
              <w:t>MED15</w:t>
            </w:r>
          </w:p>
        </w:tc>
        <w:tc>
          <w:tcPr>
            <w:tcW w:w="1980" w:type="dxa"/>
          </w:tcPr>
          <w:p w14:paraId="72266946" w14:textId="77777777" w:rsidR="00E3209D" w:rsidRPr="00643637" w:rsidRDefault="00E3209D" w:rsidP="00F54A3F">
            <w:pPr>
              <w:jc w:val="center"/>
              <w:rPr>
                <w:sz w:val="12"/>
                <w:szCs w:val="12"/>
              </w:rPr>
            </w:pPr>
            <w:r w:rsidRPr="00643637">
              <w:rPr>
                <w:sz w:val="12"/>
                <w:szCs w:val="12"/>
              </w:rPr>
              <w:t>Remove Unposted History</w:t>
            </w:r>
          </w:p>
        </w:tc>
        <w:tc>
          <w:tcPr>
            <w:tcW w:w="7560" w:type="dxa"/>
          </w:tcPr>
          <w:p w14:paraId="46A19226"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Authorize the Remove Un-posted History option to </w:t>
            </w:r>
            <w:proofErr w:type="gramStart"/>
            <w:r w:rsidRPr="00643637">
              <w:rPr>
                <w:sz w:val="14"/>
                <w:szCs w:val="14"/>
              </w:rPr>
              <w:t>user</w:t>
            </w:r>
            <w:proofErr w:type="gramEnd"/>
            <w:r w:rsidRPr="00643637">
              <w:rPr>
                <w:sz w:val="14"/>
                <w:szCs w:val="14"/>
              </w:rPr>
              <w:t xml:space="preserve"> Categories you want to be able to remove Medical History entries that have not been posted to an invoice.</w:t>
            </w:r>
          </w:p>
          <w:p w14:paraId="3F708F0D" w14:textId="77777777" w:rsidR="00E3209D" w:rsidRPr="00643637" w:rsidRDefault="00E3209D" w:rsidP="00F54A3F">
            <w:pPr>
              <w:pStyle w:val="NormalWeb"/>
              <w:spacing w:before="0" w:beforeAutospacing="0" w:after="0" w:afterAutospacing="0"/>
              <w:rPr>
                <w:sz w:val="14"/>
                <w:szCs w:val="14"/>
              </w:rPr>
            </w:pPr>
          </w:p>
          <w:p w14:paraId="5C2CB7FE" w14:textId="77777777" w:rsidR="00E3209D" w:rsidRPr="00643637" w:rsidRDefault="00E3209D" w:rsidP="00F54A3F">
            <w:pPr>
              <w:pStyle w:val="NormalWeb"/>
              <w:spacing w:before="0" w:beforeAutospacing="0" w:after="0" w:afterAutospacing="0"/>
              <w:rPr>
                <w:sz w:val="14"/>
                <w:szCs w:val="14"/>
              </w:rPr>
            </w:pPr>
            <w:r w:rsidRPr="00643637">
              <w:rPr>
                <w:sz w:val="14"/>
                <w:szCs w:val="14"/>
              </w:rPr>
              <w:t>If you want all staff members, in all user Categories, to be able to remove un-posted Medical History entries do not authorize the Remove Un-posted History function to any User Category. This will leave the function open to all staff members.</w:t>
            </w:r>
          </w:p>
        </w:tc>
      </w:tr>
      <w:tr w:rsidR="00E3209D" w:rsidRPr="00643637" w14:paraId="2CC0378C" w14:textId="77777777" w:rsidTr="00F54A3F">
        <w:trPr>
          <w:trHeight w:val="486"/>
        </w:trPr>
        <w:tc>
          <w:tcPr>
            <w:tcW w:w="1080" w:type="dxa"/>
          </w:tcPr>
          <w:p w14:paraId="790C7DFA" w14:textId="77777777" w:rsidR="00E3209D" w:rsidRPr="00643637" w:rsidRDefault="00E3209D" w:rsidP="00F54A3F">
            <w:pPr>
              <w:jc w:val="center"/>
              <w:rPr>
                <w:sz w:val="12"/>
                <w:szCs w:val="12"/>
              </w:rPr>
            </w:pPr>
            <w:r w:rsidRPr="00643637">
              <w:rPr>
                <w:sz w:val="12"/>
                <w:szCs w:val="12"/>
              </w:rPr>
              <w:t>MED16</w:t>
            </w:r>
          </w:p>
        </w:tc>
        <w:tc>
          <w:tcPr>
            <w:tcW w:w="1980" w:type="dxa"/>
          </w:tcPr>
          <w:p w14:paraId="6F49D4EE" w14:textId="77777777" w:rsidR="00E3209D" w:rsidRPr="00643637" w:rsidRDefault="00E3209D" w:rsidP="00F54A3F">
            <w:pPr>
              <w:jc w:val="center"/>
              <w:rPr>
                <w:sz w:val="12"/>
                <w:szCs w:val="12"/>
              </w:rPr>
            </w:pPr>
            <w:r w:rsidRPr="00643637">
              <w:rPr>
                <w:sz w:val="12"/>
                <w:szCs w:val="12"/>
              </w:rPr>
              <w:t>Change Medical History Site Options</w:t>
            </w:r>
          </w:p>
        </w:tc>
        <w:tc>
          <w:tcPr>
            <w:tcW w:w="7560" w:type="dxa"/>
          </w:tcPr>
          <w:p w14:paraId="7E7AAB10"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Site Medical History values, specified on the Advanced Tab in Hospital Setup secure this option</w:t>
            </w:r>
          </w:p>
          <w:p w14:paraId="430187B6" w14:textId="77777777" w:rsidR="00E3209D" w:rsidRPr="00643637" w:rsidRDefault="00E3209D" w:rsidP="00F54A3F">
            <w:pPr>
              <w:rPr>
                <w:sz w:val="14"/>
                <w:szCs w:val="12"/>
              </w:rPr>
            </w:pPr>
          </w:p>
        </w:tc>
      </w:tr>
      <w:tr w:rsidR="00E3209D" w:rsidRPr="00643637" w14:paraId="55718E1A" w14:textId="77777777" w:rsidTr="00F54A3F">
        <w:trPr>
          <w:trHeight w:val="486"/>
        </w:trPr>
        <w:tc>
          <w:tcPr>
            <w:tcW w:w="1080" w:type="dxa"/>
          </w:tcPr>
          <w:p w14:paraId="651FB4F2" w14:textId="77777777" w:rsidR="00E3209D" w:rsidRPr="00643637" w:rsidRDefault="00E3209D" w:rsidP="00F54A3F">
            <w:pPr>
              <w:jc w:val="center"/>
              <w:rPr>
                <w:sz w:val="12"/>
                <w:szCs w:val="12"/>
              </w:rPr>
            </w:pPr>
            <w:r w:rsidRPr="00643637">
              <w:rPr>
                <w:sz w:val="12"/>
                <w:szCs w:val="12"/>
              </w:rPr>
              <w:t>MED17</w:t>
            </w:r>
          </w:p>
        </w:tc>
        <w:tc>
          <w:tcPr>
            <w:tcW w:w="1980" w:type="dxa"/>
          </w:tcPr>
          <w:p w14:paraId="0C6DA5DF" w14:textId="77777777" w:rsidR="00E3209D" w:rsidRPr="00643637" w:rsidRDefault="00E3209D" w:rsidP="00F54A3F">
            <w:pPr>
              <w:jc w:val="center"/>
              <w:rPr>
                <w:sz w:val="12"/>
                <w:szCs w:val="12"/>
              </w:rPr>
            </w:pPr>
            <w:proofErr w:type="gramStart"/>
            <w:r w:rsidRPr="00643637">
              <w:rPr>
                <w:sz w:val="12"/>
                <w:szCs w:val="12"/>
              </w:rPr>
              <w:t>Change</w:t>
            </w:r>
            <w:proofErr w:type="gramEnd"/>
            <w:r w:rsidRPr="00643637">
              <w:rPr>
                <w:sz w:val="12"/>
                <w:szCs w:val="12"/>
              </w:rPr>
              <w:t xml:space="preserve"> Medical History User Options</w:t>
            </w:r>
          </w:p>
        </w:tc>
        <w:tc>
          <w:tcPr>
            <w:tcW w:w="7560" w:type="dxa"/>
          </w:tcPr>
          <w:p w14:paraId="65811C73" w14:textId="77777777" w:rsidR="00E3209D" w:rsidRPr="00643637" w:rsidRDefault="00E3209D" w:rsidP="00F54A3F">
            <w:pPr>
              <w:pStyle w:val="NormalWeb"/>
              <w:spacing w:before="0" w:beforeAutospacing="0" w:after="0" w:afterAutospacing="0"/>
              <w:rPr>
                <w:sz w:val="14"/>
                <w:szCs w:val="14"/>
              </w:rPr>
            </w:pPr>
            <w:r w:rsidRPr="00643637">
              <w:rPr>
                <w:sz w:val="14"/>
                <w:szCs w:val="14"/>
              </w:rPr>
              <w:t>To prevent other users from changing User Medical History values, specified on the Advanced Tab in Hospital Setup, secure this option.</w:t>
            </w:r>
          </w:p>
          <w:p w14:paraId="252D49B6" w14:textId="77777777" w:rsidR="00E3209D" w:rsidRPr="00643637" w:rsidRDefault="00E3209D" w:rsidP="00F54A3F">
            <w:pPr>
              <w:rPr>
                <w:sz w:val="14"/>
                <w:szCs w:val="12"/>
              </w:rPr>
            </w:pPr>
          </w:p>
        </w:tc>
      </w:tr>
      <w:tr w:rsidR="00E3209D" w:rsidRPr="00643637" w14:paraId="008DC888" w14:textId="77777777" w:rsidTr="00F54A3F">
        <w:trPr>
          <w:trHeight w:val="486"/>
        </w:trPr>
        <w:tc>
          <w:tcPr>
            <w:tcW w:w="1080" w:type="dxa"/>
          </w:tcPr>
          <w:p w14:paraId="00656420" w14:textId="77777777" w:rsidR="00E3209D" w:rsidRPr="00643637" w:rsidRDefault="00E3209D" w:rsidP="00F54A3F">
            <w:pPr>
              <w:jc w:val="center"/>
              <w:rPr>
                <w:sz w:val="12"/>
                <w:szCs w:val="12"/>
              </w:rPr>
            </w:pPr>
            <w:r w:rsidRPr="00643637">
              <w:rPr>
                <w:sz w:val="12"/>
                <w:szCs w:val="12"/>
              </w:rPr>
              <w:t>MED18</w:t>
            </w:r>
          </w:p>
        </w:tc>
        <w:tc>
          <w:tcPr>
            <w:tcW w:w="1980" w:type="dxa"/>
          </w:tcPr>
          <w:p w14:paraId="4CBEC996" w14:textId="77777777" w:rsidR="00E3209D" w:rsidRPr="00643637" w:rsidRDefault="00E3209D" w:rsidP="00F54A3F">
            <w:pPr>
              <w:jc w:val="center"/>
              <w:rPr>
                <w:sz w:val="12"/>
                <w:szCs w:val="12"/>
              </w:rPr>
            </w:pPr>
            <w:proofErr w:type="gramStart"/>
            <w:r w:rsidRPr="00643637">
              <w:rPr>
                <w:sz w:val="12"/>
                <w:szCs w:val="12"/>
              </w:rPr>
              <w:t>Enter</w:t>
            </w:r>
            <w:proofErr w:type="gramEnd"/>
            <w:r w:rsidRPr="00643637">
              <w:rPr>
                <w:sz w:val="12"/>
                <w:szCs w:val="12"/>
              </w:rPr>
              <w:t xml:space="preserve"> Inventory with Quantity Less Than One</w:t>
            </w:r>
          </w:p>
        </w:tc>
        <w:tc>
          <w:tcPr>
            <w:tcW w:w="7560" w:type="dxa"/>
          </w:tcPr>
          <w:p w14:paraId="4E484E8B"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entering Inventory with a quantity less than one into a patient’s Medical History.</w:t>
            </w:r>
          </w:p>
          <w:p w14:paraId="46FA048F" w14:textId="77777777" w:rsidR="00E3209D" w:rsidRPr="00643637" w:rsidRDefault="00E3209D" w:rsidP="00F54A3F">
            <w:pPr>
              <w:rPr>
                <w:sz w:val="14"/>
                <w:szCs w:val="12"/>
              </w:rPr>
            </w:pPr>
          </w:p>
        </w:tc>
      </w:tr>
      <w:tr w:rsidR="00E3209D" w:rsidRPr="00643637" w14:paraId="5FC4DE61" w14:textId="77777777" w:rsidTr="00F54A3F">
        <w:trPr>
          <w:trHeight w:val="486"/>
        </w:trPr>
        <w:tc>
          <w:tcPr>
            <w:tcW w:w="1080" w:type="dxa"/>
          </w:tcPr>
          <w:p w14:paraId="5A52B011" w14:textId="77777777" w:rsidR="00E3209D" w:rsidRPr="00643637" w:rsidRDefault="00E3209D" w:rsidP="00F54A3F">
            <w:pPr>
              <w:jc w:val="center"/>
              <w:rPr>
                <w:sz w:val="12"/>
                <w:szCs w:val="12"/>
              </w:rPr>
            </w:pPr>
            <w:r w:rsidRPr="00643637">
              <w:rPr>
                <w:sz w:val="12"/>
                <w:szCs w:val="12"/>
              </w:rPr>
              <w:t>MED19</w:t>
            </w:r>
          </w:p>
        </w:tc>
        <w:tc>
          <w:tcPr>
            <w:tcW w:w="1980" w:type="dxa"/>
          </w:tcPr>
          <w:p w14:paraId="313971E4" w14:textId="77777777" w:rsidR="00E3209D" w:rsidRPr="00643637" w:rsidRDefault="00E3209D" w:rsidP="00F54A3F">
            <w:pPr>
              <w:jc w:val="center"/>
              <w:rPr>
                <w:sz w:val="12"/>
                <w:szCs w:val="12"/>
              </w:rPr>
            </w:pPr>
            <w:r w:rsidRPr="00643637">
              <w:rPr>
                <w:sz w:val="12"/>
                <w:szCs w:val="12"/>
              </w:rPr>
              <w:t>Enter Services with Quantity Less Than One</w:t>
            </w:r>
          </w:p>
        </w:tc>
        <w:tc>
          <w:tcPr>
            <w:tcW w:w="7560" w:type="dxa"/>
          </w:tcPr>
          <w:p w14:paraId="03D3047C"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entering Treatments with quantity less than one into a patient’s Medical History.</w:t>
            </w:r>
          </w:p>
          <w:p w14:paraId="515FB58E" w14:textId="77777777" w:rsidR="00E3209D" w:rsidRPr="00643637" w:rsidRDefault="00E3209D" w:rsidP="00F54A3F">
            <w:pPr>
              <w:rPr>
                <w:sz w:val="14"/>
                <w:szCs w:val="12"/>
              </w:rPr>
            </w:pPr>
          </w:p>
        </w:tc>
      </w:tr>
      <w:tr w:rsidR="00E3209D" w:rsidRPr="00643637" w14:paraId="6A6D82F7" w14:textId="77777777" w:rsidTr="00F54A3F">
        <w:trPr>
          <w:trHeight w:val="486"/>
        </w:trPr>
        <w:tc>
          <w:tcPr>
            <w:tcW w:w="1080" w:type="dxa"/>
          </w:tcPr>
          <w:p w14:paraId="1E940841" w14:textId="77777777" w:rsidR="00E3209D" w:rsidRPr="00643637" w:rsidRDefault="00E3209D" w:rsidP="00F54A3F">
            <w:pPr>
              <w:jc w:val="center"/>
              <w:rPr>
                <w:sz w:val="12"/>
                <w:szCs w:val="12"/>
              </w:rPr>
            </w:pPr>
            <w:r w:rsidRPr="00643637">
              <w:rPr>
                <w:sz w:val="12"/>
                <w:szCs w:val="12"/>
              </w:rPr>
              <w:t>MED20</w:t>
            </w:r>
          </w:p>
        </w:tc>
        <w:tc>
          <w:tcPr>
            <w:tcW w:w="1980" w:type="dxa"/>
          </w:tcPr>
          <w:p w14:paraId="300D775D" w14:textId="77777777" w:rsidR="00E3209D" w:rsidRPr="00643637" w:rsidRDefault="00E3209D" w:rsidP="00F54A3F">
            <w:pPr>
              <w:jc w:val="center"/>
              <w:rPr>
                <w:sz w:val="12"/>
                <w:szCs w:val="12"/>
              </w:rPr>
            </w:pPr>
            <w:r w:rsidRPr="00643637">
              <w:rPr>
                <w:sz w:val="12"/>
                <w:szCs w:val="12"/>
              </w:rPr>
              <w:t>Enter Services with Incorrect Company Number</w:t>
            </w:r>
          </w:p>
        </w:tc>
        <w:tc>
          <w:tcPr>
            <w:tcW w:w="7560" w:type="dxa"/>
          </w:tcPr>
          <w:p w14:paraId="0FA8E4C8"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this function to restrict users from entering a different company number on services </w:t>
            </w:r>
            <w:proofErr w:type="gramStart"/>
            <w:r w:rsidRPr="00643637">
              <w:rPr>
                <w:sz w:val="14"/>
                <w:szCs w:val="14"/>
              </w:rPr>
              <w:t>entered into</w:t>
            </w:r>
            <w:proofErr w:type="gramEnd"/>
            <w:r w:rsidRPr="00643637">
              <w:rPr>
                <w:sz w:val="14"/>
                <w:szCs w:val="14"/>
              </w:rPr>
              <w:t xml:space="preserve"> medical history.</w:t>
            </w:r>
          </w:p>
          <w:p w14:paraId="5D5D96C2" w14:textId="77777777" w:rsidR="00E3209D" w:rsidRPr="00643637" w:rsidRDefault="00E3209D" w:rsidP="00F54A3F">
            <w:pPr>
              <w:rPr>
                <w:sz w:val="14"/>
                <w:szCs w:val="12"/>
              </w:rPr>
            </w:pPr>
          </w:p>
        </w:tc>
      </w:tr>
      <w:tr w:rsidR="00E3209D" w:rsidRPr="00643637" w14:paraId="1E34DA37" w14:textId="77777777" w:rsidTr="00F54A3F">
        <w:trPr>
          <w:trHeight w:val="486"/>
        </w:trPr>
        <w:tc>
          <w:tcPr>
            <w:tcW w:w="1080" w:type="dxa"/>
          </w:tcPr>
          <w:p w14:paraId="06462C8E" w14:textId="77777777" w:rsidR="00E3209D" w:rsidRPr="00643637" w:rsidRDefault="00E3209D" w:rsidP="00F54A3F">
            <w:pPr>
              <w:jc w:val="center"/>
              <w:rPr>
                <w:sz w:val="12"/>
                <w:szCs w:val="12"/>
              </w:rPr>
            </w:pPr>
            <w:r w:rsidRPr="00643637">
              <w:rPr>
                <w:sz w:val="12"/>
                <w:szCs w:val="12"/>
              </w:rPr>
              <w:t>MED21</w:t>
            </w:r>
          </w:p>
        </w:tc>
        <w:tc>
          <w:tcPr>
            <w:tcW w:w="1980" w:type="dxa"/>
          </w:tcPr>
          <w:p w14:paraId="4D27E980" w14:textId="77777777" w:rsidR="00E3209D" w:rsidRPr="00643637" w:rsidRDefault="00E3209D" w:rsidP="00F54A3F">
            <w:pPr>
              <w:jc w:val="center"/>
              <w:rPr>
                <w:sz w:val="12"/>
                <w:szCs w:val="12"/>
              </w:rPr>
            </w:pPr>
            <w:r w:rsidRPr="00643637">
              <w:rPr>
                <w:sz w:val="12"/>
                <w:szCs w:val="12"/>
              </w:rPr>
              <w:t>Unlock Medical History Notes</w:t>
            </w:r>
          </w:p>
        </w:tc>
        <w:tc>
          <w:tcPr>
            <w:tcW w:w="7560" w:type="dxa"/>
          </w:tcPr>
          <w:p w14:paraId="0F35A9E5" w14:textId="77777777" w:rsidR="00E3209D" w:rsidRPr="00643637" w:rsidRDefault="00E3209D" w:rsidP="00F54A3F">
            <w:pPr>
              <w:pStyle w:val="NormalWeb"/>
              <w:spacing w:before="0" w:beforeAutospacing="0" w:after="0" w:afterAutospacing="0"/>
              <w:rPr>
                <w:sz w:val="14"/>
                <w:szCs w:val="14"/>
              </w:rPr>
            </w:pPr>
            <w:r w:rsidRPr="00643637">
              <w:rPr>
                <w:sz w:val="14"/>
                <w:szCs w:val="14"/>
              </w:rPr>
              <w:t>Limit who can unlock notes in Medical History.</w:t>
            </w:r>
          </w:p>
          <w:p w14:paraId="18C37A3B" w14:textId="77777777" w:rsidR="00E3209D" w:rsidRPr="00643637" w:rsidRDefault="00E3209D" w:rsidP="00F54A3F">
            <w:pPr>
              <w:rPr>
                <w:sz w:val="14"/>
                <w:szCs w:val="12"/>
              </w:rPr>
            </w:pPr>
          </w:p>
        </w:tc>
      </w:tr>
      <w:tr w:rsidR="00E3209D" w:rsidRPr="00643637" w14:paraId="35CD75D8" w14:textId="77777777" w:rsidTr="00F54A3F">
        <w:trPr>
          <w:trHeight w:val="486"/>
        </w:trPr>
        <w:tc>
          <w:tcPr>
            <w:tcW w:w="1080" w:type="dxa"/>
          </w:tcPr>
          <w:p w14:paraId="6CA42CF8" w14:textId="77777777" w:rsidR="00E3209D" w:rsidRPr="00643637" w:rsidRDefault="00E3209D" w:rsidP="00F54A3F">
            <w:pPr>
              <w:jc w:val="center"/>
              <w:rPr>
                <w:sz w:val="12"/>
                <w:szCs w:val="12"/>
              </w:rPr>
            </w:pPr>
            <w:r w:rsidRPr="00643637">
              <w:rPr>
                <w:sz w:val="12"/>
                <w:szCs w:val="12"/>
              </w:rPr>
              <w:t>MED22</w:t>
            </w:r>
          </w:p>
        </w:tc>
        <w:tc>
          <w:tcPr>
            <w:tcW w:w="1980" w:type="dxa"/>
          </w:tcPr>
          <w:p w14:paraId="715E20C0" w14:textId="77777777" w:rsidR="00E3209D" w:rsidRPr="00643637" w:rsidRDefault="00E3209D" w:rsidP="00F54A3F">
            <w:pPr>
              <w:jc w:val="center"/>
              <w:rPr>
                <w:sz w:val="12"/>
                <w:szCs w:val="12"/>
              </w:rPr>
            </w:pPr>
            <w:r w:rsidRPr="00643637">
              <w:rPr>
                <w:sz w:val="12"/>
                <w:szCs w:val="12"/>
              </w:rPr>
              <w:t>Add Inventory Used to Unposted History</w:t>
            </w:r>
          </w:p>
        </w:tc>
        <w:tc>
          <w:tcPr>
            <w:tcW w:w="7560" w:type="dxa"/>
          </w:tcPr>
          <w:p w14:paraId="431B4CED" w14:textId="77777777" w:rsidR="00E3209D" w:rsidRPr="00643637" w:rsidRDefault="00E3209D" w:rsidP="00F54A3F">
            <w:pPr>
              <w:pStyle w:val="NormalWeb"/>
              <w:spacing w:before="0" w:beforeAutospacing="0" w:after="0" w:afterAutospacing="0"/>
              <w:rPr>
                <w:sz w:val="14"/>
                <w:szCs w:val="14"/>
              </w:rPr>
            </w:pPr>
            <w:r w:rsidRPr="00643637">
              <w:rPr>
                <w:sz w:val="14"/>
                <w:szCs w:val="14"/>
              </w:rPr>
              <w:t>Prevent users from being able to add inventory used to Medical History that is unposted.</w:t>
            </w:r>
          </w:p>
          <w:p w14:paraId="0962FE96" w14:textId="77777777" w:rsidR="00E3209D" w:rsidRPr="00643637" w:rsidRDefault="00E3209D" w:rsidP="00F54A3F">
            <w:pPr>
              <w:rPr>
                <w:sz w:val="14"/>
                <w:szCs w:val="12"/>
              </w:rPr>
            </w:pPr>
          </w:p>
        </w:tc>
      </w:tr>
      <w:tr w:rsidR="00E3209D" w:rsidRPr="00643637" w14:paraId="6A46FA42" w14:textId="77777777" w:rsidTr="00F54A3F">
        <w:trPr>
          <w:trHeight w:val="486"/>
        </w:trPr>
        <w:tc>
          <w:tcPr>
            <w:tcW w:w="1080" w:type="dxa"/>
          </w:tcPr>
          <w:p w14:paraId="262E9F89" w14:textId="77777777" w:rsidR="00E3209D" w:rsidRPr="00643637" w:rsidRDefault="00E3209D" w:rsidP="00F54A3F">
            <w:pPr>
              <w:jc w:val="center"/>
              <w:rPr>
                <w:sz w:val="12"/>
                <w:szCs w:val="12"/>
              </w:rPr>
            </w:pPr>
            <w:r w:rsidRPr="00643637">
              <w:rPr>
                <w:sz w:val="12"/>
                <w:szCs w:val="12"/>
              </w:rPr>
              <w:t>MED23</w:t>
            </w:r>
          </w:p>
        </w:tc>
        <w:tc>
          <w:tcPr>
            <w:tcW w:w="1980" w:type="dxa"/>
          </w:tcPr>
          <w:p w14:paraId="65AB09DB" w14:textId="77777777" w:rsidR="00E3209D" w:rsidRPr="00643637" w:rsidRDefault="00E3209D" w:rsidP="00F54A3F">
            <w:pPr>
              <w:jc w:val="center"/>
              <w:rPr>
                <w:sz w:val="12"/>
                <w:szCs w:val="12"/>
              </w:rPr>
            </w:pPr>
            <w:r w:rsidRPr="00643637">
              <w:rPr>
                <w:sz w:val="12"/>
                <w:szCs w:val="12"/>
              </w:rPr>
              <w:t>Add Inventory Used to Posted History</w:t>
            </w:r>
          </w:p>
        </w:tc>
        <w:tc>
          <w:tcPr>
            <w:tcW w:w="7560" w:type="dxa"/>
          </w:tcPr>
          <w:p w14:paraId="6DA61483" w14:textId="77777777" w:rsidR="00E3209D" w:rsidRPr="00643637" w:rsidRDefault="00E3209D" w:rsidP="00F54A3F">
            <w:pPr>
              <w:pStyle w:val="NormalWeb"/>
              <w:spacing w:before="0" w:beforeAutospacing="0" w:after="0" w:afterAutospacing="0"/>
              <w:rPr>
                <w:sz w:val="14"/>
                <w:szCs w:val="14"/>
              </w:rPr>
            </w:pPr>
            <w:r w:rsidRPr="00643637">
              <w:rPr>
                <w:sz w:val="14"/>
                <w:szCs w:val="14"/>
              </w:rPr>
              <w:t>Prevent users from being able to add inventory used to Medical History that is posted.</w:t>
            </w:r>
          </w:p>
          <w:p w14:paraId="176DCC65" w14:textId="77777777" w:rsidR="00E3209D" w:rsidRPr="00643637" w:rsidRDefault="00E3209D" w:rsidP="00F54A3F">
            <w:pPr>
              <w:rPr>
                <w:sz w:val="14"/>
                <w:szCs w:val="12"/>
              </w:rPr>
            </w:pPr>
          </w:p>
        </w:tc>
      </w:tr>
      <w:tr w:rsidR="00E3209D" w:rsidRPr="00643637" w14:paraId="6A3FF4B5" w14:textId="77777777" w:rsidTr="00F54A3F">
        <w:trPr>
          <w:trHeight w:val="486"/>
        </w:trPr>
        <w:tc>
          <w:tcPr>
            <w:tcW w:w="1080" w:type="dxa"/>
          </w:tcPr>
          <w:p w14:paraId="3FFB9F53" w14:textId="77777777" w:rsidR="00E3209D" w:rsidRPr="00643637" w:rsidRDefault="00E3209D" w:rsidP="00F54A3F">
            <w:pPr>
              <w:jc w:val="center"/>
              <w:rPr>
                <w:sz w:val="12"/>
                <w:szCs w:val="12"/>
              </w:rPr>
            </w:pPr>
            <w:r w:rsidRPr="00643637">
              <w:rPr>
                <w:sz w:val="12"/>
                <w:szCs w:val="12"/>
              </w:rPr>
              <w:t>MED24</w:t>
            </w:r>
          </w:p>
        </w:tc>
        <w:tc>
          <w:tcPr>
            <w:tcW w:w="1980" w:type="dxa"/>
          </w:tcPr>
          <w:p w14:paraId="331C1BD4" w14:textId="77777777" w:rsidR="00E3209D" w:rsidRPr="00643637" w:rsidRDefault="00E3209D" w:rsidP="00F54A3F">
            <w:pPr>
              <w:jc w:val="center"/>
              <w:rPr>
                <w:sz w:val="12"/>
                <w:szCs w:val="12"/>
              </w:rPr>
            </w:pPr>
            <w:r w:rsidRPr="00643637">
              <w:rPr>
                <w:sz w:val="12"/>
                <w:szCs w:val="12"/>
              </w:rPr>
              <w:t>Change Unposted Medical History</w:t>
            </w:r>
          </w:p>
        </w:tc>
        <w:tc>
          <w:tcPr>
            <w:tcW w:w="7560" w:type="dxa"/>
          </w:tcPr>
          <w:p w14:paraId="58646456"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this function to prevent users from having the ability to make changes to an unposted medical history entry.</w:t>
            </w:r>
          </w:p>
          <w:p w14:paraId="1E6A2CA8" w14:textId="77777777" w:rsidR="00E3209D" w:rsidRPr="00643637" w:rsidRDefault="00E3209D" w:rsidP="00F54A3F">
            <w:pPr>
              <w:rPr>
                <w:sz w:val="14"/>
                <w:szCs w:val="12"/>
              </w:rPr>
            </w:pPr>
          </w:p>
        </w:tc>
      </w:tr>
      <w:tr w:rsidR="00E3209D" w:rsidRPr="00643637" w14:paraId="5BCCFC23" w14:textId="77777777" w:rsidTr="00F54A3F">
        <w:trPr>
          <w:trHeight w:val="486"/>
        </w:trPr>
        <w:tc>
          <w:tcPr>
            <w:tcW w:w="1080" w:type="dxa"/>
          </w:tcPr>
          <w:p w14:paraId="329BAF21" w14:textId="77777777" w:rsidR="00E3209D" w:rsidRPr="00643637" w:rsidRDefault="00E3209D" w:rsidP="00F54A3F">
            <w:pPr>
              <w:jc w:val="center"/>
              <w:rPr>
                <w:sz w:val="12"/>
                <w:szCs w:val="12"/>
              </w:rPr>
            </w:pPr>
            <w:r w:rsidRPr="00643637">
              <w:rPr>
                <w:sz w:val="12"/>
                <w:szCs w:val="12"/>
              </w:rPr>
              <w:t>MED25</w:t>
            </w:r>
          </w:p>
        </w:tc>
        <w:tc>
          <w:tcPr>
            <w:tcW w:w="1980" w:type="dxa"/>
          </w:tcPr>
          <w:p w14:paraId="199A43A2" w14:textId="77777777" w:rsidR="00E3209D" w:rsidRPr="00643637" w:rsidRDefault="00E3209D" w:rsidP="00F54A3F">
            <w:pPr>
              <w:jc w:val="center"/>
              <w:rPr>
                <w:sz w:val="12"/>
                <w:szCs w:val="12"/>
              </w:rPr>
            </w:pPr>
            <w:r w:rsidRPr="00643637">
              <w:rPr>
                <w:sz w:val="12"/>
                <w:szCs w:val="12"/>
              </w:rPr>
              <w:t>Lock Medical Condition Record</w:t>
            </w:r>
          </w:p>
        </w:tc>
        <w:tc>
          <w:tcPr>
            <w:tcW w:w="7560" w:type="dxa"/>
          </w:tcPr>
          <w:p w14:paraId="4E214BA2" w14:textId="77777777" w:rsidR="00E3209D" w:rsidRPr="00643637" w:rsidRDefault="00E3209D" w:rsidP="00F54A3F">
            <w:pPr>
              <w:rPr>
                <w:sz w:val="14"/>
                <w:szCs w:val="12"/>
              </w:rPr>
            </w:pPr>
            <w:r w:rsidRPr="00643637">
              <w:rPr>
                <w:sz w:val="14"/>
                <w:szCs w:val="12"/>
              </w:rPr>
              <w:t xml:space="preserve">Secure this function to prevent users from having the ability to lock medical condition records. </w:t>
            </w:r>
          </w:p>
          <w:p w14:paraId="6E5F5F04" w14:textId="77777777" w:rsidR="00E3209D" w:rsidRPr="00643637" w:rsidRDefault="00E3209D" w:rsidP="00F54A3F">
            <w:pPr>
              <w:rPr>
                <w:sz w:val="14"/>
                <w:szCs w:val="12"/>
              </w:rPr>
            </w:pPr>
          </w:p>
        </w:tc>
      </w:tr>
      <w:tr w:rsidR="00E3209D" w:rsidRPr="00643637" w14:paraId="08EF7DEB" w14:textId="77777777" w:rsidTr="00F54A3F">
        <w:trPr>
          <w:trHeight w:val="486"/>
        </w:trPr>
        <w:tc>
          <w:tcPr>
            <w:tcW w:w="1080" w:type="dxa"/>
          </w:tcPr>
          <w:p w14:paraId="61F1A2E7" w14:textId="77777777" w:rsidR="00E3209D" w:rsidRPr="00643637" w:rsidRDefault="00E3209D" w:rsidP="00F54A3F">
            <w:pPr>
              <w:jc w:val="center"/>
              <w:rPr>
                <w:sz w:val="12"/>
                <w:szCs w:val="12"/>
              </w:rPr>
            </w:pPr>
          </w:p>
        </w:tc>
        <w:tc>
          <w:tcPr>
            <w:tcW w:w="1980" w:type="dxa"/>
          </w:tcPr>
          <w:p w14:paraId="0E03701B" w14:textId="77777777" w:rsidR="00E3209D" w:rsidRPr="00643637" w:rsidRDefault="00E3209D" w:rsidP="00F54A3F">
            <w:pPr>
              <w:jc w:val="center"/>
              <w:rPr>
                <w:b/>
                <w:bCs/>
                <w:sz w:val="12"/>
                <w:szCs w:val="12"/>
              </w:rPr>
            </w:pPr>
            <w:r w:rsidRPr="00643637">
              <w:rPr>
                <w:b/>
                <w:bCs/>
                <w:sz w:val="14"/>
                <w:szCs w:val="14"/>
              </w:rPr>
              <w:t>MSS Pet ID</w:t>
            </w:r>
          </w:p>
        </w:tc>
        <w:tc>
          <w:tcPr>
            <w:tcW w:w="7560" w:type="dxa"/>
          </w:tcPr>
          <w:p w14:paraId="34F07CC6" w14:textId="77777777" w:rsidR="00E3209D" w:rsidRPr="00643637" w:rsidRDefault="00E3209D" w:rsidP="00F54A3F">
            <w:pPr>
              <w:rPr>
                <w:sz w:val="14"/>
                <w:szCs w:val="12"/>
              </w:rPr>
            </w:pPr>
          </w:p>
        </w:tc>
      </w:tr>
      <w:tr w:rsidR="00E3209D" w:rsidRPr="00643637" w14:paraId="393D522D" w14:textId="77777777" w:rsidTr="00F54A3F">
        <w:trPr>
          <w:trHeight w:val="486"/>
        </w:trPr>
        <w:tc>
          <w:tcPr>
            <w:tcW w:w="1080" w:type="dxa"/>
          </w:tcPr>
          <w:p w14:paraId="66BE4682" w14:textId="77777777" w:rsidR="00E3209D" w:rsidRPr="00643637" w:rsidRDefault="00E3209D" w:rsidP="00F54A3F">
            <w:pPr>
              <w:jc w:val="center"/>
              <w:rPr>
                <w:sz w:val="12"/>
                <w:szCs w:val="12"/>
              </w:rPr>
            </w:pPr>
            <w:r w:rsidRPr="00643637">
              <w:rPr>
                <w:sz w:val="12"/>
                <w:szCs w:val="12"/>
              </w:rPr>
              <w:t>PI01</w:t>
            </w:r>
          </w:p>
        </w:tc>
        <w:tc>
          <w:tcPr>
            <w:tcW w:w="1980" w:type="dxa"/>
          </w:tcPr>
          <w:p w14:paraId="2CA3D486" w14:textId="77777777" w:rsidR="00E3209D" w:rsidRPr="00643637" w:rsidRDefault="00E3209D" w:rsidP="00F54A3F">
            <w:pPr>
              <w:jc w:val="center"/>
              <w:rPr>
                <w:sz w:val="12"/>
                <w:szCs w:val="12"/>
              </w:rPr>
            </w:pPr>
            <w:r w:rsidRPr="00643637">
              <w:rPr>
                <w:sz w:val="12"/>
                <w:szCs w:val="12"/>
              </w:rPr>
              <w:t>Run Pet ID Wizard</w:t>
            </w:r>
          </w:p>
        </w:tc>
        <w:tc>
          <w:tcPr>
            <w:tcW w:w="7560" w:type="dxa"/>
          </w:tcPr>
          <w:p w14:paraId="241CF6B7"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Authorizes the user to run the Pet ID Wizard and </w:t>
            </w:r>
            <w:proofErr w:type="gramStart"/>
            <w:r w:rsidRPr="00643637">
              <w:rPr>
                <w:sz w:val="14"/>
                <w:szCs w:val="14"/>
              </w:rPr>
              <w:t>make adjustments</w:t>
            </w:r>
            <w:proofErr w:type="gramEnd"/>
            <w:r w:rsidRPr="00643637">
              <w:rPr>
                <w:sz w:val="14"/>
                <w:szCs w:val="14"/>
              </w:rPr>
              <w:t>.  For more information on Pet ID contact 877-677-7384, option 7.</w:t>
            </w:r>
          </w:p>
          <w:p w14:paraId="0631A2C0" w14:textId="77777777" w:rsidR="00E3209D" w:rsidRPr="00643637" w:rsidRDefault="00E3209D" w:rsidP="00F54A3F">
            <w:pPr>
              <w:rPr>
                <w:sz w:val="14"/>
                <w:szCs w:val="12"/>
              </w:rPr>
            </w:pPr>
          </w:p>
        </w:tc>
      </w:tr>
      <w:tr w:rsidR="00E3209D" w:rsidRPr="00643637" w14:paraId="3BCCBD3A" w14:textId="77777777" w:rsidTr="00F54A3F">
        <w:trPr>
          <w:trHeight w:val="486"/>
        </w:trPr>
        <w:tc>
          <w:tcPr>
            <w:tcW w:w="1080" w:type="dxa"/>
          </w:tcPr>
          <w:p w14:paraId="00866B8F" w14:textId="77777777" w:rsidR="00E3209D" w:rsidRPr="00643637" w:rsidRDefault="00E3209D" w:rsidP="00F54A3F">
            <w:pPr>
              <w:jc w:val="center"/>
              <w:rPr>
                <w:sz w:val="12"/>
                <w:szCs w:val="12"/>
              </w:rPr>
            </w:pPr>
            <w:r w:rsidRPr="00643637">
              <w:rPr>
                <w:sz w:val="12"/>
                <w:szCs w:val="12"/>
              </w:rPr>
              <w:t>PI02</w:t>
            </w:r>
          </w:p>
        </w:tc>
        <w:tc>
          <w:tcPr>
            <w:tcW w:w="1980" w:type="dxa"/>
          </w:tcPr>
          <w:p w14:paraId="3FD8ECF2" w14:textId="77777777" w:rsidR="00E3209D" w:rsidRPr="00643637" w:rsidRDefault="00E3209D" w:rsidP="00F54A3F">
            <w:pPr>
              <w:jc w:val="center"/>
              <w:rPr>
                <w:sz w:val="12"/>
                <w:szCs w:val="12"/>
              </w:rPr>
            </w:pPr>
            <w:r w:rsidRPr="00643637">
              <w:rPr>
                <w:sz w:val="12"/>
                <w:szCs w:val="12"/>
              </w:rPr>
              <w:t>Transmit Pet ID Data</w:t>
            </w:r>
          </w:p>
        </w:tc>
        <w:tc>
          <w:tcPr>
            <w:tcW w:w="7560" w:type="dxa"/>
          </w:tcPr>
          <w:p w14:paraId="0006C8E6" w14:textId="77777777" w:rsidR="00E3209D" w:rsidRPr="00643637" w:rsidRDefault="00E3209D" w:rsidP="00F54A3F">
            <w:pPr>
              <w:pStyle w:val="NormalWeb"/>
              <w:spacing w:before="0" w:beforeAutospacing="0" w:after="0" w:afterAutospacing="0"/>
              <w:rPr>
                <w:sz w:val="14"/>
                <w:szCs w:val="14"/>
              </w:rPr>
            </w:pPr>
            <w:r w:rsidRPr="00643637">
              <w:rPr>
                <w:sz w:val="14"/>
                <w:szCs w:val="14"/>
              </w:rPr>
              <w:t>Authorizes the user to send data to MSS Pet ID for the cards to be printed.</w:t>
            </w:r>
          </w:p>
          <w:p w14:paraId="1F55DB5A" w14:textId="77777777" w:rsidR="00E3209D" w:rsidRPr="00643637" w:rsidRDefault="00E3209D" w:rsidP="00F54A3F">
            <w:pPr>
              <w:rPr>
                <w:sz w:val="14"/>
                <w:szCs w:val="12"/>
              </w:rPr>
            </w:pPr>
          </w:p>
        </w:tc>
      </w:tr>
      <w:tr w:rsidR="00E3209D" w:rsidRPr="00643637" w14:paraId="1AD23AEF" w14:textId="77777777" w:rsidTr="00F54A3F">
        <w:trPr>
          <w:trHeight w:val="486"/>
        </w:trPr>
        <w:tc>
          <w:tcPr>
            <w:tcW w:w="1080" w:type="dxa"/>
          </w:tcPr>
          <w:p w14:paraId="38841DA8" w14:textId="77777777" w:rsidR="00E3209D" w:rsidRPr="00643637" w:rsidRDefault="00E3209D" w:rsidP="00F54A3F">
            <w:pPr>
              <w:jc w:val="center"/>
              <w:rPr>
                <w:sz w:val="12"/>
                <w:szCs w:val="12"/>
              </w:rPr>
            </w:pPr>
          </w:p>
        </w:tc>
        <w:tc>
          <w:tcPr>
            <w:tcW w:w="1980" w:type="dxa"/>
          </w:tcPr>
          <w:p w14:paraId="3F7289BA" w14:textId="77777777" w:rsidR="00E3209D" w:rsidRPr="00643637" w:rsidRDefault="00E3209D" w:rsidP="00F54A3F">
            <w:pPr>
              <w:jc w:val="center"/>
              <w:rPr>
                <w:b/>
                <w:bCs/>
                <w:sz w:val="12"/>
                <w:szCs w:val="12"/>
              </w:rPr>
            </w:pPr>
            <w:r w:rsidRPr="00643637">
              <w:rPr>
                <w:b/>
                <w:bCs/>
                <w:sz w:val="14"/>
                <w:szCs w:val="14"/>
              </w:rPr>
              <w:t>Note Glossary</w:t>
            </w:r>
          </w:p>
        </w:tc>
        <w:tc>
          <w:tcPr>
            <w:tcW w:w="7560" w:type="dxa"/>
          </w:tcPr>
          <w:p w14:paraId="281A7A4A" w14:textId="77777777" w:rsidR="00E3209D" w:rsidRPr="00643637" w:rsidRDefault="00E3209D" w:rsidP="00F54A3F">
            <w:pPr>
              <w:rPr>
                <w:sz w:val="14"/>
                <w:szCs w:val="12"/>
              </w:rPr>
            </w:pPr>
          </w:p>
        </w:tc>
      </w:tr>
      <w:tr w:rsidR="00E3209D" w:rsidRPr="00643637" w14:paraId="04366815" w14:textId="77777777" w:rsidTr="00F54A3F">
        <w:trPr>
          <w:trHeight w:val="486"/>
        </w:trPr>
        <w:tc>
          <w:tcPr>
            <w:tcW w:w="1080" w:type="dxa"/>
          </w:tcPr>
          <w:p w14:paraId="0E2B9255" w14:textId="77777777" w:rsidR="00E3209D" w:rsidRPr="00643637" w:rsidRDefault="00E3209D" w:rsidP="00F54A3F">
            <w:pPr>
              <w:jc w:val="center"/>
              <w:rPr>
                <w:sz w:val="12"/>
                <w:szCs w:val="12"/>
              </w:rPr>
            </w:pPr>
            <w:r w:rsidRPr="00643637">
              <w:rPr>
                <w:sz w:val="12"/>
                <w:szCs w:val="12"/>
              </w:rPr>
              <w:t>GL01</w:t>
            </w:r>
          </w:p>
        </w:tc>
        <w:tc>
          <w:tcPr>
            <w:tcW w:w="1980" w:type="dxa"/>
          </w:tcPr>
          <w:p w14:paraId="38998080" w14:textId="77777777" w:rsidR="00E3209D" w:rsidRPr="00643637" w:rsidRDefault="00E3209D" w:rsidP="00F54A3F">
            <w:pPr>
              <w:jc w:val="center"/>
              <w:rPr>
                <w:sz w:val="12"/>
                <w:szCs w:val="12"/>
              </w:rPr>
            </w:pPr>
            <w:r w:rsidRPr="00643637">
              <w:rPr>
                <w:sz w:val="12"/>
                <w:szCs w:val="12"/>
              </w:rPr>
              <w:t>Add Glossary Entries</w:t>
            </w:r>
          </w:p>
        </w:tc>
        <w:tc>
          <w:tcPr>
            <w:tcW w:w="7560" w:type="dxa"/>
          </w:tcPr>
          <w:p w14:paraId="73E37C1F" w14:textId="77777777" w:rsidR="00E3209D" w:rsidRPr="00643637" w:rsidRDefault="00E3209D" w:rsidP="00F54A3F">
            <w:pPr>
              <w:pStyle w:val="NormalWeb"/>
              <w:spacing w:before="0" w:beforeAutospacing="0" w:after="0" w:afterAutospacing="0"/>
              <w:rPr>
                <w:sz w:val="14"/>
                <w:szCs w:val="14"/>
              </w:rPr>
            </w:pPr>
            <w:r w:rsidRPr="00643637">
              <w:rPr>
                <w:sz w:val="14"/>
                <w:szCs w:val="14"/>
              </w:rPr>
              <w:t>Secure the adding of glossary entries from being added by any staff member by authorizing this function to user categories containing, only, staff members whom you want to add glossary entries to the Glossary window.</w:t>
            </w:r>
          </w:p>
          <w:p w14:paraId="791DB85B" w14:textId="77777777" w:rsidR="00E3209D" w:rsidRPr="00643637" w:rsidRDefault="00E3209D" w:rsidP="00F54A3F">
            <w:pPr>
              <w:rPr>
                <w:sz w:val="14"/>
                <w:szCs w:val="12"/>
              </w:rPr>
            </w:pPr>
          </w:p>
        </w:tc>
      </w:tr>
      <w:tr w:rsidR="00E3209D" w:rsidRPr="00643637" w14:paraId="3139355A" w14:textId="77777777" w:rsidTr="00F54A3F">
        <w:trPr>
          <w:trHeight w:val="486"/>
        </w:trPr>
        <w:tc>
          <w:tcPr>
            <w:tcW w:w="1080" w:type="dxa"/>
          </w:tcPr>
          <w:p w14:paraId="3643AC32" w14:textId="77777777" w:rsidR="00E3209D" w:rsidRPr="00643637" w:rsidRDefault="00E3209D" w:rsidP="00F54A3F">
            <w:pPr>
              <w:jc w:val="center"/>
              <w:rPr>
                <w:sz w:val="12"/>
                <w:szCs w:val="12"/>
              </w:rPr>
            </w:pPr>
            <w:r w:rsidRPr="00643637">
              <w:rPr>
                <w:sz w:val="12"/>
                <w:szCs w:val="12"/>
              </w:rPr>
              <w:t>GL02</w:t>
            </w:r>
          </w:p>
        </w:tc>
        <w:tc>
          <w:tcPr>
            <w:tcW w:w="1980" w:type="dxa"/>
          </w:tcPr>
          <w:p w14:paraId="5D31C757" w14:textId="77777777" w:rsidR="00E3209D" w:rsidRPr="00643637" w:rsidRDefault="00E3209D" w:rsidP="00F54A3F">
            <w:pPr>
              <w:jc w:val="center"/>
              <w:rPr>
                <w:sz w:val="12"/>
                <w:szCs w:val="12"/>
              </w:rPr>
            </w:pPr>
            <w:r w:rsidRPr="00643637">
              <w:rPr>
                <w:sz w:val="12"/>
                <w:szCs w:val="12"/>
              </w:rPr>
              <w:t>Change Glossary Entries</w:t>
            </w:r>
          </w:p>
        </w:tc>
        <w:tc>
          <w:tcPr>
            <w:tcW w:w="7560" w:type="dxa"/>
          </w:tcPr>
          <w:p w14:paraId="59B931E4"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the changing of glossary entries by any staff member, by authorizing this function to user categories </w:t>
            </w:r>
            <w:proofErr w:type="gramStart"/>
            <w:r w:rsidRPr="00643637">
              <w:rPr>
                <w:sz w:val="14"/>
                <w:szCs w:val="14"/>
              </w:rPr>
              <w:t>containing,</w:t>
            </w:r>
            <w:proofErr w:type="gramEnd"/>
            <w:r w:rsidRPr="00643637">
              <w:rPr>
                <w:sz w:val="14"/>
                <w:szCs w:val="14"/>
              </w:rPr>
              <w:t xml:space="preserve"> only, staff members whom you want to allow to change glossary entries in the Glossary window.</w:t>
            </w:r>
          </w:p>
          <w:p w14:paraId="30BBD723" w14:textId="77777777" w:rsidR="00E3209D" w:rsidRPr="00643637" w:rsidRDefault="00E3209D" w:rsidP="00F54A3F">
            <w:pPr>
              <w:rPr>
                <w:sz w:val="14"/>
                <w:szCs w:val="12"/>
              </w:rPr>
            </w:pPr>
          </w:p>
        </w:tc>
      </w:tr>
      <w:tr w:rsidR="00E3209D" w:rsidRPr="00643637" w14:paraId="418DA71C" w14:textId="77777777" w:rsidTr="00F54A3F">
        <w:trPr>
          <w:trHeight w:val="486"/>
        </w:trPr>
        <w:tc>
          <w:tcPr>
            <w:tcW w:w="1080" w:type="dxa"/>
          </w:tcPr>
          <w:p w14:paraId="7AC09D27" w14:textId="77777777" w:rsidR="00E3209D" w:rsidRPr="00643637" w:rsidRDefault="00E3209D" w:rsidP="00F54A3F">
            <w:pPr>
              <w:jc w:val="center"/>
              <w:rPr>
                <w:sz w:val="12"/>
                <w:szCs w:val="12"/>
              </w:rPr>
            </w:pPr>
            <w:r w:rsidRPr="00643637">
              <w:rPr>
                <w:sz w:val="12"/>
                <w:szCs w:val="12"/>
              </w:rPr>
              <w:t>GL03</w:t>
            </w:r>
          </w:p>
        </w:tc>
        <w:tc>
          <w:tcPr>
            <w:tcW w:w="1980" w:type="dxa"/>
          </w:tcPr>
          <w:p w14:paraId="4A59CABE" w14:textId="77777777" w:rsidR="00E3209D" w:rsidRPr="00643637" w:rsidRDefault="00E3209D" w:rsidP="00F54A3F">
            <w:pPr>
              <w:jc w:val="center"/>
              <w:rPr>
                <w:sz w:val="12"/>
                <w:szCs w:val="12"/>
              </w:rPr>
            </w:pPr>
            <w:r w:rsidRPr="00643637">
              <w:rPr>
                <w:sz w:val="12"/>
                <w:szCs w:val="12"/>
              </w:rPr>
              <w:t>Remove Glossary Entries</w:t>
            </w:r>
          </w:p>
        </w:tc>
        <w:tc>
          <w:tcPr>
            <w:tcW w:w="7560" w:type="dxa"/>
          </w:tcPr>
          <w:p w14:paraId="71C3B250" w14:textId="77777777" w:rsidR="00E3209D" w:rsidRPr="00643637" w:rsidRDefault="00E3209D" w:rsidP="00F54A3F">
            <w:pPr>
              <w:pStyle w:val="NormalWeb"/>
              <w:spacing w:before="0" w:beforeAutospacing="0" w:after="0" w:afterAutospacing="0"/>
              <w:rPr>
                <w:sz w:val="14"/>
                <w:szCs w:val="14"/>
              </w:rPr>
            </w:pPr>
            <w:r w:rsidRPr="00643637">
              <w:rPr>
                <w:sz w:val="14"/>
                <w:szCs w:val="14"/>
              </w:rPr>
              <w:t xml:space="preserve">Secure the removal of glossary entries by any staff member, by authorizing this function to user categories </w:t>
            </w:r>
            <w:proofErr w:type="gramStart"/>
            <w:r w:rsidRPr="00643637">
              <w:rPr>
                <w:sz w:val="14"/>
                <w:szCs w:val="14"/>
              </w:rPr>
              <w:t>containing,</w:t>
            </w:r>
            <w:proofErr w:type="gramEnd"/>
            <w:r w:rsidRPr="00643637">
              <w:rPr>
                <w:sz w:val="14"/>
                <w:szCs w:val="14"/>
              </w:rPr>
              <w:t xml:space="preserve"> only, staff members whom you want to allow to remove glossary entries from the Glossary window.</w:t>
            </w:r>
          </w:p>
          <w:p w14:paraId="7B9C985A" w14:textId="77777777" w:rsidR="00E3209D" w:rsidRPr="00643637" w:rsidRDefault="00E3209D" w:rsidP="00F54A3F">
            <w:pPr>
              <w:rPr>
                <w:sz w:val="14"/>
                <w:szCs w:val="12"/>
              </w:rPr>
            </w:pPr>
          </w:p>
        </w:tc>
      </w:tr>
      <w:tr w:rsidR="00E3209D" w:rsidRPr="00643637" w14:paraId="0844CC86" w14:textId="77777777" w:rsidTr="00F54A3F">
        <w:trPr>
          <w:trHeight w:val="486"/>
        </w:trPr>
        <w:tc>
          <w:tcPr>
            <w:tcW w:w="1080" w:type="dxa"/>
          </w:tcPr>
          <w:p w14:paraId="7250C518" w14:textId="77777777" w:rsidR="00E3209D" w:rsidRPr="00643637" w:rsidRDefault="00E3209D" w:rsidP="00F54A3F">
            <w:pPr>
              <w:jc w:val="center"/>
              <w:rPr>
                <w:sz w:val="12"/>
                <w:szCs w:val="12"/>
              </w:rPr>
            </w:pPr>
          </w:p>
        </w:tc>
        <w:tc>
          <w:tcPr>
            <w:tcW w:w="1980" w:type="dxa"/>
          </w:tcPr>
          <w:p w14:paraId="1FA62773" w14:textId="77777777" w:rsidR="00E3209D" w:rsidRPr="00643637" w:rsidRDefault="00E3209D" w:rsidP="00F54A3F">
            <w:pPr>
              <w:jc w:val="center"/>
              <w:rPr>
                <w:b/>
                <w:bCs/>
                <w:sz w:val="12"/>
                <w:szCs w:val="12"/>
              </w:rPr>
            </w:pPr>
            <w:r w:rsidRPr="00643637">
              <w:rPr>
                <w:b/>
                <w:bCs/>
                <w:sz w:val="14"/>
                <w:szCs w:val="14"/>
              </w:rPr>
              <w:t>Ownership History</w:t>
            </w:r>
          </w:p>
        </w:tc>
        <w:tc>
          <w:tcPr>
            <w:tcW w:w="7560" w:type="dxa"/>
          </w:tcPr>
          <w:p w14:paraId="444438D3" w14:textId="77777777" w:rsidR="00E3209D" w:rsidRPr="00643637" w:rsidRDefault="00E3209D" w:rsidP="00F54A3F">
            <w:pPr>
              <w:rPr>
                <w:sz w:val="14"/>
                <w:szCs w:val="12"/>
              </w:rPr>
            </w:pPr>
          </w:p>
        </w:tc>
      </w:tr>
      <w:tr w:rsidR="00E3209D" w:rsidRPr="00643637" w14:paraId="4FD8A102" w14:textId="77777777" w:rsidTr="00F54A3F">
        <w:trPr>
          <w:trHeight w:val="486"/>
        </w:trPr>
        <w:tc>
          <w:tcPr>
            <w:tcW w:w="1080" w:type="dxa"/>
          </w:tcPr>
          <w:p w14:paraId="5266EA4C" w14:textId="77777777" w:rsidR="00E3209D" w:rsidRPr="00643637" w:rsidRDefault="00E3209D" w:rsidP="00F54A3F">
            <w:pPr>
              <w:jc w:val="center"/>
              <w:rPr>
                <w:sz w:val="12"/>
                <w:szCs w:val="12"/>
              </w:rPr>
            </w:pPr>
            <w:r w:rsidRPr="00643637">
              <w:rPr>
                <w:sz w:val="12"/>
                <w:szCs w:val="12"/>
              </w:rPr>
              <w:lastRenderedPageBreak/>
              <w:t>OWN01</w:t>
            </w:r>
          </w:p>
        </w:tc>
        <w:tc>
          <w:tcPr>
            <w:tcW w:w="1980" w:type="dxa"/>
          </w:tcPr>
          <w:p w14:paraId="51375999" w14:textId="77777777" w:rsidR="00E3209D" w:rsidRPr="00643637" w:rsidRDefault="00E3209D" w:rsidP="00F54A3F">
            <w:pPr>
              <w:jc w:val="center"/>
              <w:rPr>
                <w:sz w:val="12"/>
                <w:szCs w:val="12"/>
              </w:rPr>
            </w:pPr>
            <w:r w:rsidRPr="00643637">
              <w:rPr>
                <w:sz w:val="12"/>
                <w:szCs w:val="12"/>
              </w:rPr>
              <w:t>Remove Ownership Entries</w:t>
            </w:r>
          </w:p>
        </w:tc>
        <w:tc>
          <w:tcPr>
            <w:tcW w:w="7560" w:type="dxa"/>
          </w:tcPr>
          <w:p w14:paraId="53752350" w14:textId="77777777" w:rsidR="00E3209D" w:rsidRPr="00643637" w:rsidRDefault="00E3209D" w:rsidP="00F54A3F">
            <w:pPr>
              <w:rPr>
                <w:rFonts w:cs="Times New Roman"/>
                <w:sz w:val="14"/>
                <w:szCs w:val="14"/>
              </w:rPr>
            </w:pPr>
            <w:r w:rsidRPr="00643637">
              <w:rPr>
                <w:rFonts w:cs="Times New Roman"/>
                <w:sz w:val="14"/>
                <w:szCs w:val="14"/>
              </w:rPr>
              <w:t>To prevent users from removing ownership entries secure this option.</w:t>
            </w:r>
          </w:p>
        </w:tc>
      </w:tr>
      <w:tr w:rsidR="00E3209D" w:rsidRPr="00643637" w14:paraId="08EB9D02" w14:textId="77777777" w:rsidTr="00F54A3F">
        <w:trPr>
          <w:trHeight w:val="486"/>
        </w:trPr>
        <w:tc>
          <w:tcPr>
            <w:tcW w:w="1080" w:type="dxa"/>
          </w:tcPr>
          <w:p w14:paraId="44A5A79D" w14:textId="77777777" w:rsidR="00E3209D" w:rsidRPr="00643637" w:rsidRDefault="00E3209D" w:rsidP="00F54A3F">
            <w:pPr>
              <w:jc w:val="center"/>
              <w:rPr>
                <w:sz w:val="12"/>
                <w:szCs w:val="12"/>
              </w:rPr>
            </w:pPr>
            <w:r w:rsidRPr="00643637">
              <w:rPr>
                <w:sz w:val="12"/>
                <w:szCs w:val="12"/>
              </w:rPr>
              <w:t>OWN02</w:t>
            </w:r>
          </w:p>
        </w:tc>
        <w:tc>
          <w:tcPr>
            <w:tcW w:w="1980" w:type="dxa"/>
          </w:tcPr>
          <w:p w14:paraId="221BFC5E" w14:textId="77777777" w:rsidR="00E3209D" w:rsidRPr="00643637" w:rsidRDefault="00E3209D" w:rsidP="00F54A3F">
            <w:pPr>
              <w:jc w:val="center"/>
              <w:rPr>
                <w:sz w:val="12"/>
                <w:szCs w:val="12"/>
              </w:rPr>
            </w:pPr>
            <w:r w:rsidRPr="00643637">
              <w:rPr>
                <w:sz w:val="12"/>
                <w:szCs w:val="12"/>
              </w:rPr>
              <w:t>Add Ownership Entries</w:t>
            </w:r>
          </w:p>
        </w:tc>
        <w:tc>
          <w:tcPr>
            <w:tcW w:w="7560" w:type="dxa"/>
          </w:tcPr>
          <w:p w14:paraId="26AD5CD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users from adding ownership entries secure this option.</w:t>
            </w:r>
          </w:p>
          <w:p w14:paraId="63CEA061" w14:textId="77777777" w:rsidR="00E3209D" w:rsidRPr="00643637" w:rsidRDefault="00E3209D" w:rsidP="00F54A3F">
            <w:pPr>
              <w:rPr>
                <w:sz w:val="14"/>
                <w:szCs w:val="12"/>
              </w:rPr>
            </w:pPr>
          </w:p>
        </w:tc>
      </w:tr>
      <w:tr w:rsidR="00E3209D" w:rsidRPr="00643637" w14:paraId="197B2BF8" w14:textId="77777777" w:rsidTr="00F54A3F">
        <w:trPr>
          <w:trHeight w:val="486"/>
        </w:trPr>
        <w:tc>
          <w:tcPr>
            <w:tcW w:w="1080" w:type="dxa"/>
          </w:tcPr>
          <w:p w14:paraId="51F2FB31" w14:textId="77777777" w:rsidR="00E3209D" w:rsidRPr="00643637" w:rsidRDefault="00E3209D" w:rsidP="00F54A3F">
            <w:pPr>
              <w:jc w:val="center"/>
              <w:rPr>
                <w:sz w:val="12"/>
                <w:szCs w:val="12"/>
              </w:rPr>
            </w:pPr>
            <w:r w:rsidRPr="00643637">
              <w:rPr>
                <w:sz w:val="12"/>
                <w:szCs w:val="12"/>
              </w:rPr>
              <w:t>OWN03</w:t>
            </w:r>
          </w:p>
        </w:tc>
        <w:tc>
          <w:tcPr>
            <w:tcW w:w="1980" w:type="dxa"/>
          </w:tcPr>
          <w:p w14:paraId="719B59BE" w14:textId="77777777" w:rsidR="00E3209D" w:rsidRPr="00643637" w:rsidRDefault="00E3209D" w:rsidP="00F54A3F">
            <w:pPr>
              <w:jc w:val="center"/>
              <w:rPr>
                <w:sz w:val="12"/>
                <w:szCs w:val="12"/>
              </w:rPr>
            </w:pPr>
            <w:r w:rsidRPr="00643637">
              <w:rPr>
                <w:sz w:val="12"/>
                <w:szCs w:val="12"/>
              </w:rPr>
              <w:t>Change Ownership Entries</w:t>
            </w:r>
          </w:p>
        </w:tc>
        <w:tc>
          <w:tcPr>
            <w:tcW w:w="7560" w:type="dxa"/>
          </w:tcPr>
          <w:p w14:paraId="6FCED12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prevent users from changing ownership </w:t>
            </w:r>
            <w:proofErr w:type="gramStart"/>
            <w:r w:rsidRPr="00643637">
              <w:rPr>
                <w:rFonts w:eastAsia="Times New Roman" w:cs="Times New Roman"/>
                <w:sz w:val="14"/>
                <w:szCs w:val="14"/>
              </w:rPr>
              <w:t>entries</w:t>
            </w:r>
            <w:proofErr w:type="gramEnd"/>
            <w:r w:rsidRPr="00643637">
              <w:rPr>
                <w:rFonts w:eastAsia="Times New Roman" w:cs="Times New Roman"/>
                <w:sz w:val="14"/>
                <w:szCs w:val="14"/>
              </w:rPr>
              <w:t xml:space="preserve"> secure this option.</w:t>
            </w:r>
          </w:p>
          <w:p w14:paraId="6C3A73D9" w14:textId="77777777" w:rsidR="00E3209D" w:rsidRPr="00643637" w:rsidRDefault="00E3209D" w:rsidP="00F54A3F">
            <w:pPr>
              <w:rPr>
                <w:sz w:val="14"/>
                <w:szCs w:val="12"/>
              </w:rPr>
            </w:pPr>
          </w:p>
        </w:tc>
      </w:tr>
      <w:tr w:rsidR="00E3209D" w:rsidRPr="00643637" w14:paraId="55993F51" w14:textId="77777777" w:rsidTr="00F54A3F">
        <w:trPr>
          <w:trHeight w:val="486"/>
        </w:trPr>
        <w:tc>
          <w:tcPr>
            <w:tcW w:w="1080" w:type="dxa"/>
          </w:tcPr>
          <w:p w14:paraId="25527E5F" w14:textId="77777777" w:rsidR="00E3209D" w:rsidRPr="00643637" w:rsidRDefault="00E3209D" w:rsidP="00F54A3F">
            <w:pPr>
              <w:jc w:val="center"/>
              <w:rPr>
                <w:sz w:val="12"/>
                <w:szCs w:val="12"/>
              </w:rPr>
            </w:pPr>
          </w:p>
        </w:tc>
        <w:tc>
          <w:tcPr>
            <w:tcW w:w="1980" w:type="dxa"/>
          </w:tcPr>
          <w:p w14:paraId="68C6BB9B" w14:textId="77777777" w:rsidR="00E3209D" w:rsidRPr="00643637" w:rsidRDefault="00E3209D" w:rsidP="00F54A3F">
            <w:pPr>
              <w:jc w:val="center"/>
              <w:rPr>
                <w:b/>
                <w:bCs/>
                <w:sz w:val="12"/>
                <w:szCs w:val="12"/>
              </w:rPr>
            </w:pPr>
            <w:r w:rsidRPr="00643637">
              <w:rPr>
                <w:b/>
                <w:bCs/>
                <w:sz w:val="14"/>
                <w:szCs w:val="14"/>
              </w:rPr>
              <w:t>Patient History</w:t>
            </w:r>
          </w:p>
        </w:tc>
        <w:tc>
          <w:tcPr>
            <w:tcW w:w="7560" w:type="dxa"/>
          </w:tcPr>
          <w:p w14:paraId="2B1812E2" w14:textId="77777777" w:rsidR="00E3209D" w:rsidRPr="00643637" w:rsidRDefault="00E3209D" w:rsidP="00F54A3F">
            <w:pPr>
              <w:rPr>
                <w:sz w:val="14"/>
                <w:szCs w:val="12"/>
              </w:rPr>
            </w:pPr>
          </w:p>
        </w:tc>
      </w:tr>
      <w:tr w:rsidR="00E3209D" w:rsidRPr="00643637" w14:paraId="220AAB53" w14:textId="77777777" w:rsidTr="00F54A3F">
        <w:trPr>
          <w:trHeight w:val="486"/>
        </w:trPr>
        <w:tc>
          <w:tcPr>
            <w:tcW w:w="1080" w:type="dxa"/>
          </w:tcPr>
          <w:p w14:paraId="731EF0BF" w14:textId="77777777" w:rsidR="00E3209D" w:rsidRPr="00643637" w:rsidRDefault="00E3209D" w:rsidP="00F54A3F">
            <w:pPr>
              <w:jc w:val="center"/>
              <w:rPr>
                <w:sz w:val="12"/>
                <w:szCs w:val="12"/>
              </w:rPr>
            </w:pPr>
            <w:r w:rsidRPr="00643637">
              <w:rPr>
                <w:sz w:val="12"/>
                <w:szCs w:val="12"/>
              </w:rPr>
              <w:t>PAT01</w:t>
            </w:r>
          </w:p>
        </w:tc>
        <w:tc>
          <w:tcPr>
            <w:tcW w:w="1980" w:type="dxa"/>
          </w:tcPr>
          <w:p w14:paraId="0506C5ED" w14:textId="77777777" w:rsidR="00E3209D" w:rsidRPr="00643637" w:rsidRDefault="00E3209D" w:rsidP="00F54A3F">
            <w:pPr>
              <w:jc w:val="center"/>
              <w:rPr>
                <w:sz w:val="12"/>
                <w:szCs w:val="12"/>
              </w:rPr>
            </w:pPr>
            <w:r w:rsidRPr="00643637">
              <w:rPr>
                <w:sz w:val="12"/>
                <w:szCs w:val="12"/>
              </w:rPr>
              <w:t>Enter Patient Information</w:t>
            </w:r>
          </w:p>
        </w:tc>
        <w:tc>
          <w:tcPr>
            <w:tcW w:w="7560" w:type="dxa"/>
          </w:tcPr>
          <w:p w14:paraId="6FE3D65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unauthorized personnel from adding and/or changing patient information on the CID.</w:t>
            </w:r>
          </w:p>
          <w:p w14:paraId="12A36948" w14:textId="77777777" w:rsidR="00E3209D" w:rsidRPr="00643637" w:rsidRDefault="00E3209D" w:rsidP="00F54A3F">
            <w:pPr>
              <w:rPr>
                <w:sz w:val="14"/>
                <w:szCs w:val="12"/>
              </w:rPr>
            </w:pPr>
          </w:p>
        </w:tc>
      </w:tr>
      <w:tr w:rsidR="00E3209D" w:rsidRPr="00643637" w14:paraId="0893D9C3" w14:textId="77777777" w:rsidTr="00F54A3F">
        <w:trPr>
          <w:trHeight w:val="486"/>
        </w:trPr>
        <w:tc>
          <w:tcPr>
            <w:tcW w:w="1080" w:type="dxa"/>
          </w:tcPr>
          <w:p w14:paraId="0E5B6386" w14:textId="77777777" w:rsidR="00E3209D" w:rsidRPr="00643637" w:rsidRDefault="00E3209D" w:rsidP="00F54A3F">
            <w:pPr>
              <w:jc w:val="center"/>
              <w:rPr>
                <w:sz w:val="12"/>
                <w:szCs w:val="12"/>
              </w:rPr>
            </w:pPr>
            <w:r w:rsidRPr="00643637">
              <w:rPr>
                <w:sz w:val="12"/>
                <w:szCs w:val="12"/>
              </w:rPr>
              <w:t>PAT02</w:t>
            </w:r>
          </w:p>
        </w:tc>
        <w:tc>
          <w:tcPr>
            <w:tcW w:w="1980" w:type="dxa"/>
          </w:tcPr>
          <w:p w14:paraId="6305D362" w14:textId="77777777" w:rsidR="00E3209D" w:rsidRPr="00643637" w:rsidRDefault="00E3209D" w:rsidP="00F54A3F">
            <w:pPr>
              <w:jc w:val="center"/>
              <w:rPr>
                <w:sz w:val="12"/>
                <w:szCs w:val="12"/>
              </w:rPr>
            </w:pPr>
            <w:r w:rsidRPr="00643637">
              <w:rPr>
                <w:sz w:val="12"/>
                <w:szCs w:val="12"/>
              </w:rPr>
              <w:t>Remove Patient Information</w:t>
            </w:r>
          </w:p>
        </w:tc>
        <w:tc>
          <w:tcPr>
            <w:tcW w:w="7560" w:type="dxa"/>
          </w:tcPr>
          <w:p w14:paraId="718B5048" w14:textId="77777777" w:rsidR="00E3209D" w:rsidRPr="00643637" w:rsidRDefault="00E3209D" w:rsidP="00F54A3F">
            <w:pPr>
              <w:rPr>
                <w:rFonts w:cs="Times New Roman"/>
                <w:sz w:val="14"/>
                <w:szCs w:val="14"/>
              </w:rPr>
            </w:pPr>
            <w:r w:rsidRPr="00643637">
              <w:rPr>
                <w:rFonts w:cs="Times New Roman"/>
                <w:sz w:val="14"/>
                <w:szCs w:val="14"/>
              </w:rPr>
              <w:t>Secure this function to prevent unauthorized personnel from deleting patient information on the CID.</w:t>
            </w:r>
          </w:p>
        </w:tc>
      </w:tr>
      <w:tr w:rsidR="00E3209D" w:rsidRPr="00643637" w14:paraId="6C924C2A" w14:textId="77777777" w:rsidTr="00F54A3F">
        <w:trPr>
          <w:trHeight w:val="486"/>
        </w:trPr>
        <w:tc>
          <w:tcPr>
            <w:tcW w:w="1080" w:type="dxa"/>
          </w:tcPr>
          <w:p w14:paraId="2B15CE34" w14:textId="77777777" w:rsidR="00E3209D" w:rsidRPr="00643637" w:rsidRDefault="00E3209D" w:rsidP="00F54A3F">
            <w:pPr>
              <w:jc w:val="center"/>
              <w:rPr>
                <w:sz w:val="12"/>
                <w:szCs w:val="12"/>
              </w:rPr>
            </w:pPr>
            <w:r w:rsidRPr="00643637">
              <w:rPr>
                <w:sz w:val="12"/>
                <w:szCs w:val="12"/>
              </w:rPr>
              <w:t>PAT03</w:t>
            </w:r>
          </w:p>
        </w:tc>
        <w:tc>
          <w:tcPr>
            <w:tcW w:w="1980" w:type="dxa"/>
          </w:tcPr>
          <w:p w14:paraId="7E947BDA" w14:textId="77777777" w:rsidR="00E3209D" w:rsidRPr="00643637" w:rsidRDefault="00E3209D" w:rsidP="00F54A3F">
            <w:pPr>
              <w:jc w:val="center"/>
              <w:rPr>
                <w:sz w:val="12"/>
                <w:szCs w:val="12"/>
              </w:rPr>
            </w:pPr>
            <w:r w:rsidRPr="00643637">
              <w:rPr>
                <w:sz w:val="12"/>
                <w:szCs w:val="12"/>
              </w:rPr>
              <w:t>Enter and Remove Patient Reminders</w:t>
            </w:r>
          </w:p>
        </w:tc>
        <w:tc>
          <w:tcPr>
            <w:tcW w:w="7560" w:type="dxa"/>
          </w:tcPr>
          <w:p w14:paraId="216047A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unauthorized personnel from entering and deleting patient reminder information from the Reminders folder area on the CID.</w:t>
            </w:r>
          </w:p>
          <w:p w14:paraId="05AA2D23" w14:textId="77777777" w:rsidR="00E3209D" w:rsidRPr="00643637" w:rsidRDefault="00E3209D" w:rsidP="00F54A3F">
            <w:pPr>
              <w:rPr>
                <w:sz w:val="14"/>
                <w:szCs w:val="12"/>
              </w:rPr>
            </w:pPr>
          </w:p>
        </w:tc>
      </w:tr>
      <w:tr w:rsidR="00E3209D" w:rsidRPr="00643637" w14:paraId="0CCF435C" w14:textId="77777777" w:rsidTr="00F54A3F">
        <w:trPr>
          <w:trHeight w:val="486"/>
        </w:trPr>
        <w:tc>
          <w:tcPr>
            <w:tcW w:w="1080" w:type="dxa"/>
          </w:tcPr>
          <w:p w14:paraId="4380C6CB" w14:textId="77777777" w:rsidR="00E3209D" w:rsidRPr="00643637" w:rsidRDefault="00E3209D" w:rsidP="00F54A3F">
            <w:pPr>
              <w:jc w:val="center"/>
              <w:rPr>
                <w:sz w:val="12"/>
                <w:szCs w:val="12"/>
              </w:rPr>
            </w:pPr>
            <w:r w:rsidRPr="00643637">
              <w:rPr>
                <w:sz w:val="12"/>
                <w:szCs w:val="12"/>
              </w:rPr>
              <w:t>PAT04</w:t>
            </w:r>
          </w:p>
        </w:tc>
        <w:tc>
          <w:tcPr>
            <w:tcW w:w="1980" w:type="dxa"/>
          </w:tcPr>
          <w:p w14:paraId="3E572400" w14:textId="77777777" w:rsidR="00E3209D" w:rsidRPr="00643637" w:rsidRDefault="00E3209D" w:rsidP="00F54A3F">
            <w:pPr>
              <w:jc w:val="center"/>
              <w:rPr>
                <w:sz w:val="12"/>
                <w:szCs w:val="12"/>
              </w:rPr>
            </w:pPr>
            <w:r w:rsidRPr="00643637">
              <w:rPr>
                <w:sz w:val="12"/>
                <w:szCs w:val="12"/>
              </w:rPr>
              <w:t>Add Patient ‘More Stuff”</w:t>
            </w:r>
          </w:p>
        </w:tc>
        <w:tc>
          <w:tcPr>
            <w:tcW w:w="7560" w:type="dxa"/>
          </w:tcPr>
          <w:p w14:paraId="300CEE1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adding Additional Data Fields to patients.</w:t>
            </w:r>
          </w:p>
          <w:p w14:paraId="7B15C263" w14:textId="77777777" w:rsidR="00E3209D" w:rsidRPr="00643637" w:rsidRDefault="00E3209D" w:rsidP="00F54A3F">
            <w:pPr>
              <w:rPr>
                <w:sz w:val="14"/>
                <w:szCs w:val="12"/>
              </w:rPr>
            </w:pPr>
          </w:p>
        </w:tc>
      </w:tr>
      <w:tr w:rsidR="00E3209D" w:rsidRPr="00643637" w14:paraId="0416EFC3" w14:textId="77777777" w:rsidTr="00F54A3F">
        <w:trPr>
          <w:trHeight w:val="486"/>
        </w:trPr>
        <w:tc>
          <w:tcPr>
            <w:tcW w:w="1080" w:type="dxa"/>
          </w:tcPr>
          <w:p w14:paraId="0657C969" w14:textId="77777777" w:rsidR="00E3209D" w:rsidRPr="00643637" w:rsidRDefault="00E3209D" w:rsidP="00F54A3F">
            <w:pPr>
              <w:jc w:val="center"/>
              <w:rPr>
                <w:sz w:val="12"/>
                <w:szCs w:val="12"/>
              </w:rPr>
            </w:pPr>
            <w:r w:rsidRPr="00643637">
              <w:rPr>
                <w:sz w:val="12"/>
                <w:szCs w:val="12"/>
              </w:rPr>
              <w:t>PAT05</w:t>
            </w:r>
          </w:p>
        </w:tc>
        <w:tc>
          <w:tcPr>
            <w:tcW w:w="1980" w:type="dxa"/>
          </w:tcPr>
          <w:p w14:paraId="70D68254" w14:textId="77777777" w:rsidR="00E3209D" w:rsidRPr="00643637" w:rsidRDefault="00E3209D" w:rsidP="00F54A3F">
            <w:pPr>
              <w:jc w:val="center"/>
              <w:rPr>
                <w:sz w:val="12"/>
                <w:szCs w:val="12"/>
              </w:rPr>
            </w:pPr>
            <w:r w:rsidRPr="00643637">
              <w:rPr>
                <w:sz w:val="12"/>
                <w:szCs w:val="12"/>
              </w:rPr>
              <w:t>Change Patient ‘More Stuff’</w:t>
            </w:r>
          </w:p>
        </w:tc>
        <w:tc>
          <w:tcPr>
            <w:tcW w:w="7560" w:type="dxa"/>
          </w:tcPr>
          <w:p w14:paraId="7052D1C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changing the More Stuff information on patients.</w:t>
            </w:r>
          </w:p>
          <w:p w14:paraId="344632C8" w14:textId="77777777" w:rsidR="00E3209D" w:rsidRPr="00643637" w:rsidRDefault="00E3209D" w:rsidP="00F54A3F">
            <w:pPr>
              <w:rPr>
                <w:sz w:val="14"/>
                <w:szCs w:val="12"/>
              </w:rPr>
            </w:pPr>
          </w:p>
        </w:tc>
      </w:tr>
      <w:tr w:rsidR="00E3209D" w:rsidRPr="00643637" w14:paraId="3FC0F660" w14:textId="77777777" w:rsidTr="00F54A3F">
        <w:trPr>
          <w:trHeight w:val="486"/>
        </w:trPr>
        <w:tc>
          <w:tcPr>
            <w:tcW w:w="1080" w:type="dxa"/>
          </w:tcPr>
          <w:p w14:paraId="7EF8BBCA" w14:textId="77777777" w:rsidR="00E3209D" w:rsidRPr="00643637" w:rsidRDefault="00E3209D" w:rsidP="00F54A3F">
            <w:pPr>
              <w:jc w:val="center"/>
              <w:rPr>
                <w:sz w:val="12"/>
                <w:szCs w:val="12"/>
              </w:rPr>
            </w:pPr>
            <w:r w:rsidRPr="00643637">
              <w:rPr>
                <w:sz w:val="12"/>
                <w:szCs w:val="12"/>
              </w:rPr>
              <w:t>PAT06</w:t>
            </w:r>
          </w:p>
        </w:tc>
        <w:tc>
          <w:tcPr>
            <w:tcW w:w="1980" w:type="dxa"/>
          </w:tcPr>
          <w:p w14:paraId="27493E2E" w14:textId="77777777" w:rsidR="00E3209D" w:rsidRPr="00643637" w:rsidRDefault="00E3209D" w:rsidP="00F54A3F">
            <w:pPr>
              <w:jc w:val="center"/>
              <w:rPr>
                <w:sz w:val="12"/>
                <w:szCs w:val="12"/>
              </w:rPr>
            </w:pPr>
            <w:r w:rsidRPr="00643637">
              <w:rPr>
                <w:sz w:val="12"/>
                <w:szCs w:val="12"/>
              </w:rPr>
              <w:t>Remove Patient ‘More Stuff’</w:t>
            </w:r>
          </w:p>
        </w:tc>
        <w:tc>
          <w:tcPr>
            <w:tcW w:w="7560" w:type="dxa"/>
          </w:tcPr>
          <w:p w14:paraId="3FE31FB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to prevent users from removing </w:t>
            </w:r>
            <w:proofErr w:type="gramStart"/>
            <w:r w:rsidRPr="00643637">
              <w:rPr>
                <w:rFonts w:eastAsia="Times New Roman" w:cs="Times New Roman"/>
                <w:sz w:val="14"/>
                <w:szCs w:val="14"/>
              </w:rPr>
              <w:t>patient’s</w:t>
            </w:r>
            <w:proofErr w:type="gramEnd"/>
            <w:r w:rsidRPr="00643637">
              <w:rPr>
                <w:rFonts w:eastAsia="Times New Roman" w:cs="Times New Roman"/>
                <w:sz w:val="14"/>
                <w:szCs w:val="14"/>
              </w:rPr>
              <w:t xml:space="preserve"> More Stuff information.</w:t>
            </w:r>
          </w:p>
          <w:p w14:paraId="07436687" w14:textId="77777777" w:rsidR="00E3209D" w:rsidRPr="00643637" w:rsidRDefault="00E3209D" w:rsidP="00F54A3F">
            <w:pPr>
              <w:rPr>
                <w:sz w:val="14"/>
                <w:szCs w:val="12"/>
              </w:rPr>
            </w:pPr>
          </w:p>
        </w:tc>
      </w:tr>
      <w:tr w:rsidR="00E3209D" w:rsidRPr="00643637" w14:paraId="531BF9CE" w14:textId="77777777" w:rsidTr="00F54A3F">
        <w:trPr>
          <w:trHeight w:val="486"/>
        </w:trPr>
        <w:tc>
          <w:tcPr>
            <w:tcW w:w="1080" w:type="dxa"/>
          </w:tcPr>
          <w:p w14:paraId="68B89697" w14:textId="77777777" w:rsidR="00E3209D" w:rsidRPr="00643637" w:rsidRDefault="00E3209D" w:rsidP="00F54A3F">
            <w:pPr>
              <w:jc w:val="center"/>
              <w:rPr>
                <w:sz w:val="12"/>
                <w:szCs w:val="12"/>
              </w:rPr>
            </w:pPr>
            <w:r w:rsidRPr="00643637">
              <w:rPr>
                <w:sz w:val="12"/>
                <w:szCs w:val="12"/>
              </w:rPr>
              <w:t>PAT07</w:t>
            </w:r>
          </w:p>
        </w:tc>
        <w:tc>
          <w:tcPr>
            <w:tcW w:w="1980" w:type="dxa"/>
          </w:tcPr>
          <w:p w14:paraId="0C761745" w14:textId="77777777" w:rsidR="00E3209D" w:rsidRPr="00643637" w:rsidRDefault="00E3209D" w:rsidP="00F54A3F">
            <w:pPr>
              <w:jc w:val="center"/>
              <w:rPr>
                <w:sz w:val="12"/>
                <w:szCs w:val="12"/>
              </w:rPr>
            </w:pPr>
            <w:r w:rsidRPr="00643637">
              <w:rPr>
                <w:sz w:val="12"/>
                <w:szCs w:val="12"/>
              </w:rPr>
              <w:t>Enter Patient Notes</w:t>
            </w:r>
          </w:p>
        </w:tc>
        <w:tc>
          <w:tcPr>
            <w:tcW w:w="7560" w:type="dxa"/>
          </w:tcPr>
          <w:p w14:paraId="2967619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entering patient notes.</w:t>
            </w:r>
          </w:p>
          <w:p w14:paraId="7E16FE05" w14:textId="77777777" w:rsidR="00E3209D" w:rsidRPr="00643637" w:rsidRDefault="00E3209D" w:rsidP="00F54A3F">
            <w:pPr>
              <w:rPr>
                <w:sz w:val="14"/>
                <w:szCs w:val="12"/>
              </w:rPr>
            </w:pPr>
          </w:p>
        </w:tc>
      </w:tr>
      <w:tr w:rsidR="00E3209D" w:rsidRPr="00643637" w14:paraId="028F6DD2" w14:textId="77777777" w:rsidTr="00F54A3F">
        <w:trPr>
          <w:trHeight w:val="486"/>
        </w:trPr>
        <w:tc>
          <w:tcPr>
            <w:tcW w:w="1080" w:type="dxa"/>
          </w:tcPr>
          <w:p w14:paraId="734B3491" w14:textId="77777777" w:rsidR="00E3209D" w:rsidRPr="00643637" w:rsidRDefault="00E3209D" w:rsidP="00F54A3F">
            <w:pPr>
              <w:jc w:val="center"/>
              <w:rPr>
                <w:sz w:val="12"/>
                <w:szCs w:val="12"/>
              </w:rPr>
            </w:pPr>
            <w:r w:rsidRPr="00643637">
              <w:rPr>
                <w:sz w:val="12"/>
                <w:szCs w:val="12"/>
              </w:rPr>
              <w:t>PAT08</w:t>
            </w:r>
          </w:p>
        </w:tc>
        <w:tc>
          <w:tcPr>
            <w:tcW w:w="1980" w:type="dxa"/>
          </w:tcPr>
          <w:p w14:paraId="272C8BA0" w14:textId="77777777" w:rsidR="00E3209D" w:rsidRPr="00643637" w:rsidRDefault="00E3209D" w:rsidP="00F54A3F">
            <w:pPr>
              <w:jc w:val="center"/>
              <w:rPr>
                <w:sz w:val="12"/>
                <w:szCs w:val="12"/>
              </w:rPr>
            </w:pPr>
            <w:r w:rsidRPr="00643637">
              <w:rPr>
                <w:sz w:val="12"/>
                <w:szCs w:val="12"/>
              </w:rPr>
              <w:t>Change Patient User Options</w:t>
            </w:r>
          </w:p>
        </w:tc>
        <w:tc>
          <w:tcPr>
            <w:tcW w:w="7560" w:type="dxa"/>
          </w:tcPr>
          <w:p w14:paraId="72F530C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Patient Information values, specified on the Advanced Tab in Hospital Setup, secure this option.</w:t>
            </w:r>
          </w:p>
          <w:p w14:paraId="435DDA60" w14:textId="77777777" w:rsidR="00E3209D" w:rsidRPr="00643637" w:rsidRDefault="00E3209D" w:rsidP="00F54A3F">
            <w:pPr>
              <w:rPr>
                <w:sz w:val="14"/>
                <w:szCs w:val="12"/>
              </w:rPr>
            </w:pPr>
          </w:p>
        </w:tc>
      </w:tr>
      <w:tr w:rsidR="00E3209D" w:rsidRPr="00643637" w14:paraId="227BB1FB" w14:textId="77777777" w:rsidTr="00F54A3F">
        <w:trPr>
          <w:trHeight w:val="486"/>
        </w:trPr>
        <w:tc>
          <w:tcPr>
            <w:tcW w:w="1080" w:type="dxa"/>
          </w:tcPr>
          <w:p w14:paraId="5374B5B4" w14:textId="77777777" w:rsidR="00E3209D" w:rsidRPr="00643637" w:rsidRDefault="00E3209D" w:rsidP="00F54A3F">
            <w:pPr>
              <w:jc w:val="center"/>
              <w:rPr>
                <w:sz w:val="12"/>
                <w:szCs w:val="12"/>
              </w:rPr>
            </w:pPr>
            <w:r w:rsidRPr="00643637">
              <w:rPr>
                <w:sz w:val="12"/>
                <w:szCs w:val="12"/>
              </w:rPr>
              <w:t>PAT09</w:t>
            </w:r>
          </w:p>
        </w:tc>
        <w:tc>
          <w:tcPr>
            <w:tcW w:w="1980" w:type="dxa"/>
          </w:tcPr>
          <w:p w14:paraId="3F6B9EDF" w14:textId="77777777" w:rsidR="00E3209D" w:rsidRPr="00643637" w:rsidRDefault="00E3209D" w:rsidP="00F54A3F">
            <w:pPr>
              <w:jc w:val="center"/>
              <w:rPr>
                <w:sz w:val="12"/>
                <w:szCs w:val="12"/>
              </w:rPr>
            </w:pPr>
            <w:r w:rsidRPr="00643637">
              <w:rPr>
                <w:sz w:val="12"/>
                <w:szCs w:val="12"/>
              </w:rPr>
              <w:t>Change patient Site Options</w:t>
            </w:r>
          </w:p>
        </w:tc>
        <w:tc>
          <w:tcPr>
            <w:tcW w:w="7560" w:type="dxa"/>
          </w:tcPr>
          <w:p w14:paraId="1EBAB1B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Patient Information values, specified on the Advanced Tab in Hospital Setup, secure this option.</w:t>
            </w:r>
          </w:p>
          <w:p w14:paraId="7B41B2F7" w14:textId="77777777" w:rsidR="00E3209D" w:rsidRPr="00643637" w:rsidRDefault="00E3209D" w:rsidP="00F54A3F">
            <w:pPr>
              <w:rPr>
                <w:sz w:val="14"/>
                <w:szCs w:val="12"/>
              </w:rPr>
            </w:pPr>
          </w:p>
        </w:tc>
      </w:tr>
      <w:tr w:rsidR="00E3209D" w:rsidRPr="00643637" w14:paraId="10E23607" w14:textId="77777777" w:rsidTr="00F54A3F">
        <w:trPr>
          <w:trHeight w:val="486"/>
        </w:trPr>
        <w:tc>
          <w:tcPr>
            <w:tcW w:w="1080" w:type="dxa"/>
          </w:tcPr>
          <w:p w14:paraId="7E67B495" w14:textId="77777777" w:rsidR="00E3209D" w:rsidRPr="00643637" w:rsidRDefault="00E3209D" w:rsidP="00F54A3F">
            <w:pPr>
              <w:jc w:val="center"/>
              <w:rPr>
                <w:sz w:val="12"/>
                <w:szCs w:val="12"/>
              </w:rPr>
            </w:pPr>
            <w:r w:rsidRPr="00643637">
              <w:rPr>
                <w:sz w:val="12"/>
                <w:szCs w:val="12"/>
              </w:rPr>
              <w:t>PAT10</w:t>
            </w:r>
          </w:p>
        </w:tc>
        <w:tc>
          <w:tcPr>
            <w:tcW w:w="1980" w:type="dxa"/>
          </w:tcPr>
          <w:p w14:paraId="6B87C67E" w14:textId="77777777" w:rsidR="00E3209D" w:rsidRPr="00643637" w:rsidRDefault="00E3209D" w:rsidP="00F54A3F">
            <w:pPr>
              <w:jc w:val="center"/>
              <w:rPr>
                <w:sz w:val="12"/>
                <w:szCs w:val="12"/>
              </w:rPr>
            </w:pPr>
            <w:r w:rsidRPr="00643637">
              <w:rPr>
                <w:sz w:val="12"/>
                <w:szCs w:val="12"/>
              </w:rPr>
              <w:t>Print Patient Chart</w:t>
            </w:r>
          </w:p>
        </w:tc>
        <w:tc>
          <w:tcPr>
            <w:tcW w:w="7560" w:type="dxa"/>
          </w:tcPr>
          <w:p w14:paraId="52D6AE1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or secure, this function to a User Group only if you want to prevent other staff members, not contained in the authorized User Group, from being able to print Patient Charts.</w:t>
            </w:r>
          </w:p>
        </w:tc>
      </w:tr>
      <w:tr w:rsidR="00E3209D" w:rsidRPr="00643637" w14:paraId="56F4CD1B" w14:textId="77777777" w:rsidTr="00F54A3F">
        <w:trPr>
          <w:trHeight w:val="486"/>
        </w:trPr>
        <w:tc>
          <w:tcPr>
            <w:tcW w:w="1080" w:type="dxa"/>
          </w:tcPr>
          <w:p w14:paraId="513F5374" w14:textId="77777777" w:rsidR="00E3209D" w:rsidRPr="00643637" w:rsidRDefault="00E3209D" w:rsidP="00F54A3F">
            <w:pPr>
              <w:jc w:val="center"/>
              <w:rPr>
                <w:sz w:val="12"/>
                <w:szCs w:val="12"/>
              </w:rPr>
            </w:pPr>
            <w:r w:rsidRPr="00643637">
              <w:rPr>
                <w:sz w:val="12"/>
                <w:szCs w:val="12"/>
              </w:rPr>
              <w:t>PAT11</w:t>
            </w:r>
          </w:p>
        </w:tc>
        <w:tc>
          <w:tcPr>
            <w:tcW w:w="1980" w:type="dxa"/>
          </w:tcPr>
          <w:p w14:paraId="057169BA" w14:textId="77777777" w:rsidR="00E3209D" w:rsidRPr="00643637" w:rsidRDefault="00E3209D" w:rsidP="00F54A3F">
            <w:pPr>
              <w:jc w:val="center"/>
              <w:rPr>
                <w:sz w:val="12"/>
                <w:szCs w:val="12"/>
              </w:rPr>
            </w:pPr>
            <w:r w:rsidRPr="00643637">
              <w:rPr>
                <w:sz w:val="12"/>
                <w:szCs w:val="12"/>
              </w:rPr>
              <w:t>Move Patients</w:t>
            </w:r>
          </w:p>
        </w:tc>
        <w:tc>
          <w:tcPr>
            <w:tcW w:w="7560" w:type="dxa"/>
          </w:tcPr>
          <w:p w14:paraId="6AF1BD37"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or secure, this function to a User Group only if you want to prevent other staff members, not contained in the authorized User Group, from being able to move a patient's record from one client to another.</w:t>
            </w:r>
          </w:p>
        </w:tc>
      </w:tr>
      <w:tr w:rsidR="00E3209D" w:rsidRPr="00643637" w14:paraId="646C6371" w14:textId="77777777" w:rsidTr="00F54A3F">
        <w:trPr>
          <w:trHeight w:val="486"/>
        </w:trPr>
        <w:tc>
          <w:tcPr>
            <w:tcW w:w="1080" w:type="dxa"/>
          </w:tcPr>
          <w:p w14:paraId="086D74D5" w14:textId="77777777" w:rsidR="00E3209D" w:rsidRPr="00643637" w:rsidRDefault="00E3209D" w:rsidP="00F54A3F">
            <w:pPr>
              <w:jc w:val="center"/>
              <w:rPr>
                <w:sz w:val="12"/>
                <w:szCs w:val="12"/>
              </w:rPr>
            </w:pPr>
            <w:r w:rsidRPr="00643637">
              <w:rPr>
                <w:sz w:val="12"/>
                <w:szCs w:val="12"/>
              </w:rPr>
              <w:t>PAT12</w:t>
            </w:r>
          </w:p>
        </w:tc>
        <w:tc>
          <w:tcPr>
            <w:tcW w:w="1980" w:type="dxa"/>
          </w:tcPr>
          <w:p w14:paraId="6A27B1B2" w14:textId="77777777" w:rsidR="00E3209D" w:rsidRPr="00643637" w:rsidRDefault="00E3209D" w:rsidP="00F54A3F">
            <w:pPr>
              <w:jc w:val="center"/>
              <w:rPr>
                <w:sz w:val="12"/>
                <w:szCs w:val="12"/>
              </w:rPr>
            </w:pPr>
            <w:r w:rsidRPr="00643637">
              <w:rPr>
                <w:sz w:val="12"/>
                <w:szCs w:val="12"/>
              </w:rPr>
              <w:t>Add Patient Alert</w:t>
            </w:r>
          </w:p>
        </w:tc>
        <w:tc>
          <w:tcPr>
            <w:tcW w:w="7560" w:type="dxa"/>
          </w:tcPr>
          <w:p w14:paraId="0FD8DAD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Securing this function will restrict other users from adding patient alerts.</w:t>
            </w:r>
          </w:p>
          <w:p w14:paraId="0D5080DD" w14:textId="77777777" w:rsidR="00E3209D" w:rsidRPr="00643637" w:rsidRDefault="00E3209D" w:rsidP="00F54A3F">
            <w:pPr>
              <w:rPr>
                <w:sz w:val="14"/>
                <w:szCs w:val="12"/>
              </w:rPr>
            </w:pPr>
          </w:p>
        </w:tc>
      </w:tr>
      <w:tr w:rsidR="00E3209D" w:rsidRPr="00643637" w14:paraId="357E8887" w14:textId="77777777" w:rsidTr="00F54A3F">
        <w:trPr>
          <w:trHeight w:val="486"/>
        </w:trPr>
        <w:tc>
          <w:tcPr>
            <w:tcW w:w="1080" w:type="dxa"/>
          </w:tcPr>
          <w:p w14:paraId="2D2FD8FE" w14:textId="77777777" w:rsidR="00E3209D" w:rsidRPr="00643637" w:rsidRDefault="00E3209D" w:rsidP="00F54A3F">
            <w:pPr>
              <w:jc w:val="center"/>
              <w:rPr>
                <w:sz w:val="12"/>
                <w:szCs w:val="12"/>
              </w:rPr>
            </w:pPr>
            <w:r w:rsidRPr="00643637">
              <w:rPr>
                <w:sz w:val="12"/>
                <w:szCs w:val="12"/>
              </w:rPr>
              <w:t>PAT13</w:t>
            </w:r>
          </w:p>
        </w:tc>
        <w:tc>
          <w:tcPr>
            <w:tcW w:w="1980" w:type="dxa"/>
          </w:tcPr>
          <w:p w14:paraId="1FA4542E" w14:textId="77777777" w:rsidR="00E3209D" w:rsidRPr="00643637" w:rsidRDefault="00E3209D" w:rsidP="00F54A3F">
            <w:pPr>
              <w:jc w:val="center"/>
              <w:rPr>
                <w:sz w:val="12"/>
                <w:szCs w:val="12"/>
              </w:rPr>
            </w:pPr>
            <w:r w:rsidRPr="00643637">
              <w:rPr>
                <w:sz w:val="12"/>
                <w:szCs w:val="12"/>
              </w:rPr>
              <w:t>Change Patient Alert</w:t>
            </w:r>
          </w:p>
        </w:tc>
        <w:tc>
          <w:tcPr>
            <w:tcW w:w="7560" w:type="dxa"/>
          </w:tcPr>
          <w:p w14:paraId="7E3E1C4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Securing this function will restrict other users from changing patient alerts.</w:t>
            </w:r>
          </w:p>
          <w:p w14:paraId="2FCF0EFB" w14:textId="77777777" w:rsidR="00E3209D" w:rsidRPr="00643637" w:rsidRDefault="00E3209D" w:rsidP="00F54A3F">
            <w:pPr>
              <w:rPr>
                <w:sz w:val="14"/>
                <w:szCs w:val="12"/>
              </w:rPr>
            </w:pPr>
          </w:p>
        </w:tc>
      </w:tr>
      <w:tr w:rsidR="00E3209D" w:rsidRPr="00643637" w14:paraId="3B313D40" w14:textId="77777777" w:rsidTr="00F54A3F">
        <w:trPr>
          <w:trHeight w:val="486"/>
        </w:trPr>
        <w:tc>
          <w:tcPr>
            <w:tcW w:w="1080" w:type="dxa"/>
          </w:tcPr>
          <w:p w14:paraId="5248789C" w14:textId="77777777" w:rsidR="00E3209D" w:rsidRPr="00643637" w:rsidRDefault="00E3209D" w:rsidP="00F54A3F">
            <w:pPr>
              <w:jc w:val="center"/>
              <w:rPr>
                <w:sz w:val="12"/>
                <w:szCs w:val="12"/>
              </w:rPr>
            </w:pPr>
            <w:r w:rsidRPr="00643637">
              <w:rPr>
                <w:sz w:val="12"/>
                <w:szCs w:val="12"/>
              </w:rPr>
              <w:t>PAT14</w:t>
            </w:r>
          </w:p>
        </w:tc>
        <w:tc>
          <w:tcPr>
            <w:tcW w:w="1980" w:type="dxa"/>
          </w:tcPr>
          <w:p w14:paraId="4147E325" w14:textId="77777777" w:rsidR="00E3209D" w:rsidRPr="00643637" w:rsidRDefault="00E3209D" w:rsidP="00F54A3F">
            <w:pPr>
              <w:jc w:val="center"/>
              <w:rPr>
                <w:sz w:val="12"/>
                <w:szCs w:val="12"/>
              </w:rPr>
            </w:pPr>
            <w:r w:rsidRPr="00643637">
              <w:rPr>
                <w:sz w:val="12"/>
                <w:szCs w:val="12"/>
              </w:rPr>
              <w:t>Remove Patient Alert</w:t>
            </w:r>
          </w:p>
        </w:tc>
        <w:tc>
          <w:tcPr>
            <w:tcW w:w="7560" w:type="dxa"/>
          </w:tcPr>
          <w:p w14:paraId="7DE1E08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Securing this function will restrict other users from removing patient alerts.</w:t>
            </w:r>
          </w:p>
          <w:p w14:paraId="5D706074" w14:textId="77777777" w:rsidR="00E3209D" w:rsidRPr="00643637" w:rsidRDefault="00E3209D" w:rsidP="00F54A3F">
            <w:pPr>
              <w:rPr>
                <w:sz w:val="14"/>
                <w:szCs w:val="12"/>
              </w:rPr>
            </w:pPr>
          </w:p>
        </w:tc>
      </w:tr>
      <w:tr w:rsidR="00E3209D" w:rsidRPr="00643637" w14:paraId="799BA4B9" w14:textId="77777777" w:rsidTr="00F54A3F">
        <w:trPr>
          <w:trHeight w:val="486"/>
        </w:trPr>
        <w:tc>
          <w:tcPr>
            <w:tcW w:w="1080" w:type="dxa"/>
          </w:tcPr>
          <w:p w14:paraId="6B07846F" w14:textId="77777777" w:rsidR="00E3209D" w:rsidRPr="00643637" w:rsidRDefault="00E3209D" w:rsidP="00F54A3F">
            <w:pPr>
              <w:jc w:val="center"/>
              <w:rPr>
                <w:sz w:val="12"/>
                <w:szCs w:val="12"/>
              </w:rPr>
            </w:pPr>
            <w:r w:rsidRPr="00643637">
              <w:rPr>
                <w:sz w:val="12"/>
                <w:szCs w:val="12"/>
              </w:rPr>
              <w:t>PAT15</w:t>
            </w:r>
          </w:p>
        </w:tc>
        <w:tc>
          <w:tcPr>
            <w:tcW w:w="1980" w:type="dxa"/>
          </w:tcPr>
          <w:p w14:paraId="1A707B68" w14:textId="77777777" w:rsidR="00E3209D" w:rsidRPr="00643637" w:rsidRDefault="00E3209D" w:rsidP="00F54A3F">
            <w:pPr>
              <w:jc w:val="center"/>
              <w:rPr>
                <w:sz w:val="12"/>
                <w:szCs w:val="12"/>
              </w:rPr>
            </w:pPr>
            <w:r w:rsidRPr="00643637">
              <w:rPr>
                <w:sz w:val="12"/>
                <w:szCs w:val="12"/>
              </w:rPr>
              <w:t>Change Patient Wellness Plan</w:t>
            </w:r>
          </w:p>
        </w:tc>
        <w:tc>
          <w:tcPr>
            <w:tcW w:w="7560" w:type="dxa"/>
          </w:tcPr>
          <w:p w14:paraId="683AF99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Securing this function will restrict other users from changing patient wellness plans.</w:t>
            </w:r>
          </w:p>
          <w:p w14:paraId="39868B52" w14:textId="77777777" w:rsidR="00E3209D" w:rsidRPr="00643637" w:rsidRDefault="00E3209D" w:rsidP="00F54A3F">
            <w:pPr>
              <w:rPr>
                <w:sz w:val="14"/>
                <w:szCs w:val="12"/>
              </w:rPr>
            </w:pPr>
          </w:p>
        </w:tc>
      </w:tr>
      <w:tr w:rsidR="00E3209D" w:rsidRPr="00643637" w14:paraId="59973D40" w14:textId="77777777" w:rsidTr="00F54A3F">
        <w:trPr>
          <w:trHeight w:val="486"/>
        </w:trPr>
        <w:tc>
          <w:tcPr>
            <w:tcW w:w="1080" w:type="dxa"/>
          </w:tcPr>
          <w:p w14:paraId="630B488A" w14:textId="77777777" w:rsidR="00E3209D" w:rsidRPr="00643637" w:rsidRDefault="00E3209D" w:rsidP="00F54A3F">
            <w:pPr>
              <w:jc w:val="center"/>
              <w:rPr>
                <w:sz w:val="12"/>
                <w:szCs w:val="12"/>
              </w:rPr>
            </w:pPr>
          </w:p>
        </w:tc>
        <w:tc>
          <w:tcPr>
            <w:tcW w:w="1980" w:type="dxa"/>
          </w:tcPr>
          <w:p w14:paraId="42EAAF5F" w14:textId="77777777" w:rsidR="00E3209D" w:rsidRPr="00643637" w:rsidRDefault="00E3209D" w:rsidP="00F54A3F">
            <w:pPr>
              <w:jc w:val="center"/>
              <w:rPr>
                <w:b/>
                <w:bCs/>
                <w:sz w:val="12"/>
                <w:szCs w:val="12"/>
              </w:rPr>
            </w:pPr>
            <w:r w:rsidRPr="00643637">
              <w:rPr>
                <w:b/>
                <w:bCs/>
                <w:sz w:val="14"/>
                <w:szCs w:val="14"/>
              </w:rPr>
              <w:t>Prescription</w:t>
            </w:r>
          </w:p>
        </w:tc>
        <w:tc>
          <w:tcPr>
            <w:tcW w:w="7560" w:type="dxa"/>
          </w:tcPr>
          <w:p w14:paraId="4056B62A" w14:textId="77777777" w:rsidR="00E3209D" w:rsidRPr="00643637" w:rsidRDefault="00E3209D" w:rsidP="00F54A3F">
            <w:pPr>
              <w:rPr>
                <w:sz w:val="14"/>
                <w:szCs w:val="12"/>
              </w:rPr>
            </w:pPr>
          </w:p>
        </w:tc>
      </w:tr>
      <w:tr w:rsidR="00E3209D" w:rsidRPr="00643637" w14:paraId="636F8653" w14:textId="77777777" w:rsidTr="00F54A3F">
        <w:trPr>
          <w:trHeight w:val="486"/>
        </w:trPr>
        <w:tc>
          <w:tcPr>
            <w:tcW w:w="1080" w:type="dxa"/>
          </w:tcPr>
          <w:p w14:paraId="1A15B1D8" w14:textId="77777777" w:rsidR="00E3209D" w:rsidRPr="00643637" w:rsidRDefault="00E3209D" w:rsidP="00F54A3F">
            <w:pPr>
              <w:jc w:val="center"/>
              <w:rPr>
                <w:sz w:val="12"/>
                <w:szCs w:val="12"/>
              </w:rPr>
            </w:pPr>
            <w:r w:rsidRPr="00643637">
              <w:rPr>
                <w:sz w:val="12"/>
                <w:szCs w:val="12"/>
              </w:rPr>
              <w:t>PRE01</w:t>
            </w:r>
          </w:p>
        </w:tc>
        <w:tc>
          <w:tcPr>
            <w:tcW w:w="1980" w:type="dxa"/>
          </w:tcPr>
          <w:p w14:paraId="4D546D08" w14:textId="77777777" w:rsidR="00E3209D" w:rsidRPr="00643637" w:rsidRDefault="00E3209D" w:rsidP="00F54A3F">
            <w:pPr>
              <w:jc w:val="center"/>
              <w:rPr>
                <w:sz w:val="12"/>
                <w:szCs w:val="12"/>
              </w:rPr>
            </w:pPr>
            <w:r w:rsidRPr="00643637">
              <w:rPr>
                <w:sz w:val="12"/>
                <w:szCs w:val="12"/>
              </w:rPr>
              <w:t>Add Drug Labels</w:t>
            </w:r>
          </w:p>
        </w:tc>
        <w:tc>
          <w:tcPr>
            <w:tcW w:w="7560" w:type="dxa"/>
          </w:tcPr>
          <w:p w14:paraId="3AE7A346" w14:textId="77777777" w:rsidR="00E3209D" w:rsidRPr="00643637" w:rsidRDefault="00E3209D" w:rsidP="00F54A3F">
            <w:pPr>
              <w:rPr>
                <w:sz w:val="14"/>
                <w:szCs w:val="12"/>
              </w:rPr>
            </w:pPr>
            <w:r w:rsidRPr="00643637">
              <w:rPr>
                <w:sz w:val="14"/>
                <w:szCs w:val="12"/>
              </w:rPr>
              <w:t xml:space="preserve">Secure this function to prevent users from adding drug labels. </w:t>
            </w:r>
          </w:p>
        </w:tc>
      </w:tr>
      <w:tr w:rsidR="00E3209D" w:rsidRPr="00643637" w14:paraId="552C0AEA" w14:textId="77777777" w:rsidTr="00F54A3F">
        <w:trPr>
          <w:trHeight w:val="486"/>
        </w:trPr>
        <w:tc>
          <w:tcPr>
            <w:tcW w:w="1080" w:type="dxa"/>
          </w:tcPr>
          <w:p w14:paraId="48810C72" w14:textId="77777777" w:rsidR="00E3209D" w:rsidRPr="00643637" w:rsidRDefault="00E3209D" w:rsidP="00F54A3F">
            <w:pPr>
              <w:jc w:val="center"/>
              <w:rPr>
                <w:sz w:val="12"/>
                <w:szCs w:val="12"/>
              </w:rPr>
            </w:pPr>
            <w:r w:rsidRPr="00643637">
              <w:rPr>
                <w:sz w:val="12"/>
                <w:szCs w:val="12"/>
              </w:rPr>
              <w:t>PRE02</w:t>
            </w:r>
          </w:p>
        </w:tc>
        <w:tc>
          <w:tcPr>
            <w:tcW w:w="1980" w:type="dxa"/>
          </w:tcPr>
          <w:p w14:paraId="19C759A4" w14:textId="77777777" w:rsidR="00E3209D" w:rsidRPr="00643637" w:rsidRDefault="00E3209D" w:rsidP="00F54A3F">
            <w:pPr>
              <w:jc w:val="center"/>
              <w:rPr>
                <w:sz w:val="12"/>
                <w:szCs w:val="12"/>
              </w:rPr>
            </w:pPr>
            <w:proofErr w:type="gramStart"/>
            <w:r w:rsidRPr="00643637">
              <w:rPr>
                <w:sz w:val="12"/>
                <w:szCs w:val="12"/>
              </w:rPr>
              <w:t>Change</w:t>
            </w:r>
            <w:proofErr w:type="gramEnd"/>
            <w:r w:rsidRPr="00643637">
              <w:rPr>
                <w:sz w:val="12"/>
                <w:szCs w:val="12"/>
              </w:rPr>
              <w:t xml:space="preserve"> Drug Labels</w:t>
            </w:r>
          </w:p>
        </w:tc>
        <w:tc>
          <w:tcPr>
            <w:tcW w:w="7560" w:type="dxa"/>
          </w:tcPr>
          <w:p w14:paraId="0FC6B575" w14:textId="77777777" w:rsidR="00E3209D" w:rsidRPr="00643637" w:rsidRDefault="00E3209D" w:rsidP="00F54A3F">
            <w:pPr>
              <w:rPr>
                <w:sz w:val="14"/>
                <w:szCs w:val="12"/>
              </w:rPr>
            </w:pPr>
            <w:r w:rsidRPr="00643637">
              <w:rPr>
                <w:sz w:val="14"/>
                <w:szCs w:val="12"/>
              </w:rPr>
              <w:t>Secure this function to prevent users from changing the drug labels.</w:t>
            </w:r>
          </w:p>
        </w:tc>
      </w:tr>
      <w:tr w:rsidR="00E3209D" w:rsidRPr="00643637" w14:paraId="51C34F66" w14:textId="77777777" w:rsidTr="00F54A3F">
        <w:trPr>
          <w:trHeight w:val="486"/>
        </w:trPr>
        <w:tc>
          <w:tcPr>
            <w:tcW w:w="1080" w:type="dxa"/>
          </w:tcPr>
          <w:p w14:paraId="15ABA2CE" w14:textId="77777777" w:rsidR="00E3209D" w:rsidRPr="00643637" w:rsidRDefault="00E3209D" w:rsidP="00F54A3F">
            <w:pPr>
              <w:jc w:val="center"/>
              <w:rPr>
                <w:sz w:val="12"/>
                <w:szCs w:val="12"/>
              </w:rPr>
            </w:pPr>
            <w:r w:rsidRPr="00643637">
              <w:rPr>
                <w:sz w:val="12"/>
                <w:szCs w:val="12"/>
              </w:rPr>
              <w:t>PRE03</w:t>
            </w:r>
          </w:p>
        </w:tc>
        <w:tc>
          <w:tcPr>
            <w:tcW w:w="1980" w:type="dxa"/>
          </w:tcPr>
          <w:p w14:paraId="74916C9C" w14:textId="77777777" w:rsidR="00E3209D" w:rsidRPr="00643637" w:rsidRDefault="00E3209D" w:rsidP="00F54A3F">
            <w:pPr>
              <w:jc w:val="center"/>
              <w:rPr>
                <w:sz w:val="12"/>
                <w:szCs w:val="12"/>
              </w:rPr>
            </w:pPr>
            <w:proofErr w:type="gramStart"/>
            <w:r w:rsidRPr="00643637">
              <w:rPr>
                <w:sz w:val="12"/>
                <w:szCs w:val="12"/>
              </w:rPr>
              <w:t>Remove</w:t>
            </w:r>
            <w:proofErr w:type="gramEnd"/>
            <w:r w:rsidRPr="00643637">
              <w:rPr>
                <w:sz w:val="12"/>
                <w:szCs w:val="12"/>
              </w:rPr>
              <w:t xml:space="preserve"> Drug Labels</w:t>
            </w:r>
          </w:p>
        </w:tc>
        <w:tc>
          <w:tcPr>
            <w:tcW w:w="7560" w:type="dxa"/>
          </w:tcPr>
          <w:p w14:paraId="0A008A38" w14:textId="77777777" w:rsidR="00E3209D" w:rsidRPr="00643637" w:rsidRDefault="00E3209D" w:rsidP="00F54A3F">
            <w:pPr>
              <w:rPr>
                <w:sz w:val="14"/>
                <w:szCs w:val="12"/>
              </w:rPr>
            </w:pPr>
            <w:r w:rsidRPr="00643637">
              <w:rPr>
                <w:sz w:val="14"/>
                <w:szCs w:val="12"/>
              </w:rPr>
              <w:t xml:space="preserve">Secure this function to prevent users from removing </w:t>
            </w:r>
            <w:proofErr w:type="gramStart"/>
            <w:r w:rsidRPr="00643637">
              <w:rPr>
                <w:sz w:val="14"/>
                <w:szCs w:val="12"/>
              </w:rPr>
              <w:t>the drug</w:t>
            </w:r>
            <w:proofErr w:type="gramEnd"/>
            <w:r w:rsidRPr="00643637">
              <w:rPr>
                <w:sz w:val="14"/>
                <w:szCs w:val="12"/>
              </w:rPr>
              <w:t xml:space="preserve"> labels.</w:t>
            </w:r>
          </w:p>
        </w:tc>
      </w:tr>
      <w:tr w:rsidR="00E3209D" w:rsidRPr="00643637" w14:paraId="352C4B6A" w14:textId="77777777" w:rsidTr="00F54A3F">
        <w:trPr>
          <w:trHeight w:val="486"/>
        </w:trPr>
        <w:tc>
          <w:tcPr>
            <w:tcW w:w="1080" w:type="dxa"/>
          </w:tcPr>
          <w:p w14:paraId="4CC9D9B7" w14:textId="77777777" w:rsidR="00E3209D" w:rsidRPr="00643637" w:rsidRDefault="00E3209D" w:rsidP="00F54A3F">
            <w:pPr>
              <w:jc w:val="center"/>
              <w:rPr>
                <w:sz w:val="12"/>
                <w:szCs w:val="12"/>
              </w:rPr>
            </w:pPr>
            <w:r w:rsidRPr="00643637">
              <w:rPr>
                <w:sz w:val="12"/>
                <w:szCs w:val="12"/>
              </w:rPr>
              <w:t>PRE04</w:t>
            </w:r>
          </w:p>
        </w:tc>
        <w:tc>
          <w:tcPr>
            <w:tcW w:w="1980" w:type="dxa"/>
          </w:tcPr>
          <w:p w14:paraId="76B21D44" w14:textId="77777777" w:rsidR="00E3209D" w:rsidRPr="00643637" w:rsidRDefault="00E3209D" w:rsidP="00F54A3F">
            <w:pPr>
              <w:jc w:val="center"/>
              <w:rPr>
                <w:sz w:val="12"/>
                <w:szCs w:val="12"/>
              </w:rPr>
            </w:pPr>
            <w:r w:rsidRPr="00643637">
              <w:rPr>
                <w:sz w:val="12"/>
                <w:szCs w:val="12"/>
              </w:rPr>
              <w:t>Send Prescriptions to Covetrus Prescription Ordering</w:t>
            </w:r>
          </w:p>
        </w:tc>
        <w:tc>
          <w:tcPr>
            <w:tcW w:w="7560" w:type="dxa"/>
          </w:tcPr>
          <w:p w14:paraId="2A19A71A" w14:textId="77777777" w:rsidR="00E3209D" w:rsidRPr="00643637" w:rsidRDefault="00E3209D" w:rsidP="00F54A3F">
            <w:pPr>
              <w:rPr>
                <w:sz w:val="14"/>
                <w:szCs w:val="12"/>
              </w:rPr>
            </w:pPr>
            <w:r w:rsidRPr="00643637">
              <w:rPr>
                <w:sz w:val="14"/>
                <w:szCs w:val="12"/>
              </w:rPr>
              <w:t xml:space="preserve">Secure this function to prevent users from sending prescriptions to the Covetrus Prescription ordering system. </w:t>
            </w:r>
          </w:p>
        </w:tc>
      </w:tr>
      <w:tr w:rsidR="00E3209D" w:rsidRPr="00643637" w14:paraId="0322B725" w14:textId="77777777" w:rsidTr="00F54A3F">
        <w:trPr>
          <w:trHeight w:val="486"/>
        </w:trPr>
        <w:tc>
          <w:tcPr>
            <w:tcW w:w="1080" w:type="dxa"/>
          </w:tcPr>
          <w:p w14:paraId="7F55F978" w14:textId="77777777" w:rsidR="00E3209D" w:rsidRPr="00643637" w:rsidRDefault="00E3209D" w:rsidP="00F54A3F">
            <w:pPr>
              <w:jc w:val="center"/>
              <w:rPr>
                <w:sz w:val="12"/>
                <w:szCs w:val="12"/>
              </w:rPr>
            </w:pPr>
          </w:p>
        </w:tc>
        <w:tc>
          <w:tcPr>
            <w:tcW w:w="1980" w:type="dxa"/>
          </w:tcPr>
          <w:p w14:paraId="20507A3D" w14:textId="77777777" w:rsidR="00E3209D" w:rsidRPr="00643637" w:rsidRDefault="00E3209D" w:rsidP="00F54A3F">
            <w:pPr>
              <w:jc w:val="center"/>
              <w:rPr>
                <w:b/>
                <w:bCs/>
                <w:sz w:val="12"/>
                <w:szCs w:val="12"/>
              </w:rPr>
            </w:pPr>
            <w:r w:rsidRPr="00643637">
              <w:rPr>
                <w:b/>
                <w:bCs/>
                <w:sz w:val="14"/>
                <w:szCs w:val="14"/>
              </w:rPr>
              <w:t>Problem List</w:t>
            </w:r>
          </w:p>
        </w:tc>
        <w:tc>
          <w:tcPr>
            <w:tcW w:w="7560" w:type="dxa"/>
          </w:tcPr>
          <w:p w14:paraId="4A6E4390" w14:textId="77777777" w:rsidR="00E3209D" w:rsidRPr="00643637" w:rsidRDefault="00E3209D" w:rsidP="00F54A3F">
            <w:pPr>
              <w:rPr>
                <w:sz w:val="14"/>
                <w:szCs w:val="12"/>
              </w:rPr>
            </w:pPr>
          </w:p>
        </w:tc>
      </w:tr>
      <w:tr w:rsidR="00E3209D" w:rsidRPr="00643637" w14:paraId="10953B1E" w14:textId="77777777" w:rsidTr="00F54A3F">
        <w:trPr>
          <w:trHeight w:val="486"/>
        </w:trPr>
        <w:tc>
          <w:tcPr>
            <w:tcW w:w="1080" w:type="dxa"/>
          </w:tcPr>
          <w:p w14:paraId="65D8B306" w14:textId="77777777" w:rsidR="00E3209D" w:rsidRPr="00643637" w:rsidRDefault="00E3209D" w:rsidP="00F54A3F">
            <w:pPr>
              <w:jc w:val="center"/>
              <w:rPr>
                <w:sz w:val="12"/>
                <w:szCs w:val="12"/>
              </w:rPr>
            </w:pPr>
            <w:r w:rsidRPr="00643637">
              <w:rPr>
                <w:sz w:val="12"/>
                <w:szCs w:val="12"/>
              </w:rPr>
              <w:t>PRBL01</w:t>
            </w:r>
          </w:p>
        </w:tc>
        <w:tc>
          <w:tcPr>
            <w:tcW w:w="1980" w:type="dxa"/>
          </w:tcPr>
          <w:p w14:paraId="4558C9F1" w14:textId="77777777" w:rsidR="00E3209D" w:rsidRPr="00643637" w:rsidRDefault="00E3209D" w:rsidP="00F54A3F">
            <w:pPr>
              <w:jc w:val="center"/>
              <w:rPr>
                <w:sz w:val="12"/>
                <w:szCs w:val="12"/>
              </w:rPr>
            </w:pPr>
            <w:r w:rsidRPr="00643637">
              <w:rPr>
                <w:sz w:val="12"/>
                <w:szCs w:val="12"/>
              </w:rPr>
              <w:t>Change Problem List Entries</w:t>
            </w:r>
          </w:p>
        </w:tc>
        <w:tc>
          <w:tcPr>
            <w:tcW w:w="7560" w:type="dxa"/>
          </w:tcPr>
          <w:p w14:paraId="7A480E7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Change Problem List Entries function to the user category you want to be able to change the entries in the Problem List window, only, if you wish to prevent all other staff members, not contained in that category, from changing the entries.</w:t>
            </w:r>
          </w:p>
          <w:p w14:paraId="395F1AD5" w14:textId="77777777" w:rsidR="00E3209D" w:rsidRPr="00643637" w:rsidRDefault="00E3209D" w:rsidP="00F54A3F">
            <w:pPr>
              <w:rPr>
                <w:sz w:val="14"/>
                <w:szCs w:val="12"/>
              </w:rPr>
            </w:pPr>
          </w:p>
        </w:tc>
      </w:tr>
      <w:tr w:rsidR="00E3209D" w:rsidRPr="00643637" w14:paraId="40E2CAFC" w14:textId="77777777" w:rsidTr="00F54A3F">
        <w:trPr>
          <w:trHeight w:val="486"/>
        </w:trPr>
        <w:tc>
          <w:tcPr>
            <w:tcW w:w="1080" w:type="dxa"/>
          </w:tcPr>
          <w:p w14:paraId="4809AA4A" w14:textId="77777777" w:rsidR="00E3209D" w:rsidRPr="00643637" w:rsidRDefault="00E3209D" w:rsidP="00F54A3F">
            <w:pPr>
              <w:jc w:val="center"/>
              <w:rPr>
                <w:sz w:val="12"/>
                <w:szCs w:val="12"/>
              </w:rPr>
            </w:pPr>
            <w:r w:rsidRPr="00643637">
              <w:rPr>
                <w:sz w:val="12"/>
                <w:szCs w:val="12"/>
              </w:rPr>
              <w:t>PRBL02</w:t>
            </w:r>
          </w:p>
        </w:tc>
        <w:tc>
          <w:tcPr>
            <w:tcW w:w="1980" w:type="dxa"/>
          </w:tcPr>
          <w:p w14:paraId="35D6C228" w14:textId="77777777" w:rsidR="00E3209D" w:rsidRPr="00643637" w:rsidRDefault="00E3209D" w:rsidP="00F54A3F">
            <w:pPr>
              <w:jc w:val="center"/>
              <w:rPr>
                <w:sz w:val="12"/>
                <w:szCs w:val="12"/>
              </w:rPr>
            </w:pPr>
            <w:r w:rsidRPr="00643637">
              <w:rPr>
                <w:sz w:val="12"/>
                <w:szCs w:val="12"/>
              </w:rPr>
              <w:t>Remove Problem List Entries</w:t>
            </w:r>
          </w:p>
        </w:tc>
        <w:tc>
          <w:tcPr>
            <w:tcW w:w="7560" w:type="dxa"/>
          </w:tcPr>
          <w:p w14:paraId="0AE35A3E" w14:textId="77777777" w:rsidR="00E3209D" w:rsidRPr="00643637" w:rsidRDefault="00E3209D" w:rsidP="00F54A3F">
            <w:pPr>
              <w:rPr>
                <w:rFonts w:cs="Times New Roman"/>
                <w:sz w:val="14"/>
                <w:szCs w:val="14"/>
              </w:rPr>
            </w:pPr>
            <w:r w:rsidRPr="00643637">
              <w:rPr>
                <w:rFonts w:cs="Times New Roman"/>
                <w:sz w:val="14"/>
                <w:szCs w:val="14"/>
              </w:rPr>
              <w:t>Authorize the Remove Problem List Entries function to the user category you want to be able to remove the entries in the Problem List window, only, if you wish to prevent all other staff members, not contained in that category, from removing the entries.</w:t>
            </w:r>
          </w:p>
          <w:p w14:paraId="4F09AA9B" w14:textId="77777777" w:rsidR="00E3209D" w:rsidRPr="00643637" w:rsidRDefault="00E3209D" w:rsidP="00F54A3F">
            <w:pPr>
              <w:rPr>
                <w:rFonts w:cs="Times New Roman"/>
                <w:sz w:val="14"/>
                <w:szCs w:val="14"/>
              </w:rPr>
            </w:pPr>
          </w:p>
        </w:tc>
      </w:tr>
      <w:tr w:rsidR="00E3209D" w:rsidRPr="00643637" w14:paraId="14EF2D21" w14:textId="77777777" w:rsidTr="00F54A3F">
        <w:trPr>
          <w:trHeight w:val="486"/>
        </w:trPr>
        <w:tc>
          <w:tcPr>
            <w:tcW w:w="1080" w:type="dxa"/>
          </w:tcPr>
          <w:p w14:paraId="5791F4BF" w14:textId="77777777" w:rsidR="00E3209D" w:rsidRPr="00643637" w:rsidRDefault="00E3209D" w:rsidP="00F54A3F">
            <w:pPr>
              <w:jc w:val="center"/>
              <w:rPr>
                <w:sz w:val="12"/>
                <w:szCs w:val="12"/>
              </w:rPr>
            </w:pPr>
            <w:r w:rsidRPr="00643637">
              <w:rPr>
                <w:sz w:val="12"/>
                <w:szCs w:val="12"/>
              </w:rPr>
              <w:t>PRBL03</w:t>
            </w:r>
          </w:p>
        </w:tc>
        <w:tc>
          <w:tcPr>
            <w:tcW w:w="1980" w:type="dxa"/>
          </w:tcPr>
          <w:p w14:paraId="15671D01" w14:textId="77777777" w:rsidR="00E3209D" w:rsidRPr="00643637" w:rsidRDefault="00E3209D" w:rsidP="00F54A3F">
            <w:pPr>
              <w:jc w:val="center"/>
              <w:rPr>
                <w:sz w:val="12"/>
                <w:szCs w:val="12"/>
              </w:rPr>
            </w:pPr>
            <w:r w:rsidRPr="00643637">
              <w:rPr>
                <w:sz w:val="12"/>
                <w:szCs w:val="12"/>
              </w:rPr>
              <w:t>Enter/Change Problem List Protocols/Notes</w:t>
            </w:r>
          </w:p>
        </w:tc>
        <w:tc>
          <w:tcPr>
            <w:tcW w:w="7560" w:type="dxa"/>
          </w:tcPr>
          <w:p w14:paraId="2FD06C22" w14:textId="77777777" w:rsidR="00E3209D" w:rsidRPr="00643637" w:rsidRDefault="00E3209D" w:rsidP="00F54A3F">
            <w:pPr>
              <w:rPr>
                <w:rFonts w:cs="Times New Roman"/>
                <w:sz w:val="14"/>
                <w:szCs w:val="14"/>
              </w:rPr>
            </w:pPr>
            <w:r w:rsidRPr="00643637">
              <w:rPr>
                <w:rFonts w:cs="Times New Roman"/>
                <w:sz w:val="14"/>
                <w:szCs w:val="14"/>
              </w:rPr>
              <w:t xml:space="preserve">Authorize the Enter/Change Problem List Entries function to the user category you want to be able to enter new and change entries in the Problem List </w:t>
            </w:r>
            <w:proofErr w:type="gramStart"/>
            <w:r w:rsidRPr="00643637">
              <w:rPr>
                <w:rFonts w:cs="Times New Roman"/>
                <w:sz w:val="14"/>
                <w:szCs w:val="14"/>
              </w:rPr>
              <w:t>window, only</w:t>
            </w:r>
            <w:proofErr w:type="gramEnd"/>
            <w:r w:rsidRPr="00643637">
              <w:rPr>
                <w:rFonts w:cs="Times New Roman"/>
                <w:sz w:val="14"/>
                <w:szCs w:val="14"/>
              </w:rPr>
              <w:t>, if you wish to prevent all other staff members, not contained in that category, from entering and changing the entries.</w:t>
            </w:r>
          </w:p>
          <w:p w14:paraId="69D113BD" w14:textId="77777777" w:rsidR="00E3209D" w:rsidRPr="00643637" w:rsidRDefault="00E3209D" w:rsidP="00F54A3F">
            <w:pPr>
              <w:rPr>
                <w:rFonts w:cs="Times New Roman"/>
                <w:sz w:val="14"/>
                <w:szCs w:val="14"/>
              </w:rPr>
            </w:pPr>
          </w:p>
        </w:tc>
      </w:tr>
      <w:tr w:rsidR="00E3209D" w:rsidRPr="00643637" w14:paraId="733B7264" w14:textId="77777777" w:rsidTr="00F54A3F">
        <w:trPr>
          <w:trHeight w:val="486"/>
        </w:trPr>
        <w:tc>
          <w:tcPr>
            <w:tcW w:w="1080" w:type="dxa"/>
          </w:tcPr>
          <w:p w14:paraId="36A2FAF1" w14:textId="77777777" w:rsidR="00E3209D" w:rsidRPr="00643637" w:rsidRDefault="00E3209D" w:rsidP="00F54A3F">
            <w:pPr>
              <w:jc w:val="center"/>
              <w:rPr>
                <w:sz w:val="12"/>
                <w:szCs w:val="12"/>
              </w:rPr>
            </w:pPr>
          </w:p>
        </w:tc>
        <w:tc>
          <w:tcPr>
            <w:tcW w:w="1980" w:type="dxa"/>
          </w:tcPr>
          <w:p w14:paraId="2581D2FC" w14:textId="77777777" w:rsidR="00E3209D" w:rsidRPr="00643637" w:rsidRDefault="00E3209D" w:rsidP="00F54A3F">
            <w:pPr>
              <w:jc w:val="center"/>
              <w:rPr>
                <w:b/>
                <w:bCs/>
                <w:sz w:val="12"/>
                <w:szCs w:val="12"/>
              </w:rPr>
            </w:pPr>
            <w:r w:rsidRPr="00643637">
              <w:rPr>
                <w:b/>
                <w:bCs/>
                <w:sz w:val="14"/>
                <w:szCs w:val="14"/>
              </w:rPr>
              <w:t>Q&amp;A</w:t>
            </w:r>
          </w:p>
        </w:tc>
        <w:tc>
          <w:tcPr>
            <w:tcW w:w="7560" w:type="dxa"/>
          </w:tcPr>
          <w:p w14:paraId="0087C273" w14:textId="77777777" w:rsidR="00E3209D" w:rsidRPr="00643637" w:rsidRDefault="00E3209D" w:rsidP="00F54A3F">
            <w:pPr>
              <w:rPr>
                <w:sz w:val="14"/>
                <w:szCs w:val="12"/>
              </w:rPr>
            </w:pPr>
          </w:p>
        </w:tc>
      </w:tr>
      <w:tr w:rsidR="00E3209D" w:rsidRPr="00643637" w14:paraId="7AD0B9F1" w14:textId="77777777" w:rsidTr="00F54A3F">
        <w:trPr>
          <w:trHeight w:val="486"/>
        </w:trPr>
        <w:tc>
          <w:tcPr>
            <w:tcW w:w="1080" w:type="dxa"/>
          </w:tcPr>
          <w:p w14:paraId="4AA06482" w14:textId="77777777" w:rsidR="00E3209D" w:rsidRPr="00643637" w:rsidRDefault="00E3209D" w:rsidP="00F54A3F">
            <w:pPr>
              <w:jc w:val="center"/>
              <w:rPr>
                <w:sz w:val="12"/>
                <w:szCs w:val="12"/>
              </w:rPr>
            </w:pPr>
            <w:r w:rsidRPr="00643637">
              <w:rPr>
                <w:sz w:val="12"/>
                <w:szCs w:val="12"/>
              </w:rPr>
              <w:t>Q&amp;A01</w:t>
            </w:r>
          </w:p>
        </w:tc>
        <w:tc>
          <w:tcPr>
            <w:tcW w:w="1980" w:type="dxa"/>
          </w:tcPr>
          <w:p w14:paraId="063CB01D" w14:textId="77777777" w:rsidR="00E3209D" w:rsidRPr="00643637" w:rsidRDefault="00E3209D" w:rsidP="00F54A3F">
            <w:pPr>
              <w:jc w:val="center"/>
              <w:rPr>
                <w:sz w:val="12"/>
                <w:szCs w:val="12"/>
              </w:rPr>
            </w:pPr>
            <w:r w:rsidRPr="00643637">
              <w:rPr>
                <w:sz w:val="12"/>
                <w:szCs w:val="12"/>
              </w:rPr>
              <w:t>Enter Q &amp; A</w:t>
            </w:r>
          </w:p>
        </w:tc>
        <w:tc>
          <w:tcPr>
            <w:tcW w:w="7560" w:type="dxa"/>
          </w:tcPr>
          <w:p w14:paraId="613CF6B0" w14:textId="77777777" w:rsidR="00E3209D" w:rsidRPr="00643637" w:rsidRDefault="00E3209D" w:rsidP="00F54A3F">
            <w:pPr>
              <w:rPr>
                <w:sz w:val="14"/>
                <w:szCs w:val="12"/>
              </w:rPr>
            </w:pPr>
            <w:r w:rsidRPr="00643637">
              <w:rPr>
                <w:sz w:val="14"/>
                <w:szCs w:val="12"/>
              </w:rPr>
              <w:t xml:space="preserve">Secure this function to prevent users from </w:t>
            </w:r>
            <w:proofErr w:type="gramStart"/>
            <w:r w:rsidRPr="00643637">
              <w:rPr>
                <w:sz w:val="14"/>
                <w:szCs w:val="12"/>
              </w:rPr>
              <w:t>entering into</w:t>
            </w:r>
            <w:proofErr w:type="gramEnd"/>
            <w:r w:rsidRPr="00643637">
              <w:rPr>
                <w:sz w:val="14"/>
                <w:szCs w:val="12"/>
              </w:rPr>
              <w:t xml:space="preserve"> the Q &amp; A area. </w:t>
            </w:r>
          </w:p>
        </w:tc>
      </w:tr>
      <w:tr w:rsidR="00E3209D" w:rsidRPr="00643637" w14:paraId="011DBD36" w14:textId="77777777" w:rsidTr="00F54A3F">
        <w:trPr>
          <w:trHeight w:val="638"/>
        </w:trPr>
        <w:tc>
          <w:tcPr>
            <w:tcW w:w="1080" w:type="dxa"/>
          </w:tcPr>
          <w:p w14:paraId="347A43FE" w14:textId="77777777" w:rsidR="00E3209D" w:rsidRPr="00643637" w:rsidRDefault="00E3209D" w:rsidP="00F54A3F">
            <w:pPr>
              <w:jc w:val="center"/>
              <w:rPr>
                <w:sz w:val="12"/>
                <w:szCs w:val="12"/>
              </w:rPr>
            </w:pPr>
            <w:r w:rsidRPr="00643637">
              <w:rPr>
                <w:sz w:val="12"/>
                <w:szCs w:val="12"/>
              </w:rPr>
              <w:t>Q&amp;A02</w:t>
            </w:r>
          </w:p>
        </w:tc>
        <w:tc>
          <w:tcPr>
            <w:tcW w:w="1980" w:type="dxa"/>
          </w:tcPr>
          <w:p w14:paraId="518F4169" w14:textId="77777777" w:rsidR="00E3209D" w:rsidRPr="00643637" w:rsidRDefault="00E3209D" w:rsidP="00F54A3F">
            <w:pPr>
              <w:jc w:val="center"/>
              <w:rPr>
                <w:sz w:val="12"/>
                <w:szCs w:val="12"/>
              </w:rPr>
            </w:pPr>
            <w:r w:rsidRPr="00643637">
              <w:rPr>
                <w:sz w:val="12"/>
                <w:szCs w:val="12"/>
              </w:rPr>
              <w:t>Remove Q &amp; A Entries</w:t>
            </w:r>
          </w:p>
        </w:tc>
        <w:tc>
          <w:tcPr>
            <w:tcW w:w="7560" w:type="dxa"/>
          </w:tcPr>
          <w:p w14:paraId="7FCD46B0" w14:textId="77777777" w:rsidR="00E3209D" w:rsidRPr="00643637" w:rsidRDefault="00E3209D" w:rsidP="00F54A3F">
            <w:pPr>
              <w:rPr>
                <w:sz w:val="14"/>
                <w:szCs w:val="12"/>
              </w:rPr>
            </w:pPr>
            <w:r w:rsidRPr="00643637">
              <w:rPr>
                <w:sz w:val="14"/>
                <w:szCs w:val="12"/>
              </w:rPr>
              <w:t>Secure this function to prevent users from removing entries from the Q &amp; A area.</w:t>
            </w:r>
          </w:p>
        </w:tc>
      </w:tr>
      <w:tr w:rsidR="00E3209D" w:rsidRPr="00643637" w14:paraId="6922F0FB" w14:textId="77777777" w:rsidTr="00F54A3F">
        <w:trPr>
          <w:trHeight w:val="486"/>
        </w:trPr>
        <w:tc>
          <w:tcPr>
            <w:tcW w:w="1080" w:type="dxa"/>
          </w:tcPr>
          <w:p w14:paraId="6CF06A0D" w14:textId="77777777" w:rsidR="00E3209D" w:rsidRPr="00643637" w:rsidRDefault="00E3209D" w:rsidP="00F54A3F">
            <w:pPr>
              <w:jc w:val="center"/>
              <w:rPr>
                <w:sz w:val="12"/>
                <w:szCs w:val="12"/>
              </w:rPr>
            </w:pPr>
          </w:p>
        </w:tc>
        <w:tc>
          <w:tcPr>
            <w:tcW w:w="1980" w:type="dxa"/>
          </w:tcPr>
          <w:p w14:paraId="5E215FB8" w14:textId="77777777" w:rsidR="00E3209D" w:rsidRPr="00643637" w:rsidRDefault="00E3209D" w:rsidP="00F54A3F">
            <w:pPr>
              <w:jc w:val="center"/>
              <w:rPr>
                <w:b/>
                <w:bCs/>
                <w:sz w:val="12"/>
                <w:szCs w:val="12"/>
              </w:rPr>
            </w:pPr>
            <w:r w:rsidRPr="00643637">
              <w:rPr>
                <w:b/>
                <w:bCs/>
                <w:sz w:val="14"/>
                <w:szCs w:val="14"/>
              </w:rPr>
              <w:t>Reminders</w:t>
            </w:r>
          </w:p>
        </w:tc>
        <w:tc>
          <w:tcPr>
            <w:tcW w:w="7560" w:type="dxa"/>
          </w:tcPr>
          <w:p w14:paraId="416209E8" w14:textId="77777777" w:rsidR="00E3209D" w:rsidRPr="00643637" w:rsidRDefault="00E3209D" w:rsidP="00F54A3F">
            <w:pPr>
              <w:rPr>
                <w:sz w:val="14"/>
                <w:szCs w:val="12"/>
              </w:rPr>
            </w:pPr>
          </w:p>
        </w:tc>
      </w:tr>
      <w:tr w:rsidR="00E3209D" w:rsidRPr="00643637" w14:paraId="3DF82A2D" w14:textId="77777777" w:rsidTr="00F54A3F">
        <w:trPr>
          <w:trHeight w:val="486"/>
        </w:trPr>
        <w:tc>
          <w:tcPr>
            <w:tcW w:w="1080" w:type="dxa"/>
          </w:tcPr>
          <w:p w14:paraId="7C83B601" w14:textId="77777777" w:rsidR="00E3209D" w:rsidRPr="00643637" w:rsidRDefault="00E3209D" w:rsidP="00F54A3F">
            <w:pPr>
              <w:jc w:val="center"/>
              <w:rPr>
                <w:sz w:val="12"/>
                <w:szCs w:val="12"/>
              </w:rPr>
            </w:pPr>
            <w:r w:rsidRPr="00643637">
              <w:rPr>
                <w:sz w:val="12"/>
                <w:szCs w:val="12"/>
              </w:rPr>
              <w:t>REM01</w:t>
            </w:r>
          </w:p>
        </w:tc>
        <w:tc>
          <w:tcPr>
            <w:tcW w:w="1980" w:type="dxa"/>
          </w:tcPr>
          <w:p w14:paraId="63EA48FC" w14:textId="77777777" w:rsidR="00E3209D" w:rsidRPr="00643637" w:rsidRDefault="00E3209D" w:rsidP="00F54A3F">
            <w:pPr>
              <w:jc w:val="center"/>
              <w:rPr>
                <w:sz w:val="12"/>
                <w:szCs w:val="12"/>
              </w:rPr>
            </w:pPr>
            <w:r w:rsidRPr="00643637">
              <w:rPr>
                <w:sz w:val="12"/>
                <w:szCs w:val="12"/>
              </w:rPr>
              <w:t>Add New Reminder Templates</w:t>
            </w:r>
          </w:p>
        </w:tc>
        <w:tc>
          <w:tcPr>
            <w:tcW w:w="7560" w:type="dxa"/>
          </w:tcPr>
          <w:p w14:paraId="2DFED8D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having access to add new templates to treatments, items, or diagnosis.</w:t>
            </w:r>
          </w:p>
          <w:p w14:paraId="24D29704" w14:textId="77777777" w:rsidR="00E3209D" w:rsidRPr="00643637" w:rsidRDefault="00E3209D" w:rsidP="00F54A3F">
            <w:pPr>
              <w:rPr>
                <w:sz w:val="14"/>
                <w:szCs w:val="12"/>
              </w:rPr>
            </w:pPr>
          </w:p>
        </w:tc>
      </w:tr>
      <w:tr w:rsidR="00E3209D" w:rsidRPr="00643637" w14:paraId="7571F56C" w14:textId="77777777" w:rsidTr="00F54A3F">
        <w:trPr>
          <w:trHeight w:val="486"/>
        </w:trPr>
        <w:tc>
          <w:tcPr>
            <w:tcW w:w="1080" w:type="dxa"/>
          </w:tcPr>
          <w:p w14:paraId="7476E340" w14:textId="77777777" w:rsidR="00E3209D" w:rsidRPr="00643637" w:rsidRDefault="00E3209D" w:rsidP="00F54A3F">
            <w:pPr>
              <w:jc w:val="center"/>
              <w:rPr>
                <w:sz w:val="12"/>
                <w:szCs w:val="12"/>
              </w:rPr>
            </w:pPr>
            <w:r w:rsidRPr="00643637">
              <w:rPr>
                <w:sz w:val="12"/>
                <w:szCs w:val="12"/>
              </w:rPr>
              <w:t>REM02</w:t>
            </w:r>
          </w:p>
        </w:tc>
        <w:tc>
          <w:tcPr>
            <w:tcW w:w="1980" w:type="dxa"/>
          </w:tcPr>
          <w:p w14:paraId="0FF90577" w14:textId="77777777" w:rsidR="00E3209D" w:rsidRPr="00643637" w:rsidRDefault="00E3209D" w:rsidP="00F54A3F">
            <w:pPr>
              <w:jc w:val="center"/>
              <w:rPr>
                <w:sz w:val="12"/>
                <w:szCs w:val="12"/>
              </w:rPr>
            </w:pPr>
            <w:r w:rsidRPr="00643637">
              <w:rPr>
                <w:sz w:val="12"/>
                <w:szCs w:val="12"/>
              </w:rPr>
              <w:t>Remove Reminder Templates</w:t>
            </w:r>
          </w:p>
        </w:tc>
        <w:tc>
          <w:tcPr>
            <w:tcW w:w="7560" w:type="dxa"/>
          </w:tcPr>
          <w:p w14:paraId="5F53596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removing reminder templates.</w:t>
            </w:r>
          </w:p>
          <w:p w14:paraId="1B99C6F2" w14:textId="77777777" w:rsidR="00E3209D" w:rsidRPr="00643637" w:rsidRDefault="00E3209D" w:rsidP="00F54A3F">
            <w:pPr>
              <w:rPr>
                <w:sz w:val="14"/>
                <w:szCs w:val="12"/>
              </w:rPr>
            </w:pPr>
          </w:p>
        </w:tc>
      </w:tr>
      <w:tr w:rsidR="00E3209D" w:rsidRPr="00643637" w14:paraId="0FBC704E" w14:textId="77777777" w:rsidTr="00F54A3F">
        <w:trPr>
          <w:trHeight w:val="486"/>
        </w:trPr>
        <w:tc>
          <w:tcPr>
            <w:tcW w:w="1080" w:type="dxa"/>
          </w:tcPr>
          <w:p w14:paraId="2FE12353" w14:textId="77777777" w:rsidR="00E3209D" w:rsidRPr="00643637" w:rsidRDefault="00E3209D" w:rsidP="00F54A3F">
            <w:pPr>
              <w:jc w:val="center"/>
              <w:rPr>
                <w:sz w:val="12"/>
                <w:szCs w:val="12"/>
              </w:rPr>
            </w:pPr>
            <w:r w:rsidRPr="00643637">
              <w:rPr>
                <w:sz w:val="12"/>
                <w:szCs w:val="12"/>
              </w:rPr>
              <w:t>REM03</w:t>
            </w:r>
          </w:p>
        </w:tc>
        <w:tc>
          <w:tcPr>
            <w:tcW w:w="1980" w:type="dxa"/>
          </w:tcPr>
          <w:p w14:paraId="6B1500FD" w14:textId="77777777" w:rsidR="00E3209D" w:rsidRPr="00643637" w:rsidRDefault="00E3209D" w:rsidP="00F54A3F">
            <w:pPr>
              <w:jc w:val="center"/>
              <w:rPr>
                <w:sz w:val="12"/>
                <w:szCs w:val="12"/>
              </w:rPr>
            </w:pPr>
            <w:r w:rsidRPr="00643637">
              <w:rPr>
                <w:sz w:val="12"/>
                <w:szCs w:val="12"/>
              </w:rPr>
              <w:t>Change Reminder Templates</w:t>
            </w:r>
          </w:p>
        </w:tc>
        <w:tc>
          <w:tcPr>
            <w:tcW w:w="7560" w:type="dxa"/>
          </w:tcPr>
          <w:p w14:paraId="1FD3E1F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making changes to existing reminder templates.</w:t>
            </w:r>
          </w:p>
          <w:p w14:paraId="1E8FDA75" w14:textId="77777777" w:rsidR="00E3209D" w:rsidRPr="00643637" w:rsidRDefault="00E3209D" w:rsidP="00F54A3F">
            <w:pPr>
              <w:rPr>
                <w:sz w:val="14"/>
                <w:szCs w:val="12"/>
              </w:rPr>
            </w:pPr>
          </w:p>
        </w:tc>
      </w:tr>
      <w:tr w:rsidR="00E3209D" w:rsidRPr="00643637" w14:paraId="0F8E347B" w14:textId="77777777" w:rsidTr="00F54A3F">
        <w:trPr>
          <w:trHeight w:val="486"/>
        </w:trPr>
        <w:tc>
          <w:tcPr>
            <w:tcW w:w="1080" w:type="dxa"/>
          </w:tcPr>
          <w:p w14:paraId="4B2D23D9" w14:textId="77777777" w:rsidR="00E3209D" w:rsidRPr="00643637" w:rsidRDefault="00E3209D" w:rsidP="00F54A3F">
            <w:pPr>
              <w:jc w:val="center"/>
              <w:rPr>
                <w:sz w:val="12"/>
                <w:szCs w:val="12"/>
              </w:rPr>
            </w:pPr>
            <w:r w:rsidRPr="00643637">
              <w:rPr>
                <w:sz w:val="12"/>
                <w:szCs w:val="12"/>
              </w:rPr>
              <w:t>REM04</w:t>
            </w:r>
          </w:p>
        </w:tc>
        <w:tc>
          <w:tcPr>
            <w:tcW w:w="1980" w:type="dxa"/>
          </w:tcPr>
          <w:p w14:paraId="1DC50890" w14:textId="77777777" w:rsidR="00E3209D" w:rsidRPr="00643637" w:rsidRDefault="00E3209D" w:rsidP="00F54A3F">
            <w:pPr>
              <w:jc w:val="center"/>
              <w:rPr>
                <w:sz w:val="12"/>
                <w:szCs w:val="12"/>
              </w:rPr>
            </w:pPr>
            <w:r w:rsidRPr="00643637">
              <w:rPr>
                <w:sz w:val="12"/>
                <w:szCs w:val="12"/>
              </w:rPr>
              <w:t>Apply Reminder Templates</w:t>
            </w:r>
          </w:p>
        </w:tc>
        <w:tc>
          <w:tcPr>
            <w:tcW w:w="7560" w:type="dxa"/>
          </w:tcPr>
          <w:p w14:paraId="2AE62FCA" w14:textId="3E083D71"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You may wish to secure the authority to “apply” the templates that have been defined for all your patients in </w:t>
            </w:r>
            <w:proofErr w:type="gramStart"/>
            <w:r>
              <w:rPr>
                <w:rFonts w:eastAsia="Times New Roman" w:cs="Times New Roman"/>
                <w:sz w:val="14"/>
                <w:szCs w:val="14"/>
              </w:rPr>
              <w:t>Avimark</w:t>
            </w:r>
            <w:r w:rsidRPr="00643637">
              <w:rPr>
                <w:rFonts w:eastAsia="Times New Roman" w:cs="Times New Roman"/>
                <w:sz w:val="14"/>
                <w:szCs w:val="14"/>
              </w:rPr>
              <w:t xml:space="preserve"> .</w:t>
            </w:r>
            <w:proofErr w:type="gramEnd"/>
          </w:p>
          <w:p w14:paraId="5BC42A0E" w14:textId="77777777" w:rsidR="00E3209D" w:rsidRPr="00643637" w:rsidRDefault="00E3209D" w:rsidP="00F54A3F">
            <w:pPr>
              <w:rPr>
                <w:sz w:val="14"/>
                <w:szCs w:val="12"/>
              </w:rPr>
            </w:pPr>
          </w:p>
        </w:tc>
      </w:tr>
      <w:tr w:rsidR="00E3209D" w:rsidRPr="00643637" w14:paraId="26916EFA" w14:textId="77777777" w:rsidTr="00F54A3F">
        <w:trPr>
          <w:trHeight w:val="486"/>
        </w:trPr>
        <w:tc>
          <w:tcPr>
            <w:tcW w:w="1080" w:type="dxa"/>
          </w:tcPr>
          <w:p w14:paraId="5D7FFA8B" w14:textId="77777777" w:rsidR="00E3209D" w:rsidRPr="00643637" w:rsidRDefault="00E3209D" w:rsidP="00F54A3F">
            <w:pPr>
              <w:jc w:val="center"/>
              <w:rPr>
                <w:sz w:val="12"/>
                <w:szCs w:val="12"/>
              </w:rPr>
            </w:pPr>
            <w:r w:rsidRPr="00643637">
              <w:rPr>
                <w:sz w:val="12"/>
                <w:szCs w:val="12"/>
              </w:rPr>
              <w:t>REM05</w:t>
            </w:r>
          </w:p>
        </w:tc>
        <w:tc>
          <w:tcPr>
            <w:tcW w:w="1980" w:type="dxa"/>
          </w:tcPr>
          <w:p w14:paraId="11BB989D" w14:textId="77777777" w:rsidR="00E3209D" w:rsidRPr="00643637" w:rsidRDefault="00E3209D" w:rsidP="00F54A3F">
            <w:pPr>
              <w:jc w:val="center"/>
              <w:rPr>
                <w:sz w:val="12"/>
                <w:szCs w:val="12"/>
              </w:rPr>
            </w:pPr>
            <w:r w:rsidRPr="00643637">
              <w:rPr>
                <w:sz w:val="12"/>
                <w:szCs w:val="12"/>
              </w:rPr>
              <w:t>Print Reminders</w:t>
            </w:r>
          </w:p>
        </w:tc>
        <w:tc>
          <w:tcPr>
            <w:tcW w:w="7560" w:type="dxa"/>
          </w:tcPr>
          <w:p w14:paraId="64DA8B0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You may use this function to secure the ability to print reminders using Work with Reminders.</w:t>
            </w:r>
          </w:p>
          <w:p w14:paraId="2F13D2F9" w14:textId="77777777" w:rsidR="00E3209D" w:rsidRPr="00643637" w:rsidRDefault="00E3209D" w:rsidP="00F54A3F">
            <w:pPr>
              <w:rPr>
                <w:rFonts w:eastAsia="Times New Roman" w:cs="Times New Roman"/>
                <w:sz w:val="14"/>
                <w:szCs w:val="14"/>
              </w:rPr>
            </w:pPr>
          </w:p>
        </w:tc>
      </w:tr>
      <w:tr w:rsidR="00E3209D" w:rsidRPr="00643637" w14:paraId="26B7E102" w14:textId="77777777" w:rsidTr="00F54A3F">
        <w:trPr>
          <w:trHeight w:val="486"/>
        </w:trPr>
        <w:tc>
          <w:tcPr>
            <w:tcW w:w="1080" w:type="dxa"/>
          </w:tcPr>
          <w:p w14:paraId="345B4277" w14:textId="77777777" w:rsidR="00E3209D" w:rsidRPr="00643637" w:rsidRDefault="00E3209D" w:rsidP="00F54A3F">
            <w:pPr>
              <w:jc w:val="center"/>
              <w:rPr>
                <w:sz w:val="12"/>
                <w:szCs w:val="12"/>
              </w:rPr>
            </w:pPr>
            <w:r w:rsidRPr="00643637">
              <w:rPr>
                <w:sz w:val="12"/>
                <w:szCs w:val="12"/>
              </w:rPr>
              <w:t>REM06</w:t>
            </w:r>
          </w:p>
        </w:tc>
        <w:tc>
          <w:tcPr>
            <w:tcW w:w="1980" w:type="dxa"/>
          </w:tcPr>
          <w:p w14:paraId="2C119A4F" w14:textId="77777777" w:rsidR="00E3209D" w:rsidRPr="00643637" w:rsidRDefault="00E3209D" w:rsidP="00F54A3F">
            <w:pPr>
              <w:jc w:val="center"/>
              <w:rPr>
                <w:sz w:val="12"/>
                <w:szCs w:val="12"/>
              </w:rPr>
            </w:pPr>
            <w:r w:rsidRPr="00643637">
              <w:rPr>
                <w:sz w:val="12"/>
                <w:szCs w:val="12"/>
              </w:rPr>
              <w:t>Print Reminder Analysis</w:t>
            </w:r>
          </w:p>
        </w:tc>
        <w:tc>
          <w:tcPr>
            <w:tcW w:w="7560" w:type="dxa"/>
          </w:tcPr>
          <w:p w14:paraId="3A59A2B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prevent users from printing the reminder analysis with Work with...Reminders.</w:t>
            </w:r>
          </w:p>
          <w:p w14:paraId="1BC3198C" w14:textId="77777777" w:rsidR="00E3209D" w:rsidRPr="00643637" w:rsidRDefault="00E3209D" w:rsidP="00F54A3F">
            <w:pPr>
              <w:rPr>
                <w:sz w:val="14"/>
                <w:szCs w:val="12"/>
              </w:rPr>
            </w:pPr>
          </w:p>
        </w:tc>
      </w:tr>
      <w:tr w:rsidR="00E3209D" w:rsidRPr="00643637" w14:paraId="2FD8DC77" w14:textId="77777777" w:rsidTr="00F54A3F">
        <w:trPr>
          <w:trHeight w:val="486"/>
        </w:trPr>
        <w:tc>
          <w:tcPr>
            <w:tcW w:w="1080" w:type="dxa"/>
          </w:tcPr>
          <w:p w14:paraId="773FD8B3" w14:textId="77777777" w:rsidR="00E3209D" w:rsidRPr="00643637" w:rsidRDefault="00E3209D" w:rsidP="00F54A3F">
            <w:pPr>
              <w:jc w:val="center"/>
              <w:rPr>
                <w:sz w:val="12"/>
                <w:szCs w:val="12"/>
              </w:rPr>
            </w:pPr>
            <w:r w:rsidRPr="00643637">
              <w:rPr>
                <w:sz w:val="12"/>
                <w:szCs w:val="12"/>
              </w:rPr>
              <w:t>REM07</w:t>
            </w:r>
          </w:p>
        </w:tc>
        <w:tc>
          <w:tcPr>
            <w:tcW w:w="1980" w:type="dxa"/>
          </w:tcPr>
          <w:p w14:paraId="67693619" w14:textId="77777777" w:rsidR="00E3209D" w:rsidRPr="00643637" w:rsidRDefault="00E3209D" w:rsidP="00F54A3F">
            <w:pPr>
              <w:jc w:val="center"/>
              <w:rPr>
                <w:sz w:val="12"/>
                <w:szCs w:val="12"/>
              </w:rPr>
            </w:pPr>
            <w:r w:rsidRPr="00643637">
              <w:rPr>
                <w:sz w:val="12"/>
                <w:szCs w:val="12"/>
              </w:rPr>
              <w:t>Change Reminder Site Options</w:t>
            </w:r>
          </w:p>
        </w:tc>
        <w:tc>
          <w:tcPr>
            <w:tcW w:w="7560" w:type="dxa"/>
          </w:tcPr>
          <w:p w14:paraId="4A4D4CA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Reminder values, specified on the Advanced Tab in Hospital Setup, secure this option.</w:t>
            </w:r>
          </w:p>
          <w:p w14:paraId="128267E8" w14:textId="77777777" w:rsidR="00E3209D" w:rsidRPr="00643637" w:rsidRDefault="00E3209D" w:rsidP="00F54A3F">
            <w:pPr>
              <w:rPr>
                <w:sz w:val="14"/>
                <w:szCs w:val="12"/>
              </w:rPr>
            </w:pPr>
          </w:p>
        </w:tc>
      </w:tr>
      <w:tr w:rsidR="00E3209D" w:rsidRPr="00643637" w14:paraId="0FFA6678" w14:textId="77777777" w:rsidTr="00F54A3F">
        <w:trPr>
          <w:trHeight w:val="486"/>
        </w:trPr>
        <w:tc>
          <w:tcPr>
            <w:tcW w:w="1080" w:type="dxa"/>
          </w:tcPr>
          <w:p w14:paraId="2D8E8903" w14:textId="77777777" w:rsidR="00E3209D" w:rsidRPr="00643637" w:rsidRDefault="00E3209D" w:rsidP="00F54A3F">
            <w:pPr>
              <w:jc w:val="center"/>
              <w:rPr>
                <w:sz w:val="12"/>
                <w:szCs w:val="12"/>
              </w:rPr>
            </w:pPr>
            <w:r w:rsidRPr="00643637">
              <w:rPr>
                <w:sz w:val="12"/>
                <w:szCs w:val="12"/>
              </w:rPr>
              <w:t>REM08</w:t>
            </w:r>
          </w:p>
        </w:tc>
        <w:tc>
          <w:tcPr>
            <w:tcW w:w="1980" w:type="dxa"/>
          </w:tcPr>
          <w:p w14:paraId="502B1261" w14:textId="77777777" w:rsidR="00E3209D" w:rsidRPr="00643637" w:rsidRDefault="00E3209D" w:rsidP="00F54A3F">
            <w:pPr>
              <w:jc w:val="center"/>
              <w:rPr>
                <w:sz w:val="12"/>
                <w:szCs w:val="12"/>
              </w:rPr>
            </w:pPr>
            <w:r w:rsidRPr="00643637">
              <w:rPr>
                <w:sz w:val="12"/>
                <w:szCs w:val="12"/>
              </w:rPr>
              <w:t>Change Reminder User Options</w:t>
            </w:r>
          </w:p>
        </w:tc>
        <w:tc>
          <w:tcPr>
            <w:tcW w:w="7560" w:type="dxa"/>
          </w:tcPr>
          <w:p w14:paraId="1F6CE85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Reminder values, specified on the Advanced Tab in Hospital Setup, secure this option.</w:t>
            </w:r>
          </w:p>
          <w:p w14:paraId="301AD216" w14:textId="77777777" w:rsidR="00E3209D" w:rsidRPr="00643637" w:rsidRDefault="00E3209D" w:rsidP="00F54A3F">
            <w:pPr>
              <w:rPr>
                <w:sz w:val="14"/>
                <w:szCs w:val="12"/>
              </w:rPr>
            </w:pPr>
          </w:p>
        </w:tc>
      </w:tr>
      <w:tr w:rsidR="00E3209D" w:rsidRPr="00643637" w14:paraId="0F5F2579" w14:textId="77777777" w:rsidTr="00F54A3F">
        <w:trPr>
          <w:trHeight w:val="486"/>
        </w:trPr>
        <w:tc>
          <w:tcPr>
            <w:tcW w:w="1080" w:type="dxa"/>
          </w:tcPr>
          <w:p w14:paraId="1439C038" w14:textId="77777777" w:rsidR="00E3209D" w:rsidRPr="00643637" w:rsidRDefault="00E3209D" w:rsidP="00F54A3F">
            <w:pPr>
              <w:jc w:val="center"/>
              <w:rPr>
                <w:sz w:val="12"/>
                <w:szCs w:val="12"/>
              </w:rPr>
            </w:pPr>
            <w:r w:rsidRPr="00643637">
              <w:rPr>
                <w:sz w:val="12"/>
                <w:szCs w:val="12"/>
              </w:rPr>
              <w:t>REM09</w:t>
            </w:r>
          </w:p>
        </w:tc>
        <w:tc>
          <w:tcPr>
            <w:tcW w:w="1980" w:type="dxa"/>
          </w:tcPr>
          <w:p w14:paraId="068FE7C8" w14:textId="77777777" w:rsidR="00E3209D" w:rsidRPr="00643637" w:rsidRDefault="00E3209D" w:rsidP="00F54A3F">
            <w:pPr>
              <w:jc w:val="center"/>
              <w:rPr>
                <w:sz w:val="12"/>
                <w:szCs w:val="12"/>
              </w:rPr>
            </w:pPr>
            <w:proofErr w:type="gramStart"/>
            <w:r w:rsidRPr="00643637">
              <w:rPr>
                <w:sz w:val="12"/>
                <w:szCs w:val="12"/>
              </w:rPr>
              <w:t>Access Rapport</w:t>
            </w:r>
            <w:proofErr w:type="gramEnd"/>
            <w:r w:rsidRPr="00643637">
              <w:rPr>
                <w:sz w:val="12"/>
                <w:szCs w:val="12"/>
              </w:rPr>
              <w:t xml:space="preserve"> Media Center and Administration</w:t>
            </w:r>
          </w:p>
        </w:tc>
        <w:tc>
          <w:tcPr>
            <w:tcW w:w="7560" w:type="dxa"/>
          </w:tcPr>
          <w:p w14:paraId="59BBA96A" w14:textId="77777777" w:rsidR="00E3209D" w:rsidRPr="00643637" w:rsidRDefault="00E3209D" w:rsidP="00F54A3F">
            <w:pPr>
              <w:rPr>
                <w:sz w:val="14"/>
                <w:szCs w:val="12"/>
              </w:rPr>
            </w:pPr>
            <w:r w:rsidRPr="00643637">
              <w:rPr>
                <w:sz w:val="14"/>
                <w:szCs w:val="12"/>
              </w:rPr>
              <w:t>Secure users from being able to access the Rapport Media Center and Administration.</w:t>
            </w:r>
          </w:p>
        </w:tc>
      </w:tr>
      <w:tr w:rsidR="00E3209D" w:rsidRPr="00643637" w14:paraId="0F979CBB" w14:textId="77777777" w:rsidTr="00F54A3F">
        <w:trPr>
          <w:trHeight w:val="486"/>
        </w:trPr>
        <w:tc>
          <w:tcPr>
            <w:tcW w:w="1080" w:type="dxa"/>
          </w:tcPr>
          <w:p w14:paraId="502D3DE4" w14:textId="77777777" w:rsidR="00E3209D" w:rsidRPr="00643637" w:rsidRDefault="00E3209D" w:rsidP="00F54A3F">
            <w:pPr>
              <w:jc w:val="center"/>
              <w:rPr>
                <w:sz w:val="12"/>
                <w:szCs w:val="12"/>
              </w:rPr>
            </w:pPr>
            <w:r w:rsidRPr="00643637">
              <w:rPr>
                <w:sz w:val="12"/>
                <w:szCs w:val="12"/>
              </w:rPr>
              <w:t>REM10</w:t>
            </w:r>
          </w:p>
        </w:tc>
        <w:tc>
          <w:tcPr>
            <w:tcW w:w="1980" w:type="dxa"/>
          </w:tcPr>
          <w:p w14:paraId="72AC30BD" w14:textId="77777777" w:rsidR="00E3209D" w:rsidRPr="00643637" w:rsidRDefault="00E3209D" w:rsidP="00F54A3F">
            <w:pPr>
              <w:jc w:val="center"/>
              <w:rPr>
                <w:sz w:val="12"/>
                <w:szCs w:val="12"/>
              </w:rPr>
            </w:pPr>
            <w:r w:rsidRPr="00643637">
              <w:rPr>
                <w:sz w:val="12"/>
                <w:szCs w:val="12"/>
              </w:rPr>
              <w:t>Access Rapport Media Center</w:t>
            </w:r>
          </w:p>
        </w:tc>
        <w:tc>
          <w:tcPr>
            <w:tcW w:w="7560" w:type="dxa"/>
          </w:tcPr>
          <w:p w14:paraId="52D6A57D" w14:textId="77777777" w:rsidR="00E3209D" w:rsidRPr="00643637" w:rsidRDefault="00E3209D" w:rsidP="00F54A3F">
            <w:pPr>
              <w:rPr>
                <w:sz w:val="14"/>
                <w:szCs w:val="12"/>
              </w:rPr>
            </w:pPr>
            <w:r w:rsidRPr="00643637">
              <w:rPr>
                <w:sz w:val="14"/>
                <w:szCs w:val="12"/>
              </w:rPr>
              <w:t>Secure users from being able to access the Rapport Media Center.</w:t>
            </w:r>
          </w:p>
        </w:tc>
      </w:tr>
      <w:tr w:rsidR="00E3209D" w:rsidRPr="00643637" w14:paraId="7E890BA5" w14:textId="77777777" w:rsidTr="00F54A3F">
        <w:trPr>
          <w:trHeight w:val="486"/>
        </w:trPr>
        <w:tc>
          <w:tcPr>
            <w:tcW w:w="1080" w:type="dxa"/>
          </w:tcPr>
          <w:p w14:paraId="46647020" w14:textId="77777777" w:rsidR="00E3209D" w:rsidRPr="00643637" w:rsidRDefault="00E3209D" w:rsidP="00F54A3F">
            <w:pPr>
              <w:jc w:val="center"/>
              <w:rPr>
                <w:sz w:val="12"/>
                <w:szCs w:val="12"/>
              </w:rPr>
            </w:pPr>
          </w:p>
        </w:tc>
        <w:tc>
          <w:tcPr>
            <w:tcW w:w="1980" w:type="dxa"/>
          </w:tcPr>
          <w:p w14:paraId="162E4C53" w14:textId="77777777" w:rsidR="00E3209D" w:rsidRPr="00643637" w:rsidRDefault="00E3209D" w:rsidP="00F54A3F">
            <w:pPr>
              <w:jc w:val="center"/>
              <w:rPr>
                <w:b/>
                <w:bCs/>
                <w:sz w:val="12"/>
                <w:szCs w:val="12"/>
              </w:rPr>
            </w:pPr>
            <w:r w:rsidRPr="00643637">
              <w:rPr>
                <w:b/>
                <w:bCs/>
                <w:sz w:val="14"/>
                <w:szCs w:val="14"/>
              </w:rPr>
              <w:t>Reports</w:t>
            </w:r>
          </w:p>
        </w:tc>
        <w:tc>
          <w:tcPr>
            <w:tcW w:w="7560" w:type="dxa"/>
          </w:tcPr>
          <w:p w14:paraId="0932D7AF" w14:textId="77777777" w:rsidR="00E3209D" w:rsidRPr="00643637" w:rsidRDefault="00E3209D" w:rsidP="00F54A3F">
            <w:pPr>
              <w:rPr>
                <w:sz w:val="14"/>
                <w:szCs w:val="12"/>
              </w:rPr>
            </w:pPr>
          </w:p>
        </w:tc>
      </w:tr>
      <w:tr w:rsidR="00E3209D" w:rsidRPr="00643637" w14:paraId="43E6CB98" w14:textId="77777777" w:rsidTr="00F54A3F">
        <w:trPr>
          <w:trHeight w:val="486"/>
        </w:trPr>
        <w:tc>
          <w:tcPr>
            <w:tcW w:w="1080" w:type="dxa"/>
          </w:tcPr>
          <w:p w14:paraId="6A90A62F" w14:textId="77777777" w:rsidR="00E3209D" w:rsidRPr="00643637" w:rsidRDefault="00E3209D" w:rsidP="00F54A3F">
            <w:pPr>
              <w:jc w:val="center"/>
              <w:rPr>
                <w:sz w:val="12"/>
                <w:szCs w:val="12"/>
              </w:rPr>
            </w:pPr>
            <w:r w:rsidRPr="00643637">
              <w:rPr>
                <w:sz w:val="12"/>
                <w:szCs w:val="12"/>
              </w:rPr>
              <w:t>RPT01</w:t>
            </w:r>
          </w:p>
        </w:tc>
        <w:tc>
          <w:tcPr>
            <w:tcW w:w="1980" w:type="dxa"/>
          </w:tcPr>
          <w:p w14:paraId="4A4452FB" w14:textId="77777777" w:rsidR="00E3209D" w:rsidRPr="00643637" w:rsidRDefault="00E3209D" w:rsidP="00F54A3F">
            <w:pPr>
              <w:jc w:val="center"/>
              <w:rPr>
                <w:sz w:val="12"/>
                <w:szCs w:val="12"/>
              </w:rPr>
            </w:pPr>
            <w:r w:rsidRPr="00643637">
              <w:rPr>
                <w:sz w:val="12"/>
                <w:szCs w:val="12"/>
              </w:rPr>
              <w:t>Print End of Period Reports</w:t>
            </w:r>
          </w:p>
        </w:tc>
        <w:tc>
          <w:tcPr>
            <w:tcW w:w="7560" w:type="dxa"/>
          </w:tcPr>
          <w:p w14:paraId="3A30555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Print End of Period Reports function to user Categories you want to be able to print reports from the End of Period Reports window.</w:t>
            </w:r>
          </w:p>
          <w:p w14:paraId="6B4651CD" w14:textId="77777777" w:rsidR="00E3209D" w:rsidRPr="00643637" w:rsidRDefault="00E3209D" w:rsidP="00F54A3F">
            <w:pPr>
              <w:rPr>
                <w:rFonts w:eastAsia="Times New Roman" w:cs="Times New Roman"/>
                <w:sz w:val="14"/>
                <w:szCs w:val="14"/>
              </w:rPr>
            </w:pPr>
          </w:p>
          <w:p w14:paraId="03BD20F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print reports from the End of Period Reports window do not authorize the Print End of Period Reports function to any user Category. This will leave the function open to all staff members.</w:t>
            </w:r>
          </w:p>
          <w:p w14:paraId="09A617AC" w14:textId="77777777" w:rsidR="00E3209D" w:rsidRPr="00643637" w:rsidRDefault="00E3209D" w:rsidP="00F54A3F">
            <w:pPr>
              <w:rPr>
                <w:sz w:val="14"/>
                <w:szCs w:val="12"/>
              </w:rPr>
            </w:pPr>
          </w:p>
        </w:tc>
      </w:tr>
      <w:tr w:rsidR="00E3209D" w:rsidRPr="00643637" w14:paraId="3E7CF3FB" w14:textId="77777777" w:rsidTr="00F54A3F">
        <w:trPr>
          <w:trHeight w:val="486"/>
        </w:trPr>
        <w:tc>
          <w:tcPr>
            <w:tcW w:w="1080" w:type="dxa"/>
          </w:tcPr>
          <w:p w14:paraId="081D6335" w14:textId="77777777" w:rsidR="00E3209D" w:rsidRPr="00643637" w:rsidRDefault="00E3209D" w:rsidP="00F54A3F">
            <w:pPr>
              <w:jc w:val="center"/>
              <w:rPr>
                <w:sz w:val="12"/>
                <w:szCs w:val="12"/>
              </w:rPr>
            </w:pPr>
            <w:r w:rsidRPr="00643637">
              <w:rPr>
                <w:sz w:val="12"/>
                <w:szCs w:val="12"/>
              </w:rPr>
              <w:lastRenderedPageBreak/>
              <w:t>RPT02</w:t>
            </w:r>
          </w:p>
        </w:tc>
        <w:tc>
          <w:tcPr>
            <w:tcW w:w="1980" w:type="dxa"/>
          </w:tcPr>
          <w:p w14:paraId="6A73ABB0" w14:textId="77777777" w:rsidR="00E3209D" w:rsidRPr="00643637" w:rsidRDefault="00E3209D" w:rsidP="00F54A3F">
            <w:pPr>
              <w:jc w:val="center"/>
              <w:rPr>
                <w:sz w:val="12"/>
                <w:szCs w:val="12"/>
              </w:rPr>
            </w:pPr>
            <w:r w:rsidRPr="00643637">
              <w:rPr>
                <w:sz w:val="12"/>
                <w:szCs w:val="12"/>
              </w:rPr>
              <w:t>Print Monthly End of Period Reports</w:t>
            </w:r>
          </w:p>
        </w:tc>
        <w:tc>
          <w:tcPr>
            <w:tcW w:w="7560" w:type="dxa"/>
          </w:tcPr>
          <w:p w14:paraId="728E6B0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Print Monthly End of Period Reports function to user Categories you want to be able to print reports by month in the End of Period Reports window.</w:t>
            </w:r>
          </w:p>
          <w:p w14:paraId="5CADFC68" w14:textId="77777777" w:rsidR="00E3209D" w:rsidRPr="00643637" w:rsidRDefault="00E3209D" w:rsidP="00F54A3F">
            <w:pPr>
              <w:rPr>
                <w:rFonts w:eastAsia="Times New Roman" w:cs="Times New Roman"/>
                <w:sz w:val="14"/>
                <w:szCs w:val="14"/>
              </w:rPr>
            </w:pPr>
          </w:p>
          <w:p w14:paraId="19B9199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print reports by month from the End of Period Reports window do not authorize the Print Monthly End of Period Reports function to any user Category. This will leave the function open to all staff members.</w:t>
            </w:r>
          </w:p>
          <w:p w14:paraId="6D17A0B3" w14:textId="77777777" w:rsidR="00E3209D" w:rsidRPr="00643637" w:rsidRDefault="00E3209D" w:rsidP="00F54A3F">
            <w:pPr>
              <w:rPr>
                <w:sz w:val="14"/>
                <w:szCs w:val="12"/>
              </w:rPr>
            </w:pPr>
          </w:p>
        </w:tc>
      </w:tr>
      <w:tr w:rsidR="00E3209D" w:rsidRPr="00643637" w14:paraId="5FFDAB69" w14:textId="77777777" w:rsidTr="00F54A3F">
        <w:trPr>
          <w:trHeight w:val="486"/>
        </w:trPr>
        <w:tc>
          <w:tcPr>
            <w:tcW w:w="1080" w:type="dxa"/>
          </w:tcPr>
          <w:p w14:paraId="5AA8AEE3" w14:textId="77777777" w:rsidR="00E3209D" w:rsidRPr="00643637" w:rsidRDefault="00E3209D" w:rsidP="00F54A3F">
            <w:pPr>
              <w:jc w:val="center"/>
              <w:rPr>
                <w:sz w:val="12"/>
                <w:szCs w:val="12"/>
              </w:rPr>
            </w:pPr>
            <w:r w:rsidRPr="00643637">
              <w:rPr>
                <w:sz w:val="12"/>
                <w:szCs w:val="12"/>
              </w:rPr>
              <w:t>RPT03</w:t>
            </w:r>
          </w:p>
        </w:tc>
        <w:tc>
          <w:tcPr>
            <w:tcW w:w="1980" w:type="dxa"/>
          </w:tcPr>
          <w:p w14:paraId="144A17FA" w14:textId="77777777" w:rsidR="00E3209D" w:rsidRPr="00643637" w:rsidRDefault="00E3209D" w:rsidP="00F54A3F">
            <w:pPr>
              <w:jc w:val="center"/>
              <w:rPr>
                <w:sz w:val="12"/>
                <w:szCs w:val="12"/>
              </w:rPr>
            </w:pPr>
            <w:r w:rsidRPr="00643637">
              <w:rPr>
                <w:sz w:val="12"/>
                <w:szCs w:val="12"/>
              </w:rPr>
              <w:t>Print Yearly End of Period Reports</w:t>
            </w:r>
          </w:p>
        </w:tc>
        <w:tc>
          <w:tcPr>
            <w:tcW w:w="7560" w:type="dxa"/>
          </w:tcPr>
          <w:p w14:paraId="79869FA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Print Yearly End of Period Reports function to user Categories you want to be able to print reports by year in the End of Period Reports window.</w:t>
            </w:r>
          </w:p>
          <w:p w14:paraId="3CA858C2" w14:textId="77777777" w:rsidR="00E3209D" w:rsidRPr="00643637" w:rsidRDefault="00E3209D" w:rsidP="00F54A3F">
            <w:pPr>
              <w:rPr>
                <w:rFonts w:eastAsia="Times New Roman" w:cs="Times New Roman"/>
                <w:sz w:val="14"/>
                <w:szCs w:val="14"/>
              </w:rPr>
            </w:pPr>
          </w:p>
          <w:p w14:paraId="2161EB3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print reports by year from the End of Period Reports window do not authorize the Print Yearly End of Period Reports function to any user Category. This will leave the function open to all staff members.</w:t>
            </w:r>
          </w:p>
          <w:p w14:paraId="44893D33" w14:textId="77777777" w:rsidR="00E3209D" w:rsidRPr="00643637" w:rsidRDefault="00E3209D" w:rsidP="00F54A3F">
            <w:pPr>
              <w:rPr>
                <w:sz w:val="14"/>
                <w:szCs w:val="12"/>
              </w:rPr>
            </w:pPr>
          </w:p>
        </w:tc>
      </w:tr>
      <w:tr w:rsidR="00E3209D" w:rsidRPr="00643637" w14:paraId="6794CBCA" w14:textId="77777777" w:rsidTr="00F54A3F">
        <w:trPr>
          <w:trHeight w:val="486"/>
        </w:trPr>
        <w:tc>
          <w:tcPr>
            <w:tcW w:w="1080" w:type="dxa"/>
          </w:tcPr>
          <w:p w14:paraId="21A5CBD7" w14:textId="77777777" w:rsidR="00E3209D" w:rsidRPr="00643637" w:rsidRDefault="00E3209D" w:rsidP="00F54A3F">
            <w:pPr>
              <w:jc w:val="center"/>
              <w:rPr>
                <w:sz w:val="12"/>
                <w:szCs w:val="12"/>
              </w:rPr>
            </w:pPr>
            <w:r w:rsidRPr="00643637">
              <w:rPr>
                <w:sz w:val="12"/>
                <w:szCs w:val="12"/>
              </w:rPr>
              <w:t>RPT04</w:t>
            </w:r>
          </w:p>
        </w:tc>
        <w:tc>
          <w:tcPr>
            <w:tcW w:w="1980" w:type="dxa"/>
          </w:tcPr>
          <w:p w14:paraId="7089B1C6" w14:textId="77777777" w:rsidR="00E3209D" w:rsidRPr="00643637" w:rsidRDefault="00E3209D" w:rsidP="00F54A3F">
            <w:pPr>
              <w:jc w:val="center"/>
              <w:rPr>
                <w:sz w:val="12"/>
                <w:szCs w:val="12"/>
              </w:rPr>
            </w:pPr>
            <w:r w:rsidRPr="00643637">
              <w:rPr>
                <w:sz w:val="12"/>
                <w:szCs w:val="12"/>
              </w:rPr>
              <w:t>Print Deposit Slip</w:t>
            </w:r>
          </w:p>
        </w:tc>
        <w:tc>
          <w:tcPr>
            <w:tcW w:w="7560" w:type="dxa"/>
          </w:tcPr>
          <w:p w14:paraId="6D75DB6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printing of the Deposit Slip report from being printed by any staff member, authorize this function to the user category containing, only, staff members whom you want to be able to print the Deposit Slip.</w:t>
            </w:r>
          </w:p>
          <w:p w14:paraId="5D6E3284" w14:textId="77777777" w:rsidR="00E3209D" w:rsidRPr="00643637" w:rsidRDefault="00E3209D" w:rsidP="00F54A3F">
            <w:pPr>
              <w:rPr>
                <w:sz w:val="14"/>
                <w:szCs w:val="12"/>
              </w:rPr>
            </w:pPr>
          </w:p>
        </w:tc>
      </w:tr>
      <w:tr w:rsidR="00E3209D" w:rsidRPr="00643637" w14:paraId="16BFB3F1" w14:textId="77777777" w:rsidTr="00F54A3F">
        <w:trPr>
          <w:trHeight w:val="486"/>
        </w:trPr>
        <w:tc>
          <w:tcPr>
            <w:tcW w:w="1080" w:type="dxa"/>
          </w:tcPr>
          <w:p w14:paraId="525AFC6B" w14:textId="77777777" w:rsidR="00E3209D" w:rsidRPr="00643637" w:rsidRDefault="00E3209D" w:rsidP="00F54A3F">
            <w:pPr>
              <w:jc w:val="center"/>
              <w:rPr>
                <w:sz w:val="12"/>
                <w:szCs w:val="12"/>
              </w:rPr>
            </w:pPr>
            <w:r w:rsidRPr="00643637">
              <w:rPr>
                <w:sz w:val="12"/>
                <w:szCs w:val="12"/>
              </w:rPr>
              <w:t>RPT05</w:t>
            </w:r>
          </w:p>
        </w:tc>
        <w:tc>
          <w:tcPr>
            <w:tcW w:w="1980" w:type="dxa"/>
          </w:tcPr>
          <w:p w14:paraId="07926E44" w14:textId="77777777" w:rsidR="00E3209D" w:rsidRPr="00643637" w:rsidRDefault="00E3209D" w:rsidP="00F54A3F">
            <w:pPr>
              <w:jc w:val="center"/>
              <w:rPr>
                <w:sz w:val="12"/>
                <w:szCs w:val="12"/>
              </w:rPr>
            </w:pPr>
            <w:r w:rsidRPr="00643637">
              <w:rPr>
                <w:sz w:val="12"/>
                <w:szCs w:val="12"/>
              </w:rPr>
              <w:t>Print Period Totals Report</w:t>
            </w:r>
          </w:p>
        </w:tc>
        <w:tc>
          <w:tcPr>
            <w:tcW w:w="7560" w:type="dxa"/>
          </w:tcPr>
          <w:p w14:paraId="179CCE91" w14:textId="77777777" w:rsidR="00E3209D" w:rsidRPr="00643637" w:rsidRDefault="00E3209D" w:rsidP="00F54A3F">
            <w:pPr>
              <w:rPr>
                <w:rFonts w:cs="Times New Roman"/>
                <w:sz w:val="14"/>
                <w:szCs w:val="14"/>
              </w:rPr>
            </w:pPr>
            <w:r w:rsidRPr="00643637">
              <w:rPr>
                <w:rFonts w:cs="Times New Roman"/>
                <w:sz w:val="14"/>
                <w:szCs w:val="14"/>
              </w:rPr>
              <w:t xml:space="preserve">To secure the printing of the Period Totals Report from being printed by any staff member, authorize this function to the user category </w:t>
            </w:r>
            <w:proofErr w:type="gramStart"/>
            <w:r w:rsidRPr="00643637">
              <w:rPr>
                <w:rFonts w:cs="Times New Roman"/>
                <w:sz w:val="14"/>
                <w:szCs w:val="14"/>
              </w:rPr>
              <w:t>containing,</w:t>
            </w:r>
            <w:proofErr w:type="gramEnd"/>
            <w:r w:rsidRPr="00643637">
              <w:rPr>
                <w:rFonts w:cs="Times New Roman"/>
                <w:sz w:val="14"/>
                <w:szCs w:val="14"/>
              </w:rPr>
              <w:t xml:space="preserve"> </w:t>
            </w:r>
            <w:proofErr w:type="gramStart"/>
            <w:r w:rsidRPr="00643637">
              <w:rPr>
                <w:rFonts w:cs="Times New Roman"/>
                <w:sz w:val="14"/>
                <w:szCs w:val="14"/>
              </w:rPr>
              <w:t>only,</w:t>
            </w:r>
            <w:proofErr w:type="gramEnd"/>
            <w:r w:rsidRPr="00643637">
              <w:rPr>
                <w:rFonts w:cs="Times New Roman"/>
                <w:sz w:val="14"/>
                <w:szCs w:val="14"/>
              </w:rPr>
              <w:t xml:space="preserve"> staff members whom you want to be able to print the Period Totals Report.</w:t>
            </w:r>
          </w:p>
          <w:p w14:paraId="75AD5C6D" w14:textId="77777777" w:rsidR="00E3209D" w:rsidRPr="00643637" w:rsidRDefault="00E3209D" w:rsidP="00F54A3F">
            <w:pPr>
              <w:rPr>
                <w:rFonts w:cs="Times New Roman"/>
                <w:sz w:val="14"/>
                <w:szCs w:val="14"/>
              </w:rPr>
            </w:pPr>
          </w:p>
        </w:tc>
      </w:tr>
      <w:tr w:rsidR="00E3209D" w:rsidRPr="00643637" w14:paraId="40E640D6" w14:textId="77777777" w:rsidTr="00F54A3F">
        <w:trPr>
          <w:trHeight w:val="486"/>
        </w:trPr>
        <w:tc>
          <w:tcPr>
            <w:tcW w:w="1080" w:type="dxa"/>
          </w:tcPr>
          <w:p w14:paraId="5366DF38" w14:textId="77777777" w:rsidR="00E3209D" w:rsidRPr="00643637" w:rsidRDefault="00E3209D" w:rsidP="00F54A3F">
            <w:pPr>
              <w:jc w:val="center"/>
              <w:rPr>
                <w:sz w:val="12"/>
                <w:szCs w:val="12"/>
              </w:rPr>
            </w:pPr>
            <w:r w:rsidRPr="00643637">
              <w:rPr>
                <w:sz w:val="12"/>
                <w:szCs w:val="12"/>
              </w:rPr>
              <w:t>RPT06</w:t>
            </w:r>
          </w:p>
        </w:tc>
        <w:tc>
          <w:tcPr>
            <w:tcW w:w="1980" w:type="dxa"/>
          </w:tcPr>
          <w:p w14:paraId="2C8E49CD" w14:textId="77777777" w:rsidR="00E3209D" w:rsidRPr="00643637" w:rsidRDefault="00E3209D" w:rsidP="00F54A3F">
            <w:pPr>
              <w:jc w:val="center"/>
              <w:rPr>
                <w:sz w:val="12"/>
                <w:szCs w:val="12"/>
              </w:rPr>
            </w:pPr>
            <w:r w:rsidRPr="00643637">
              <w:rPr>
                <w:sz w:val="12"/>
                <w:szCs w:val="12"/>
              </w:rPr>
              <w:t>Print Transaction Summary report</w:t>
            </w:r>
          </w:p>
        </w:tc>
        <w:tc>
          <w:tcPr>
            <w:tcW w:w="7560" w:type="dxa"/>
          </w:tcPr>
          <w:p w14:paraId="69B20AD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printing of the Transaction Summary Report from being printed by any staff member, authorize this function to the user category </w:t>
            </w:r>
            <w:proofErr w:type="gramStart"/>
            <w:r w:rsidRPr="00643637">
              <w:rPr>
                <w:rFonts w:eastAsia="Times New Roman" w:cs="Times New Roman"/>
                <w:sz w:val="14"/>
                <w:szCs w:val="14"/>
              </w:rPr>
              <w:t>containing,</w:t>
            </w:r>
            <w:proofErr w:type="gramEnd"/>
            <w:r w:rsidRPr="00643637">
              <w:rPr>
                <w:rFonts w:eastAsia="Times New Roman" w:cs="Times New Roman"/>
                <w:sz w:val="14"/>
                <w:szCs w:val="14"/>
              </w:rPr>
              <w:t xml:space="preserve"> </w:t>
            </w:r>
            <w:proofErr w:type="gramStart"/>
            <w:r w:rsidRPr="00643637">
              <w:rPr>
                <w:rFonts w:eastAsia="Times New Roman" w:cs="Times New Roman"/>
                <w:sz w:val="14"/>
                <w:szCs w:val="14"/>
              </w:rPr>
              <w:t>only,</w:t>
            </w:r>
            <w:proofErr w:type="gramEnd"/>
            <w:r w:rsidRPr="00643637">
              <w:rPr>
                <w:rFonts w:eastAsia="Times New Roman" w:cs="Times New Roman"/>
                <w:sz w:val="14"/>
                <w:szCs w:val="14"/>
              </w:rPr>
              <w:t xml:space="preserve"> staff members whom you want to be able to print the Transaction Summary Report.</w:t>
            </w:r>
          </w:p>
          <w:p w14:paraId="6E57FF33" w14:textId="77777777" w:rsidR="00E3209D" w:rsidRPr="00643637" w:rsidRDefault="00E3209D" w:rsidP="00F54A3F">
            <w:pPr>
              <w:rPr>
                <w:rFonts w:eastAsia="Times New Roman" w:cs="Times New Roman"/>
                <w:sz w:val="14"/>
                <w:szCs w:val="14"/>
              </w:rPr>
            </w:pPr>
          </w:p>
        </w:tc>
      </w:tr>
      <w:tr w:rsidR="00E3209D" w:rsidRPr="00643637" w14:paraId="4D347D1A" w14:textId="77777777" w:rsidTr="00F54A3F">
        <w:trPr>
          <w:trHeight w:val="486"/>
        </w:trPr>
        <w:tc>
          <w:tcPr>
            <w:tcW w:w="1080" w:type="dxa"/>
          </w:tcPr>
          <w:p w14:paraId="5C522E94" w14:textId="77777777" w:rsidR="00E3209D" w:rsidRPr="00643637" w:rsidRDefault="00E3209D" w:rsidP="00F54A3F">
            <w:pPr>
              <w:jc w:val="center"/>
              <w:rPr>
                <w:sz w:val="12"/>
                <w:szCs w:val="12"/>
              </w:rPr>
            </w:pPr>
            <w:r w:rsidRPr="00643637">
              <w:rPr>
                <w:sz w:val="12"/>
                <w:szCs w:val="12"/>
              </w:rPr>
              <w:t>RPT07</w:t>
            </w:r>
          </w:p>
        </w:tc>
        <w:tc>
          <w:tcPr>
            <w:tcW w:w="1980" w:type="dxa"/>
          </w:tcPr>
          <w:p w14:paraId="57D1BFA0" w14:textId="77777777" w:rsidR="00E3209D" w:rsidRPr="00643637" w:rsidRDefault="00E3209D" w:rsidP="00F54A3F">
            <w:pPr>
              <w:jc w:val="center"/>
              <w:rPr>
                <w:sz w:val="12"/>
                <w:szCs w:val="12"/>
              </w:rPr>
            </w:pPr>
            <w:r w:rsidRPr="00643637">
              <w:rPr>
                <w:sz w:val="12"/>
                <w:szCs w:val="12"/>
              </w:rPr>
              <w:t>Print Account Summary Report</w:t>
            </w:r>
          </w:p>
        </w:tc>
        <w:tc>
          <w:tcPr>
            <w:tcW w:w="7560" w:type="dxa"/>
          </w:tcPr>
          <w:p w14:paraId="24B1517E" w14:textId="77777777" w:rsidR="00E3209D" w:rsidRPr="00643637" w:rsidRDefault="00E3209D" w:rsidP="00F54A3F">
            <w:pPr>
              <w:rPr>
                <w:rFonts w:cs="Times New Roman"/>
                <w:sz w:val="14"/>
                <w:szCs w:val="14"/>
              </w:rPr>
            </w:pPr>
            <w:r w:rsidRPr="00643637">
              <w:rPr>
                <w:rFonts w:cs="Times New Roman"/>
                <w:sz w:val="14"/>
                <w:szCs w:val="14"/>
              </w:rPr>
              <w:t xml:space="preserve">To secure the printing of the Account Summary Report from being printed by any staff member, authorize this function to the user category </w:t>
            </w:r>
            <w:proofErr w:type="gramStart"/>
            <w:r w:rsidRPr="00643637">
              <w:rPr>
                <w:rFonts w:cs="Times New Roman"/>
                <w:sz w:val="14"/>
                <w:szCs w:val="14"/>
              </w:rPr>
              <w:t>containing,</w:t>
            </w:r>
            <w:proofErr w:type="gramEnd"/>
            <w:r w:rsidRPr="00643637">
              <w:rPr>
                <w:rFonts w:cs="Times New Roman"/>
                <w:sz w:val="14"/>
                <w:szCs w:val="14"/>
              </w:rPr>
              <w:t xml:space="preserve"> only, staff members whom you want to be able to print the Account Summary Report.</w:t>
            </w:r>
          </w:p>
          <w:p w14:paraId="4190059F" w14:textId="77777777" w:rsidR="00E3209D" w:rsidRPr="00643637" w:rsidRDefault="00E3209D" w:rsidP="00F54A3F">
            <w:pPr>
              <w:rPr>
                <w:rFonts w:cs="Times New Roman"/>
                <w:sz w:val="14"/>
                <w:szCs w:val="14"/>
              </w:rPr>
            </w:pPr>
          </w:p>
        </w:tc>
      </w:tr>
      <w:tr w:rsidR="00E3209D" w:rsidRPr="00643637" w14:paraId="50E37156" w14:textId="77777777" w:rsidTr="00F54A3F">
        <w:trPr>
          <w:trHeight w:val="486"/>
        </w:trPr>
        <w:tc>
          <w:tcPr>
            <w:tcW w:w="1080" w:type="dxa"/>
          </w:tcPr>
          <w:p w14:paraId="71B02E33" w14:textId="77777777" w:rsidR="00E3209D" w:rsidRPr="00643637" w:rsidRDefault="00E3209D" w:rsidP="00F54A3F">
            <w:pPr>
              <w:jc w:val="center"/>
              <w:rPr>
                <w:sz w:val="12"/>
                <w:szCs w:val="12"/>
              </w:rPr>
            </w:pPr>
            <w:r w:rsidRPr="00643637">
              <w:rPr>
                <w:sz w:val="12"/>
                <w:szCs w:val="12"/>
              </w:rPr>
              <w:t>RPT08</w:t>
            </w:r>
          </w:p>
        </w:tc>
        <w:tc>
          <w:tcPr>
            <w:tcW w:w="1980" w:type="dxa"/>
          </w:tcPr>
          <w:p w14:paraId="0EE95FFA" w14:textId="77777777" w:rsidR="00E3209D" w:rsidRPr="00643637" w:rsidRDefault="00E3209D" w:rsidP="00F54A3F">
            <w:pPr>
              <w:jc w:val="center"/>
              <w:rPr>
                <w:sz w:val="12"/>
                <w:szCs w:val="12"/>
              </w:rPr>
            </w:pPr>
            <w:r w:rsidRPr="00643637">
              <w:rPr>
                <w:sz w:val="12"/>
                <w:szCs w:val="12"/>
              </w:rPr>
              <w:t>Print Transaction Journal Report</w:t>
            </w:r>
          </w:p>
        </w:tc>
        <w:tc>
          <w:tcPr>
            <w:tcW w:w="7560" w:type="dxa"/>
          </w:tcPr>
          <w:p w14:paraId="2A13C0A1" w14:textId="77777777" w:rsidR="00E3209D" w:rsidRPr="00643637" w:rsidRDefault="00E3209D" w:rsidP="00F54A3F">
            <w:pPr>
              <w:rPr>
                <w:rFonts w:cs="Times New Roman"/>
                <w:sz w:val="14"/>
                <w:szCs w:val="14"/>
              </w:rPr>
            </w:pPr>
            <w:r w:rsidRPr="00643637">
              <w:rPr>
                <w:rFonts w:cs="Times New Roman"/>
                <w:sz w:val="14"/>
                <w:szCs w:val="14"/>
              </w:rPr>
              <w:t xml:space="preserve">To secure the printing of the Transaction Journal Report from being printed by any staff member, authorize this function to the user category </w:t>
            </w:r>
            <w:proofErr w:type="gramStart"/>
            <w:r w:rsidRPr="00643637">
              <w:rPr>
                <w:rFonts w:cs="Times New Roman"/>
                <w:sz w:val="14"/>
                <w:szCs w:val="14"/>
              </w:rPr>
              <w:t>containing,</w:t>
            </w:r>
            <w:proofErr w:type="gramEnd"/>
            <w:r w:rsidRPr="00643637">
              <w:rPr>
                <w:rFonts w:cs="Times New Roman"/>
                <w:sz w:val="14"/>
                <w:szCs w:val="14"/>
              </w:rPr>
              <w:t xml:space="preserve"> </w:t>
            </w:r>
            <w:proofErr w:type="gramStart"/>
            <w:r w:rsidRPr="00643637">
              <w:rPr>
                <w:rFonts w:cs="Times New Roman"/>
                <w:sz w:val="14"/>
                <w:szCs w:val="14"/>
              </w:rPr>
              <w:t>only,</w:t>
            </w:r>
            <w:proofErr w:type="gramEnd"/>
            <w:r w:rsidRPr="00643637">
              <w:rPr>
                <w:rFonts w:cs="Times New Roman"/>
                <w:sz w:val="14"/>
                <w:szCs w:val="14"/>
              </w:rPr>
              <w:t xml:space="preserve"> staff members whom you want to be able to print the Transaction Journal Report.</w:t>
            </w:r>
          </w:p>
          <w:p w14:paraId="52D1ACEA" w14:textId="77777777" w:rsidR="00E3209D" w:rsidRPr="00643637" w:rsidRDefault="00E3209D" w:rsidP="00F54A3F">
            <w:pPr>
              <w:rPr>
                <w:rFonts w:cs="Times New Roman"/>
                <w:sz w:val="14"/>
                <w:szCs w:val="14"/>
              </w:rPr>
            </w:pPr>
          </w:p>
        </w:tc>
      </w:tr>
      <w:tr w:rsidR="00E3209D" w:rsidRPr="00643637" w14:paraId="57D435CD" w14:textId="77777777" w:rsidTr="00F54A3F">
        <w:trPr>
          <w:trHeight w:val="486"/>
        </w:trPr>
        <w:tc>
          <w:tcPr>
            <w:tcW w:w="1080" w:type="dxa"/>
          </w:tcPr>
          <w:p w14:paraId="407FD266" w14:textId="77777777" w:rsidR="00E3209D" w:rsidRPr="00643637" w:rsidRDefault="00E3209D" w:rsidP="00F54A3F">
            <w:pPr>
              <w:jc w:val="center"/>
              <w:rPr>
                <w:sz w:val="12"/>
                <w:szCs w:val="12"/>
              </w:rPr>
            </w:pPr>
            <w:r w:rsidRPr="00643637">
              <w:rPr>
                <w:sz w:val="12"/>
                <w:szCs w:val="12"/>
              </w:rPr>
              <w:t>RPT09</w:t>
            </w:r>
          </w:p>
        </w:tc>
        <w:tc>
          <w:tcPr>
            <w:tcW w:w="1980" w:type="dxa"/>
          </w:tcPr>
          <w:p w14:paraId="02B76AF3" w14:textId="77777777" w:rsidR="00E3209D" w:rsidRPr="00643637" w:rsidRDefault="00E3209D" w:rsidP="00F54A3F">
            <w:pPr>
              <w:jc w:val="center"/>
              <w:rPr>
                <w:sz w:val="12"/>
                <w:szCs w:val="12"/>
              </w:rPr>
            </w:pPr>
            <w:r w:rsidRPr="00643637">
              <w:rPr>
                <w:sz w:val="12"/>
                <w:szCs w:val="12"/>
              </w:rPr>
              <w:t>Print Income by Treatment Report</w:t>
            </w:r>
          </w:p>
        </w:tc>
        <w:tc>
          <w:tcPr>
            <w:tcW w:w="7560" w:type="dxa"/>
          </w:tcPr>
          <w:p w14:paraId="518EA23A" w14:textId="77777777" w:rsidR="00E3209D" w:rsidRPr="00643637" w:rsidRDefault="00E3209D" w:rsidP="00F54A3F">
            <w:pPr>
              <w:rPr>
                <w:rFonts w:cs="Times New Roman"/>
                <w:sz w:val="14"/>
                <w:szCs w:val="14"/>
              </w:rPr>
            </w:pPr>
            <w:r w:rsidRPr="00643637">
              <w:rPr>
                <w:rFonts w:cs="Times New Roman"/>
                <w:sz w:val="14"/>
                <w:szCs w:val="14"/>
              </w:rPr>
              <w:t xml:space="preserve">To secure the printing of the Income by Treatment Report from being printed by any staff member, authorize this function to the user category </w:t>
            </w:r>
            <w:proofErr w:type="gramStart"/>
            <w:r w:rsidRPr="00643637">
              <w:rPr>
                <w:rFonts w:cs="Times New Roman"/>
                <w:sz w:val="14"/>
                <w:szCs w:val="14"/>
              </w:rPr>
              <w:t>containing,</w:t>
            </w:r>
            <w:proofErr w:type="gramEnd"/>
            <w:r w:rsidRPr="00643637">
              <w:rPr>
                <w:rFonts w:cs="Times New Roman"/>
                <w:sz w:val="14"/>
                <w:szCs w:val="14"/>
              </w:rPr>
              <w:t xml:space="preserve"> only, staff members whom you want to be able to print the Income by Treatment Report.</w:t>
            </w:r>
          </w:p>
          <w:p w14:paraId="67F25C85" w14:textId="77777777" w:rsidR="00E3209D" w:rsidRPr="00643637" w:rsidRDefault="00E3209D" w:rsidP="00F54A3F">
            <w:pPr>
              <w:rPr>
                <w:rFonts w:cs="Times New Roman"/>
                <w:sz w:val="14"/>
                <w:szCs w:val="14"/>
              </w:rPr>
            </w:pPr>
          </w:p>
        </w:tc>
      </w:tr>
      <w:tr w:rsidR="00E3209D" w:rsidRPr="00643637" w14:paraId="5A89D646" w14:textId="77777777" w:rsidTr="00F54A3F">
        <w:trPr>
          <w:trHeight w:val="486"/>
        </w:trPr>
        <w:tc>
          <w:tcPr>
            <w:tcW w:w="1080" w:type="dxa"/>
          </w:tcPr>
          <w:p w14:paraId="0320F15D" w14:textId="77777777" w:rsidR="00E3209D" w:rsidRPr="00643637" w:rsidRDefault="00E3209D" w:rsidP="00F54A3F">
            <w:pPr>
              <w:jc w:val="center"/>
              <w:rPr>
                <w:sz w:val="12"/>
                <w:szCs w:val="12"/>
              </w:rPr>
            </w:pPr>
            <w:r w:rsidRPr="00643637">
              <w:rPr>
                <w:sz w:val="12"/>
                <w:szCs w:val="12"/>
              </w:rPr>
              <w:t>RPT10</w:t>
            </w:r>
          </w:p>
        </w:tc>
        <w:tc>
          <w:tcPr>
            <w:tcW w:w="1980" w:type="dxa"/>
          </w:tcPr>
          <w:p w14:paraId="21D821E0" w14:textId="77777777" w:rsidR="00E3209D" w:rsidRPr="00643637" w:rsidRDefault="00E3209D" w:rsidP="00F54A3F">
            <w:pPr>
              <w:jc w:val="center"/>
              <w:rPr>
                <w:sz w:val="12"/>
                <w:szCs w:val="12"/>
              </w:rPr>
            </w:pPr>
            <w:r w:rsidRPr="00643637">
              <w:rPr>
                <w:sz w:val="12"/>
                <w:szCs w:val="12"/>
              </w:rPr>
              <w:t>Print Audit Trail Report</w:t>
            </w:r>
          </w:p>
        </w:tc>
        <w:tc>
          <w:tcPr>
            <w:tcW w:w="7560" w:type="dxa"/>
          </w:tcPr>
          <w:p w14:paraId="7B9864D7"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printing of the Audit Trail report from being printed by any staff member, authorize this function to the user category containing, only, staff members whom you want to be able to print the Audit Trail report.</w:t>
            </w:r>
          </w:p>
          <w:p w14:paraId="2061947A" w14:textId="77777777" w:rsidR="00E3209D" w:rsidRPr="00643637" w:rsidRDefault="00E3209D" w:rsidP="00F54A3F">
            <w:pPr>
              <w:rPr>
                <w:sz w:val="14"/>
                <w:szCs w:val="12"/>
              </w:rPr>
            </w:pPr>
          </w:p>
        </w:tc>
      </w:tr>
      <w:tr w:rsidR="00E3209D" w:rsidRPr="00643637" w14:paraId="4684068F" w14:textId="77777777" w:rsidTr="00F54A3F">
        <w:trPr>
          <w:trHeight w:val="486"/>
        </w:trPr>
        <w:tc>
          <w:tcPr>
            <w:tcW w:w="1080" w:type="dxa"/>
          </w:tcPr>
          <w:p w14:paraId="74EE1FFB" w14:textId="77777777" w:rsidR="00E3209D" w:rsidRPr="00643637" w:rsidRDefault="00E3209D" w:rsidP="00F54A3F">
            <w:pPr>
              <w:jc w:val="center"/>
              <w:rPr>
                <w:sz w:val="12"/>
                <w:szCs w:val="12"/>
              </w:rPr>
            </w:pPr>
            <w:r w:rsidRPr="00643637">
              <w:rPr>
                <w:sz w:val="12"/>
                <w:szCs w:val="12"/>
              </w:rPr>
              <w:t>RPT11</w:t>
            </w:r>
          </w:p>
        </w:tc>
        <w:tc>
          <w:tcPr>
            <w:tcW w:w="1980" w:type="dxa"/>
          </w:tcPr>
          <w:p w14:paraId="6E4DD73E" w14:textId="77777777" w:rsidR="00E3209D" w:rsidRPr="00643637" w:rsidRDefault="00E3209D" w:rsidP="00F54A3F">
            <w:pPr>
              <w:jc w:val="center"/>
              <w:rPr>
                <w:sz w:val="12"/>
                <w:szCs w:val="12"/>
              </w:rPr>
            </w:pPr>
            <w:r w:rsidRPr="00643637">
              <w:rPr>
                <w:sz w:val="12"/>
                <w:szCs w:val="12"/>
              </w:rPr>
              <w:t>Print Rabies Report</w:t>
            </w:r>
          </w:p>
        </w:tc>
        <w:tc>
          <w:tcPr>
            <w:tcW w:w="7560" w:type="dxa"/>
          </w:tcPr>
          <w:p w14:paraId="3B47577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printing of the Rabies Report from being printed by any staff member, authorize this function to the user category containing, only, staff members whom you want to be able to print the Rabies Report.</w:t>
            </w:r>
          </w:p>
          <w:p w14:paraId="3AF43AE4" w14:textId="77777777" w:rsidR="00E3209D" w:rsidRPr="00643637" w:rsidRDefault="00E3209D" w:rsidP="00F54A3F">
            <w:pPr>
              <w:rPr>
                <w:sz w:val="14"/>
                <w:szCs w:val="12"/>
              </w:rPr>
            </w:pPr>
          </w:p>
        </w:tc>
      </w:tr>
      <w:tr w:rsidR="00E3209D" w:rsidRPr="00643637" w14:paraId="2BA2546E" w14:textId="77777777" w:rsidTr="00F54A3F">
        <w:trPr>
          <w:trHeight w:val="486"/>
        </w:trPr>
        <w:tc>
          <w:tcPr>
            <w:tcW w:w="1080" w:type="dxa"/>
          </w:tcPr>
          <w:p w14:paraId="51FC6B99" w14:textId="77777777" w:rsidR="00E3209D" w:rsidRPr="00643637" w:rsidRDefault="00E3209D" w:rsidP="00F54A3F">
            <w:pPr>
              <w:jc w:val="center"/>
              <w:rPr>
                <w:sz w:val="12"/>
                <w:szCs w:val="12"/>
              </w:rPr>
            </w:pPr>
            <w:r w:rsidRPr="00643637">
              <w:rPr>
                <w:sz w:val="12"/>
                <w:szCs w:val="12"/>
              </w:rPr>
              <w:t>RPT12</w:t>
            </w:r>
          </w:p>
        </w:tc>
        <w:tc>
          <w:tcPr>
            <w:tcW w:w="1980" w:type="dxa"/>
          </w:tcPr>
          <w:p w14:paraId="5BB8A9A4" w14:textId="77777777" w:rsidR="00E3209D" w:rsidRPr="00643637" w:rsidRDefault="00E3209D" w:rsidP="00F54A3F">
            <w:pPr>
              <w:jc w:val="center"/>
              <w:rPr>
                <w:sz w:val="12"/>
                <w:szCs w:val="12"/>
              </w:rPr>
            </w:pPr>
            <w:r w:rsidRPr="00643637">
              <w:rPr>
                <w:sz w:val="12"/>
                <w:szCs w:val="12"/>
              </w:rPr>
              <w:t>Print Treatment Control Log</w:t>
            </w:r>
          </w:p>
        </w:tc>
        <w:tc>
          <w:tcPr>
            <w:tcW w:w="7560" w:type="dxa"/>
          </w:tcPr>
          <w:p w14:paraId="5650E95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printing of the Treatment Control Log report from being printed by any staff member, authorize this function to the user category </w:t>
            </w:r>
            <w:proofErr w:type="gramStart"/>
            <w:r w:rsidRPr="00643637">
              <w:rPr>
                <w:rFonts w:eastAsia="Times New Roman" w:cs="Times New Roman"/>
                <w:sz w:val="14"/>
                <w:szCs w:val="14"/>
              </w:rPr>
              <w:t>containing,</w:t>
            </w:r>
            <w:proofErr w:type="gramEnd"/>
            <w:r w:rsidRPr="00643637">
              <w:rPr>
                <w:rFonts w:eastAsia="Times New Roman" w:cs="Times New Roman"/>
                <w:sz w:val="14"/>
                <w:szCs w:val="14"/>
              </w:rPr>
              <w:t xml:space="preserve"> only, staff members whom you want to be able to print the Treatment Control Log report.</w:t>
            </w:r>
          </w:p>
          <w:p w14:paraId="7914BCF7" w14:textId="77777777" w:rsidR="00E3209D" w:rsidRPr="00643637" w:rsidRDefault="00E3209D" w:rsidP="00F54A3F">
            <w:pPr>
              <w:rPr>
                <w:sz w:val="14"/>
                <w:szCs w:val="12"/>
              </w:rPr>
            </w:pPr>
          </w:p>
        </w:tc>
      </w:tr>
      <w:tr w:rsidR="00E3209D" w:rsidRPr="00643637" w14:paraId="775DFF05" w14:textId="77777777" w:rsidTr="00F54A3F">
        <w:trPr>
          <w:trHeight w:val="486"/>
        </w:trPr>
        <w:tc>
          <w:tcPr>
            <w:tcW w:w="1080" w:type="dxa"/>
          </w:tcPr>
          <w:p w14:paraId="0D8DCDD1" w14:textId="77777777" w:rsidR="00E3209D" w:rsidRPr="00643637" w:rsidRDefault="00E3209D" w:rsidP="00F54A3F">
            <w:pPr>
              <w:jc w:val="center"/>
              <w:rPr>
                <w:sz w:val="12"/>
                <w:szCs w:val="12"/>
              </w:rPr>
            </w:pPr>
            <w:r w:rsidRPr="00643637">
              <w:rPr>
                <w:sz w:val="12"/>
                <w:szCs w:val="12"/>
              </w:rPr>
              <w:t>RPT13</w:t>
            </w:r>
          </w:p>
        </w:tc>
        <w:tc>
          <w:tcPr>
            <w:tcW w:w="1980" w:type="dxa"/>
          </w:tcPr>
          <w:p w14:paraId="141D73D7" w14:textId="77777777" w:rsidR="00E3209D" w:rsidRPr="00643637" w:rsidRDefault="00E3209D" w:rsidP="00F54A3F">
            <w:pPr>
              <w:jc w:val="center"/>
              <w:rPr>
                <w:sz w:val="12"/>
                <w:szCs w:val="12"/>
              </w:rPr>
            </w:pPr>
            <w:r w:rsidRPr="00643637">
              <w:rPr>
                <w:sz w:val="12"/>
                <w:szCs w:val="12"/>
              </w:rPr>
              <w:t>Print Controlled Substance Report</w:t>
            </w:r>
          </w:p>
        </w:tc>
        <w:tc>
          <w:tcPr>
            <w:tcW w:w="7560" w:type="dxa"/>
          </w:tcPr>
          <w:p w14:paraId="48F1B953" w14:textId="77777777" w:rsidR="00E3209D" w:rsidRPr="00643637" w:rsidRDefault="00E3209D" w:rsidP="00F54A3F">
            <w:pPr>
              <w:rPr>
                <w:rFonts w:cs="Times New Roman"/>
                <w:sz w:val="14"/>
                <w:szCs w:val="14"/>
              </w:rPr>
            </w:pPr>
            <w:r w:rsidRPr="00643637">
              <w:rPr>
                <w:rFonts w:cs="Times New Roman"/>
                <w:sz w:val="14"/>
                <w:szCs w:val="14"/>
              </w:rPr>
              <w:t xml:space="preserve">To secure the printing of the Controlled Substance Report from being printed by any staff member, authorize this function to the user category </w:t>
            </w:r>
            <w:proofErr w:type="gramStart"/>
            <w:r w:rsidRPr="00643637">
              <w:rPr>
                <w:rFonts w:cs="Times New Roman"/>
                <w:sz w:val="14"/>
                <w:szCs w:val="14"/>
              </w:rPr>
              <w:t>containing,</w:t>
            </w:r>
            <w:proofErr w:type="gramEnd"/>
            <w:r w:rsidRPr="00643637">
              <w:rPr>
                <w:rFonts w:cs="Times New Roman"/>
                <w:sz w:val="14"/>
                <w:szCs w:val="14"/>
              </w:rPr>
              <w:t xml:space="preserve"> only, staff members whom you want to be able to print the Controlled Substance Report.</w:t>
            </w:r>
          </w:p>
          <w:p w14:paraId="7C5F8428" w14:textId="77777777" w:rsidR="00E3209D" w:rsidRPr="00643637" w:rsidRDefault="00E3209D" w:rsidP="00F54A3F">
            <w:pPr>
              <w:rPr>
                <w:rFonts w:cs="Times New Roman"/>
                <w:sz w:val="14"/>
                <w:szCs w:val="14"/>
              </w:rPr>
            </w:pPr>
          </w:p>
        </w:tc>
      </w:tr>
      <w:tr w:rsidR="00E3209D" w:rsidRPr="00643637" w14:paraId="6F162B51" w14:textId="77777777" w:rsidTr="00F54A3F">
        <w:trPr>
          <w:trHeight w:val="486"/>
        </w:trPr>
        <w:tc>
          <w:tcPr>
            <w:tcW w:w="1080" w:type="dxa"/>
          </w:tcPr>
          <w:p w14:paraId="6C0D52D5" w14:textId="77777777" w:rsidR="00E3209D" w:rsidRPr="00643637" w:rsidRDefault="00E3209D" w:rsidP="00F54A3F">
            <w:pPr>
              <w:jc w:val="center"/>
              <w:rPr>
                <w:sz w:val="12"/>
                <w:szCs w:val="12"/>
              </w:rPr>
            </w:pPr>
            <w:r w:rsidRPr="00643637">
              <w:rPr>
                <w:sz w:val="12"/>
                <w:szCs w:val="12"/>
              </w:rPr>
              <w:t>RPT14</w:t>
            </w:r>
          </w:p>
        </w:tc>
        <w:tc>
          <w:tcPr>
            <w:tcW w:w="1980" w:type="dxa"/>
          </w:tcPr>
          <w:p w14:paraId="562FA47F" w14:textId="77777777" w:rsidR="00E3209D" w:rsidRPr="00643637" w:rsidRDefault="00E3209D" w:rsidP="00F54A3F">
            <w:pPr>
              <w:jc w:val="center"/>
              <w:rPr>
                <w:sz w:val="12"/>
                <w:szCs w:val="12"/>
              </w:rPr>
            </w:pPr>
            <w:r w:rsidRPr="00643637">
              <w:rPr>
                <w:sz w:val="12"/>
                <w:szCs w:val="12"/>
              </w:rPr>
              <w:t>Use Practice Analysis</w:t>
            </w:r>
          </w:p>
        </w:tc>
        <w:tc>
          <w:tcPr>
            <w:tcW w:w="7560" w:type="dxa"/>
          </w:tcPr>
          <w:p w14:paraId="7CC6845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printing of the Practice Analysis report from being printed by any staff member, authorize this function to the user category containing, only, staff members whom you want to be able to print the Practice Analysis report.</w:t>
            </w:r>
          </w:p>
          <w:p w14:paraId="66D0B0A9" w14:textId="77777777" w:rsidR="00E3209D" w:rsidRPr="00643637" w:rsidRDefault="00E3209D" w:rsidP="00F54A3F">
            <w:pPr>
              <w:rPr>
                <w:sz w:val="14"/>
                <w:szCs w:val="12"/>
              </w:rPr>
            </w:pPr>
          </w:p>
        </w:tc>
      </w:tr>
      <w:tr w:rsidR="00E3209D" w:rsidRPr="00643637" w14:paraId="0CC3B207" w14:textId="77777777" w:rsidTr="00F54A3F">
        <w:trPr>
          <w:trHeight w:val="486"/>
        </w:trPr>
        <w:tc>
          <w:tcPr>
            <w:tcW w:w="1080" w:type="dxa"/>
          </w:tcPr>
          <w:p w14:paraId="4088C028" w14:textId="77777777" w:rsidR="00E3209D" w:rsidRPr="00643637" w:rsidRDefault="00E3209D" w:rsidP="00F54A3F">
            <w:pPr>
              <w:jc w:val="center"/>
              <w:rPr>
                <w:sz w:val="12"/>
                <w:szCs w:val="12"/>
              </w:rPr>
            </w:pPr>
            <w:r w:rsidRPr="00643637">
              <w:rPr>
                <w:sz w:val="12"/>
                <w:szCs w:val="12"/>
              </w:rPr>
              <w:t>RPT16</w:t>
            </w:r>
          </w:p>
        </w:tc>
        <w:tc>
          <w:tcPr>
            <w:tcW w:w="1980" w:type="dxa"/>
          </w:tcPr>
          <w:p w14:paraId="59409094" w14:textId="77777777" w:rsidR="00E3209D" w:rsidRPr="00643637" w:rsidRDefault="00E3209D" w:rsidP="00F54A3F">
            <w:pPr>
              <w:jc w:val="center"/>
              <w:rPr>
                <w:sz w:val="12"/>
                <w:szCs w:val="12"/>
              </w:rPr>
            </w:pPr>
            <w:r w:rsidRPr="00643637">
              <w:rPr>
                <w:sz w:val="12"/>
                <w:szCs w:val="12"/>
              </w:rPr>
              <w:t>Print Income by Provider</w:t>
            </w:r>
          </w:p>
        </w:tc>
        <w:tc>
          <w:tcPr>
            <w:tcW w:w="7560" w:type="dxa"/>
          </w:tcPr>
          <w:p w14:paraId="1CF753A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Print Income by Provider function to all user Categories you want to have access to the printing and previewing of the Income by Provider report in the End of Period Reports window.</w:t>
            </w:r>
          </w:p>
          <w:p w14:paraId="57504DD5" w14:textId="77777777" w:rsidR="00E3209D" w:rsidRPr="00643637" w:rsidRDefault="00E3209D" w:rsidP="00F54A3F">
            <w:pPr>
              <w:rPr>
                <w:rFonts w:eastAsia="Times New Roman" w:cs="Times New Roman"/>
                <w:sz w:val="14"/>
                <w:szCs w:val="14"/>
              </w:rPr>
            </w:pPr>
          </w:p>
          <w:p w14:paraId="3EC6D85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The Income by Provider report can be used as the reference report for paying doctor's salary commissions for their sales made during a specified </w:t>
            </w:r>
            <w:proofErr w:type="gramStart"/>
            <w:r w:rsidRPr="00643637">
              <w:rPr>
                <w:rFonts w:eastAsia="Times New Roman" w:cs="Times New Roman"/>
                <w:sz w:val="14"/>
                <w:szCs w:val="14"/>
              </w:rPr>
              <w:t>period of time</w:t>
            </w:r>
            <w:proofErr w:type="gramEnd"/>
            <w:r w:rsidRPr="00643637">
              <w:rPr>
                <w:rFonts w:eastAsia="Times New Roman" w:cs="Times New Roman"/>
                <w:sz w:val="14"/>
                <w:szCs w:val="14"/>
              </w:rPr>
              <w:t>.</w:t>
            </w:r>
          </w:p>
          <w:p w14:paraId="6D676EE1" w14:textId="77777777" w:rsidR="00E3209D" w:rsidRPr="00643637" w:rsidRDefault="00E3209D" w:rsidP="00F54A3F">
            <w:pPr>
              <w:rPr>
                <w:rFonts w:eastAsia="Times New Roman" w:cs="Times New Roman"/>
                <w:sz w:val="14"/>
                <w:szCs w:val="14"/>
              </w:rPr>
            </w:pPr>
          </w:p>
          <w:p w14:paraId="34159AA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The Income by Provider report does not include totals that have been charged on account. The Transaction Summary report can be used as a reference report for doctor's sales commissions and does include charged sales in the doctors' totals.</w:t>
            </w:r>
          </w:p>
          <w:p w14:paraId="3BDC099C" w14:textId="77777777" w:rsidR="00E3209D" w:rsidRPr="00643637" w:rsidRDefault="00E3209D" w:rsidP="00F54A3F">
            <w:pPr>
              <w:rPr>
                <w:rFonts w:eastAsia="Times New Roman" w:cs="Times New Roman"/>
                <w:sz w:val="14"/>
                <w:szCs w:val="14"/>
              </w:rPr>
            </w:pPr>
          </w:p>
          <w:p w14:paraId="03697DF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print the Income by Provider report do not authorize the Print Income by Provider function to any user Category. This will leave the function open to all staff members.</w:t>
            </w:r>
          </w:p>
          <w:p w14:paraId="011138FB" w14:textId="77777777" w:rsidR="00E3209D" w:rsidRPr="00643637" w:rsidRDefault="00E3209D" w:rsidP="00F54A3F">
            <w:pPr>
              <w:rPr>
                <w:sz w:val="14"/>
                <w:szCs w:val="12"/>
              </w:rPr>
            </w:pPr>
          </w:p>
        </w:tc>
      </w:tr>
      <w:tr w:rsidR="00E3209D" w:rsidRPr="00643637" w14:paraId="4746C305" w14:textId="77777777" w:rsidTr="00F54A3F">
        <w:trPr>
          <w:trHeight w:val="486"/>
        </w:trPr>
        <w:tc>
          <w:tcPr>
            <w:tcW w:w="1080" w:type="dxa"/>
          </w:tcPr>
          <w:p w14:paraId="4A917CE7" w14:textId="77777777" w:rsidR="00E3209D" w:rsidRPr="00643637" w:rsidRDefault="00E3209D" w:rsidP="00F54A3F">
            <w:pPr>
              <w:jc w:val="center"/>
              <w:rPr>
                <w:sz w:val="12"/>
                <w:szCs w:val="12"/>
              </w:rPr>
            </w:pPr>
            <w:r w:rsidRPr="00643637">
              <w:rPr>
                <w:sz w:val="12"/>
                <w:szCs w:val="12"/>
              </w:rPr>
              <w:lastRenderedPageBreak/>
              <w:t>RPT17</w:t>
            </w:r>
          </w:p>
        </w:tc>
        <w:tc>
          <w:tcPr>
            <w:tcW w:w="1980" w:type="dxa"/>
          </w:tcPr>
          <w:p w14:paraId="4A717E66" w14:textId="77777777" w:rsidR="00E3209D" w:rsidRPr="00643637" w:rsidRDefault="00E3209D" w:rsidP="00F54A3F">
            <w:pPr>
              <w:jc w:val="center"/>
              <w:rPr>
                <w:sz w:val="12"/>
                <w:szCs w:val="12"/>
              </w:rPr>
            </w:pPr>
            <w:r w:rsidRPr="00643637">
              <w:rPr>
                <w:sz w:val="12"/>
                <w:szCs w:val="12"/>
              </w:rPr>
              <w:t>View Bottom Line</w:t>
            </w:r>
          </w:p>
        </w:tc>
        <w:tc>
          <w:tcPr>
            <w:tcW w:w="7560" w:type="dxa"/>
          </w:tcPr>
          <w:p w14:paraId="7F0AF45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if you wish to prevent users from clicking the </w:t>
            </w:r>
            <w:proofErr w:type="gramStart"/>
            <w:r w:rsidRPr="00643637">
              <w:rPr>
                <w:rFonts w:eastAsia="Times New Roman" w:cs="Times New Roman"/>
                <w:sz w:val="14"/>
                <w:szCs w:val="14"/>
              </w:rPr>
              <w:t>Bottom Line</w:t>
            </w:r>
            <w:proofErr w:type="gramEnd"/>
            <w:r w:rsidRPr="00643637">
              <w:rPr>
                <w:rFonts w:eastAsia="Times New Roman" w:cs="Times New Roman"/>
                <w:sz w:val="14"/>
                <w:szCs w:val="14"/>
              </w:rPr>
              <w:t xml:space="preserve"> option in (menu) Work with...Reports to see Total Charges and Total Payments.</w:t>
            </w:r>
          </w:p>
          <w:p w14:paraId="624D3713" w14:textId="77777777" w:rsidR="00E3209D" w:rsidRPr="00643637" w:rsidRDefault="00E3209D" w:rsidP="00F54A3F">
            <w:pPr>
              <w:rPr>
                <w:sz w:val="14"/>
                <w:szCs w:val="12"/>
              </w:rPr>
            </w:pPr>
          </w:p>
        </w:tc>
      </w:tr>
      <w:tr w:rsidR="00E3209D" w:rsidRPr="00643637" w14:paraId="69B1CB84" w14:textId="77777777" w:rsidTr="00F54A3F">
        <w:trPr>
          <w:trHeight w:val="486"/>
        </w:trPr>
        <w:tc>
          <w:tcPr>
            <w:tcW w:w="1080" w:type="dxa"/>
          </w:tcPr>
          <w:p w14:paraId="00B47EF9" w14:textId="77777777" w:rsidR="00E3209D" w:rsidRPr="00643637" w:rsidRDefault="00E3209D" w:rsidP="00F54A3F">
            <w:pPr>
              <w:jc w:val="center"/>
              <w:rPr>
                <w:sz w:val="12"/>
                <w:szCs w:val="12"/>
              </w:rPr>
            </w:pPr>
            <w:r w:rsidRPr="00643637">
              <w:rPr>
                <w:sz w:val="12"/>
                <w:szCs w:val="12"/>
              </w:rPr>
              <w:t>RPT18</w:t>
            </w:r>
          </w:p>
        </w:tc>
        <w:tc>
          <w:tcPr>
            <w:tcW w:w="1980" w:type="dxa"/>
          </w:tcPr>
          <w:p w14:paraId="2777B601" w14:textId="77777777" w:rsidR="00E3209D" w:rsidRPr="00643637" w:rsidRDefault="00E3209D" w:rsidP="00F54A3F">
            <w:pPr>
              <w:jc w:val="center"/>
              <w:rPr>
                <w:sz w:val="12"/>
                <w:szCs w:val="12"/>
              </w:rPr>
            </w:pPr>
            <w:r w:rsidRPr="00643637">
              <w:rPr>
                <w:sz w:val="12"/>
                <w:szCs w:val="12"/>
              </w:rPr>
              <w:t>Print Tax by Area Report</w:t>
            </w:r>
          </w:p>
        </w:tc>
        <w:tc>
          <w:tcPr>
            <w:tcW w:w="7560" w:type="dxa"/>
          </w:tcPr>
          <w:p w14:paraId="368E09E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Authorize the Print Tax </w:t>
            </w:r>
            <w:proofErr w:type="gramStart"/>
            <w:r w:rsidRPr="00643637">
              <w:rPr>
                <w:rFonts w:eastAsia="Times New Roman" w:cs="Times New Roman"/>
                <w:sz w:val="14"/>
                <w:szCs w:val="14"/>
              </w:rPr>
              <w:t>By</w:t>
            </w:r>
            <w:proofErr w:type="gramEnd"/>
            <w:r w:rsidRPr="00643637">
              <w:rPr>
                <w:rFonts w:eastAsia="Times New Roman" w:cs="Times New Roman"/>
                <w:sz w:val="14"/>
                <w:szCs w:val="14"/>
              </w:rPr>
              <w:t xml:space="preserve"> Area Report function to the user category you want to be able to print this </w:t>
            </w:r>
            <w:proofErr w:type="gramStart"/>
            <w:r w:rsidRPr="00643637">
              <w:rPr>
                <w:rFonts w:eastAsia="Times New Roman" w:cs="Times New Roman"/>
                <w:sz w:val="14"/>
                <w:szCs w:val="14"/>
              </w:rPr>
              <w:t>report, only</w:t>
            </w:r>
            <w:proofErr w:type="gramEnd"/>
            <w:r w:rsidRPr="00643637">
              <w:rPr>
                <w:rFonts w:eastAsia="Times New Roman" w:cs="Times New Roman"/>
                <w:sz w:val="14"/>
                <w:szCs w:val="14"/>
              </w:rPr>
              <w:t xml:space="preserve">, if you wish to prevent all other staff </w:t>
            </w:r>
            <w:proofErr w:type="gramStart"/>
            <w:r w:rsidRPr="00643637">
              <w:rPr>
                <w:rFonts w:eastAsia="Times New Roman" w:cs="Times New Roman"/>
                <w:sz w:val="14"/>
                <w:szCs w:val="14"/>
              </w:rPr>
              <w:t>members,</w:t>
            </w:r>
            <w:proofErr w:type="gramEnd"/>
            <w:r w:rsidRPr="00643637">
              <w:rPr>
                <w:rFonts w:eastAsia="Times New Roman" w:cs="Times New Roman"/>
                <w:sz w:val="14"/>
                <w:szCs w:val="14"/>
              </w:rPr>
              <w:t xml:space="preserve"> not contained in that category, from printing or previewing this report.</w:t>
            </w:r>
          </w:p>
          <w:p w14:paraId="021E911E" w14:textId="77777777" w:rsidR="00E3209D" w:rsidRPr="00643637" w:rsidRDefault="00E3209D" w:rsidP="00F54A3F">
            <w:pPr>
              <w:rPr>
                <w:sz w:val="14"/>
                <w:szCs w:val="12"/>
              </w:rPr>
            </w:pPr>
          </w:p>
        </w:tc>
      </w:tr>
      <w:tr w:rsidR="00E3209D" w:rsidRPr="00643637" w14:paraId="0CFB2CED" w14:textId="77777777" w:rsidTr="00F54A3F">
        <w:trPr>
          <w:trHeight w:val="486"/>
        </w:trPr>
        <w:tc>
          <w:tcPr>
            <w:tcW w:w="1080" w:type="dxa"/>
          </w:tcPr>
          <w:p w14:paraId="64D979D2" w14:textId="77777777" w:rsidR="00E3209D" w:rsidRPr="00643637" w:rsidRDefault="00E3209D" w:rsidP="00F54A3F">
            <w:pPr>
              <w:jc w:val="center"/>
              <w:rPr>
                <w:sz w:val="12"/>
                <w:szCs w:val="12"/>
              </w:rPr>
            </w:pPr>
            <w:r w:rsidRPr="00643637">
              <w:rPr>
                <w:sz w:val="12"/>
                <w:szCs w:val="12"/>
              </w:rPr>
              <w:t>RPT19</w:t>
            </w:r>
          </w:p>
        </w:tc>
        <w:tc>
          <w:tcPr>
            <w:tcW w:w="1980" w:type="dxa"/>
          </w:tcPr>
          <w:p w14:paraId="0623493B" w14:textId="77777777" w:rsidR="00E3209D" w:rsidRPr="00643637" w:rsidRDefault="00E3209D" w:rsidP="00F54A3F">
            <w:pPr>
              <w:jc w:val="center"/>
              <w:rPr>
                <w:sz w:val="12"/>
                <w:szCs w:val="12"/>
              </w:rPr>
            </w:pPr>
            <w:r w:rsidRPr="00643637">
              <w:rPr>
                <w:sz w:val="12"/>
                <w:szCs w:val="12"/>
              </w:rPr>
              <w:t>Change Patient Chart User Options</w:t>
            </w:r>
          </w:p>
        </w:tc>
        <w:tc>
          <w:tcPr>
            <w:tcW w:w="7560" w:type="dxa"/>
          </w:tcPr>
          <w:p w14:paraId="12BD0B0B" w14:textId="77777777" w:rsidR="00E3209D" w:rsidRPr="00643637" w:rsidRDefault="00E3209D" w:rsidP="00F54A3F">
            <w:pPr>
              <w:rPr>
                <w:rFonts w:cs="Times New Roman"/>
                <w:sz w:val="14"/>
                <w:szCs w:val="14"/>
              </w:rPr>
            </w:pPr>
            <w:r w:rsidRPr="00643637">
              <w:rPr>
                <w:rFonts w:cs="Times New Roman"/>
                <w:sz w:val="14"/>
                <w:szCs w:val="14"/>
              </w:rPr>
              <w:t>To prevent other users from changing User Patient Chart values, specified on the Advanced Tab in Hospital Setup, secure this option.</w:t>
            </w:r>
          </w:p>
          <w:p w14:paraId="795D57B8" w14:textId="77777777" w:rsidR="00E3209D" w:rsidRPr="00643637" w:rsidRDefault="00E3209D" w:rsidP="00F54A3F">
            <w:pPr>
              <w:rPr>
                <w:rFonts w:cs="Times New Roman"/>
                <w:sz w:val="14"/>
                <w:szCs w:val="14"/>
              </w:rPr>
            </w:pPr>
          </w:p>
        </w:tc>
      </w:tr>
      <w:tr w:rsidR="00E3209D" w:rsidRPr="00643637" w14:paraId="4CFF1BF6" w14:textId="77777777" w:rsidTr="00F54A3F">
        <w:trPr>
          <w:trHeight w:val="486"/>
        </w:trPr>
        <w:tc>
          <w:tcPr>
            <w:tcW w:w="1080" w:type="dxa"/>
          </w:tcPr>
          <w:p w14:paraId="1AF735F9" w14:textId="77777777" w:rsidR="00E3209D" w:rsidRPr="00643637" w:rsidRDefault="00E3209D" w:rsidP="00F54A3F">
            <w:pPr>
              <w:jc w:val="center"/>
              <w:rPr>
                <w:sz w:val="12"/>
                <w:szCs w:val="12"/>
              </w:rPr>
            </w:pPr>
            <w:r w:rsidRPr="00643637">
              <w:rPr>
                <w:sz w:val="12"/>
                <w:szCs w:val="12"/>
              </w:rPr>
              <w:t>RPT20</w:t>
            </w:r>
          </w:p>
        </w:tc>
        <w:tc>
          <w:tcPr>
            <w:tcW w:w="1980" w:type="dxa"/>
          </w:tcPr>
          <w:p w14:paraId="18DE5BF0" w14:textId="77777777" w:rsidR="00E3209D" w:rsidRPr="00643637" w:rsidRDefault="00E3209D" w:rsidP="00F54A3F">
            <w:pPr>
              <w:jc w:val="center"/>
              <w:rPr>
                <w:sz w:val="12"/>
                <w:szCs w:val="12"/>
              </w:rPr>
            </w:pPr>
            <w:r w:rsidRPr="00643637">
              <w:rPr>
                <w:sz w:val="12"/>
                <w:szCs w:val="12"/>
              </w:rPr>
              <w:t>Change Patient Chart User Options</w:t>
            </w:r>
          </w:p>
        </w:tc>
        <w:tc>
          <w:tcPr>
            <w:tcW w:w="7560" w:type="dxa"/>
          </w:tcPr>
          <w:p w14:paraId="2579CEC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Report Values specified on the Advanced Tab in Hospital Setup, secure this option.</w:t>
            </w:r>
          </w:p>
        </w:tc>
      </w:tr>
      <w:tr w:rsidR="00E3209D" w:rsidRPr="00643637" w14:paraId="1A4AC956" w14:textId="77777777" w:rsidTr="00F54A3F">
        <w:trPr>
          <w:trHeight w:val="486"/>
        </w:trPr>
        <w:tc>
          <w:tcPr>
            <w:tcW w:w="1080" w:type="dxa"/>
          </w:tcPr>
          <w:p w14:paraId="71E07A84" w14:textId="77777777" w:rsidR="00E3209D" w:rsidRPr="00643637" w:rsidRDefault="00E3209D" w:rsidP="00F54A3F">
            <w:pPr>
              <w:jc w:val="center"/>
              <w:rPr>
                <w:sz w:val="12"/>
                <w:szCs w:val="12"/>
              </w:rPr>
            </w:pPr>
            <w:r w:rsidRPr="00643637">
              <w:rPr>
                <w:sz w:val="12"/>
                <w:szCs w:val="12"/>
              </w:rPr>
              <w:t>RPT21</w:t>
            </w:r>
          </w:p>
        </w:tc>
        <w:tc>
          <w:tcPr>
            <w:tcW w:w="1980" w:type="dxa"/>
          </w:tcPr>
          <w:p w14:paraId="4BC9051A" w14:textId="77777777" w:rsidR="00E3209D" w:rsidRPr="00643637" w:rsidRDefault="00E3209D" w:rsidP="00F54A3F">
            <w:pPr>
              <w:jc w:val="center"/>
              <w:rPr>
                <w:sz w:val="12"/>
                <w:szCs w:val="12"/>
              </w:rPr>
            </w:pPr>
            <w:r w:rsidRPr="00643637">
              <w:rPr>
                <w:sz w:val="12"/>
                <w:szCs w:val="12"/>
              </w:rPr>
              <w:t>Print Patients by Treatments Report</w:t>
            </w:r>
          </w:p>
        </w:tc>
        <w:tc>
          <w:tcPr>
            <w:tcW w:w="7560" w:type="dxa"/>
          </w:tcPr>
          <w:p w14:paraId="79D586B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printing of the Patients by Treatment Report from being printed by any staff member, authorize this function to the user category containing, only, staff members whom you want to be able to print the Patients by Treatment Report.</w:t>
            </w:r>
          </w:p>
          <w:p w14:paraId="0F9D22C0" w14:textId="77777777" w:rsidR="00E3209D" w:rsidRPr="00643637" w:rsidRDefault="00E3209D" w:rsidP="00F54A3F">
            <w:pPr>
              <w:rPr>
                <w:sz w:val="14"/>
                <w:szCs w:val="12"/>
              </w:rPr>
            </w:pPr>
          </w:p>
        </w:tc>
      </w:tr>
      <w:tr w:rsidR="00E3209D" w:rsidRPr="00643637" w14:paraId="1E719A21" w14:textId="77777777" w:rsidTr="00F54A3F">
        <w:trPr>
          <w:trHeight w:val="486"/>
        </w:trPr>
        <w:tc>
          <w:tcPr>
            <w:tcW w:w="1080" w:type="dxa"/>
          </w:tcPr>
          <w:p w14:paraId="421ABAD0" w14:textId="77777777" w:rsidR="00E3209D" w:rsidRPr="00643637" w:rsidRDefault="00E3209D" w:rsidP="00F54A3F">
            <w:pPr>
              <w:jc w:val="center"/>
              <w:rPr>
                <w:sz w:val="12"/>
                <w:szCs w:val="12"/>
              </w:rPr>
            </w:pPr>
            <w:r w:rsidRPr="00643637">
              <w:rPr>
                <w:sz w:val="12"/>
                <w:szCs w:val="12"/>
              </w:rPr>
              <w:t>RPT22</w:t>
            </w:r>
          </w:p>
        </w:tc>
        <w:tc>
          <w:tcPr>
            <w:tcW w:w="1980" w:type="dxa"/>
          </w:tcPr>
          <w:p w14:paraId="167D9DD9" w14:textId="77777777" w:rsidR="00E3209D" w:rsidRPr="00643637" w:rsidRDefault="00E3209D" w:rsidP="00F54A3F">
            <w:pPr>
              <w:jc w:val="center"/>
              <w:rPr>
                <w:sz w:val="12"/>
                <w:szCs w:val="12"/>
              </w:rPr>
            </w:pPr>
            <w:r w:rsidRPr="00643637">
              <w:rPr>
                <w:sz w:val="12"/>
                <w:szCs w:val="12"/>
              </w:rPr>
              <w:t xml:space="preserve">Change </w:t>
            </w:r>
            <w:proofErr w:type="gramStart"/>
            <w:r w:rsidRPr="00643637">
              <w:rPr>
                <w:sz w:val="12"/>
                <w:szCs w:val="12"/>
              </w:rPr>
              <w:t>Report</w:t>
            </w:r>
            <w:proofErr w:type="gramEnd"/>
            <w:r w:rsidRPr="00643637">
              <w:rPr>
                <w:sz w:val="12"/>
                <w:szCs w:val="12"/>
              </w:rPr>
              <w:t xml:space="preserve"> User Options</w:t>
            </w:r>
          </w:p>
        </w:tc>
        <w:tc>
          <w:tcPr>
            <w:tcW w:w="7560" w:type="dxa"/>
          </w:tcPr>
          <w:p w14:paraId="6C1D50F7" w14:textId="77777777" w:rsidR="00E3209D" w:rsidRPr="00643637" w:rsidRDefault="00E3209D" w:rsidP="00F54A3F">
            <w:pPr>
              <w:rPr>
                <w:rFonts w:cs="Times New Roman"/>
                <w:sz w:val="14"/>
                <w:szCs w:val="14"/>
              </w:rPr>
            </w:pPr>
            <w:r w:rsidRPr="00643637">
              <w:rPr>
                <w:rFonts w:cs="Times New Roman"/>
                <w:sz w:val="14"/>
                <w:szCs w:val="14"/>
              </w:rPr>
              <w:t>To prevent other users from changing User Report values, specified on the Advanced Tab in Hospital Setup, secure this option.</w:t>
            </w:r>
          </w:p>
          <w:p w14:paraId="3BB80A58" w14:textId="77777777" w:rsidR="00E3209D" w:rsidRPr="00643637" w:rsidRDefault="00E3209D" w:rsidP="00F54A3F">
            <w:pPr>
              <w:rPr>
                <w:rFonts w:cs="Times New Roman"/>
                <w:sz w:val="14"/>
                <w:szCs w:val="14"/>
              </w:rPr>
            </w:pPr>
          </w:p>
        </w:tc>
      </w:tr>
      <w:tr w:rsidR="00E3209D" w:rsidRPr="00643637" w14:paraId="645B509C" w14:textId="77777777" w:rsidTr="00F54A3F">
        <w:trPr>
          <w:trHeight w:val="486"/>
        </w:trPr>
        <w:tc>
          <w:tcPr>
            <w:tcW w:w="1080" w:type="dxa"/>
          </w:tcPr>
          <w:p w14:paraId="07329465" w14:textId="77777777" w:rsidR="00E3209D" w:rsidRPr="00643637" w:rsidRDefault="00E3209D" w:rsidP="00F54A3F">
            <w:pPr>
              <w:jc w:val="center"/>
              <w:rPr>
                <w:sz w:val="12"/>
                <w:szCs w:val="12"/>
              </w:rPr>
            </w:pPr>
            <w:r w:rsidRPr="00643637">
              <w:rPr>
                <w:sz w:val="12"/>
                <w:szCs w:val="12"/>
              </w:rPr>
              <w:t>RPT23</w:t>
            </w:r>
          </w:p>
        </w:tc>
        <w:tc>
          <w:tcPr>
            <w:tcW w:w="1980" w:type="dxa"/>
          </w:tcPr>
          <w:p w14:paraId="3A73A735" w14:textId="77777777" w:rsidR="00E3209D" w:rsidRPr="00643637" w:rsidRDefault="00E3209D" w:rsidP="00F54A3F">
            <w:pPr>
              <w:jc w:val="center"/>
              <w:rPr>
                <w:sz w:val="12"/>
                <w:szCs w:val="12"/>
              </w:rPr>
            </w:pPr>
            <w:r w:rsidRPr="00643637">
              <w:rPr>
                <w:sz w:val="12"/>
                <w:szCs w:val="12"/>
              </w:rPr>
              <w:t xml:space="preserve">Run </w:t>
            </w:r>
            <w:proofErr w:type="spellStart"/>
            <w:r w:rsidRPr="00643637">
              <w:rPr>
                <w:sz w:val="12"/>
                <w:szCs w:val="12"/>
              </w:rPr>
              <w:t>PetWise</w:t>
            </w:r>
            <w:proofErr w:type="spellEnd"/>
            <w:r w:rsidRPr="00643637">
              <w:rPr>
                <w:sz w:val="12"/>
                <w:szCs w:val="12"/>
              </w:rPr>
              <w:t xml:space="preserve"> Analytics</w:t>
            </w:r>
          </w:p>
        </w:tc>
        <w:tc>
          <w:tcPr>
            <w:tcW w:w="7560" w:type="dxa"/>
          </w:tcPr>
          <w:p w14:paraId="01E25ECB" w14:textId="77777777" w:rsidR="00E3209D" w:rsidRPr="00643637" w:rsidRDefault="00E3209D" w:rsidP="00F54A3F">
            <w:pPr>
              <w:rPr>
                <w:sz w:val="14"/>
                <w:szCs w:val="12"/>
              </w:rPr>
            </w:pPr>
          </w:p>
        </w:tc>
      </w:tr>
      <w:tr w:rsidR="00E3209D" w:rsidRPr="00643637" w14:paraId="11429DC2" w14:textId="77777777" w:rsidTr="00F54A3F">
        <w:trPr>
          <w:trHeight w:val="486"/>
        </w:trPr>
        <w:tc>
          <w:tcPr>
            <w:tcW w:w="1080" w:type="dxa"/>
          </w:tcPr>
          <w:p w14:paraId="1E3059BA" w14:textId="77777777" w:rsidR="00E3209D" w:rsidRPr="00643637" w:rsidRDefault="00E3209D" w:rsidP="00F54A3F">
            <w:pPr>
              <w:jc w:val="center"/>
              <w:rPr>
                <w:sz w:val="12"/>
                <w:szCs w:val="12"/>
              </w:rPr>
            </w:pPr>
            <w:r w:rsidRPr="00643637">
              <w:rPr>
                <w:sz w:val="12"/>
                <w:szCs w:val="12"/>
              </w:rPr>
              <w:t>RPT24</w:t>
            </w:r>
          </w:p>
        </w:tc>
        <w:tc>
          <w:tcPr>
            <w:tcW w:w="1980" w:type="dxa"/>
          </w:tcPr>
          <w:p w14:paraId="3FEEF203" w14:textId="77777777" w:rsidR="00E3209D" w:rsidRPr="00643637" w:rsidRDefault="00E3209D" w:rsidP="00F54A3F">
            <w:pPr>
              <w:jc w:val="center"/>
              <w:rPr>
                <w:sz w:val="12"/>
                <w:szCs w:val="12"/>
              </w:rPr>
            </w:pPr>
            <w:r w:rsidRPr="00643637">
              <w:rPr>
                <w:sz w:val="12"/>
                <w:szCs w:val="12"/>
              </w:rPr>
              <w:t>Print Commission Report</w:t>
            </w:r>
          </w:p>
        </w:tc>
        <w:tc>
          <w:tcPr>
            <w:tcW w:w="7560" w:type="dxa"/>
          </w:tcPr>
          <w:p w14:paraId="4CC734D5" w14:textId="77777777" w:rsidR="00E3209D" w:rsidRPr="00643637" w:rsidRDefault="00E3209D" w:rsidP="00F54A3F">
            <w:pPr>
              <w:rPr>
                <w:sz w:val="14"/>
                <w:szCs w:val="12"/>
              </w:rPr>
            </w:pPr>
          </w:p>
        </w:tc>
      </w:tr>
      <w:tr w:rsidR="00E3209D" w:rsidRPr="00643637" w14:paraId="16B545F7" w14:textId="77777777" w:rsidTr="00F54A3F">
        <w:trPr>
          <w:trHeight w:val="486"/>
        </w:trPr>
        <w:tc>
          <w:tcPr>
            <w:tcW w:w="1080" w:type="dxa"/>
          </w:tcPr>
          <w:p w14:paraId="43AACECD" w14:textId="77777777" w:rsidR="00E3209D" w:rsidRPr="00643637" w:rsidRDefault="00E3209D" w:rsidP="00F54A3F">
            <w:pPr>
              <w:jc w:val="center"/>
              <w:rPr>
                <w:sz w:val="12"/>
                <w:szCs w:val="12"/>
              </w:rPr>
            </w:pPr>
          </w:p>
        </w:tc>
        <w:tc>
          <w:tcPr>
            <w:tcW w:w="1980" w:type="dxa"/>
          </w:tcPr>
          <w:p w14:paraId="0ACC7893" w14:textId="77777777" w:rsidR="00E3209D" w:rsidRPr="00643637" w:rsidRDefault="00E3209D" w:rsidP="00F54A3F">
            <w:pPr>
              <w:jc w:val="center"/>
              <w:rPr>
                <w:b/>
                <w:bCs/>
                <w:sz w:val="12"/>
                <w:szCs w:val="12"/>
              </w:rPr>
            </w:pPr>
            <w:r w:rsidRPr="00643637">
              <w:rPr>
                <w:b/>
                <w:bCs/>
                <w:sz w:val="14"/>
                <w:szCs w:val="14"/>
              </w:rPr>
              <w:t>System Administration</w:t>
            </w:r>
          </w:p>
        </w:tc>
        <w:tc>
          <w:tcPr>
            <w:tcW w:w="7560" w:type="dxa"/>
          </w:tcPr>
          <w:p w14:paraId="613A5AAB" w14:textId="77777777" w:rsidR="00E3209D" w:rsidRPr="00643637" w:rsidRDefault="00E3209D" w:rsidP="00F54A3F">
            <w:pPr>
              <w:rPr>
                <w:sz w:val="14"/>
                <w:szCs w:val="12"/>
              </w:rPr>
            </w:pPr>
          </w:p>
        </w:tc>
      </w:tr>
      <w:tr w:rsidR="00E3209D" w:rsidRPr="00643637" w14:paraId="41E9671B" w14:textId="77777777" w:rsidTr="00F54A3F">
        <w:trPr>
          <w:trHeight w:val="486"/>
        </w:trPr>
        <w:tc>
          <w:tcPr>
            <w:tcW w:w="1080" w:type="dxa"/>
          </w:tcPr>
          <w:p w14:paraId="4349C12A" w14:textId="77777777" w:rsidR="00E3209D" w:rsidRPr="00643637" w:rsidRDefault="00E3209D" w:rsidP="00F54A3F">
            <w:pPr>
              <w:jc w:val="center"/>
              <w:rPr>
                <w:sz w:val="12"/>
                <w:szCs w:val="12"/>
              </w:rPr>
            </w:pPr>
            <w:r w:rsidRPr="00643637">
              <w:rPr>
                <w:sz w:val="12"/>
                <w:szCs w:val="12"/>
              </w:rPr>
              <w:t>ADM01</w:t>
            </w:r>
          </w:p>
        </w:tc>
        <w:tc>
          <w:tcPr>
            <w:tcW w:w="1980" w:type="dxa"/>
          </w:tcPr>
          <w:p w14:paraId="7F843714" w14:textId="2E98D956" w:rsidR="00E3209D" w:rsidRPr="00643637" w:rsidRDefault="00E3209D" w:rsidP="00F54A3F">
            <w:pPr>
              <w:jc w:val="center"/>
              <w:rPr>
                <w:sz w:val="12"/>
                <w:szCs w:val="12"/>
              </w:rPr>
            </w:pPr>
            <w:r w:rsidRPr="00643637">
              <w:rPr>
                <w:sz w:val="12"/>
                <w:szCs w:val="12"/>
              </w:rPr>
              <w:t xml:space="preserve">Administrator </w:t>
            </w:r>
            <w:r>
              <w:rPr>
                <w:sz w:val="12"/>
                <w:szCs w:val="12"/>
              </w:rPr>
              <w:t>Avimark</w:t>
            </w:r>
            <w:r w:rsidRPr="00643637">
              <w:rPr>
                <w:sz w:val="12"/>
                <w:szCs w:val="12"/>
              </w:rPr>
              <w:t xml:space="preserve"> (System-wide Authority)</w:t>
            </w:r>
          </w:p>
        </w:tc>
        <w:tc>
          <w:tcPr>
            <w:tcW w:w="7560" w:type="dxa"/>
          </w:tcPr>
          <w:p w14:paraId="0E41FDC5" w14:textId="11BB0064"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Authorize the Administer </w:t>
            </w:r>
            <w:r>
              <w:rPr>
                <w:rFonts w:eastAsia="Times New Roman" w:cs="Times New Roman"/>
                <w:sz w:val="14"/>
                <w:szCs w:val="14"/>
              </w:rPr>
              <w:t>Avimark</w:t>
            </w:r>
            <w:r w:rsidRPr="00643637">
              <w:rPr>
                <w:rFonts w:eastAsia="Times New Roman" w:cs="Times New Roman"/>
                <w:sz w:val="14"/>
                <w:szCs w:val="14"/>
              </w:rPr>
              <w:t xml:space="preserve"> Security (System-wide Authority) to, only, the User Group(s) you want to be able to do everything in the </w:t>
            </w:r>
            <w:r>
              <w:rPr>
                <w:rFonts w:eastAsia="Times New Roman" w:cs="Times New Roman"/>
                <w:sz w:val="14"/>
                <w:szCs w:val="14"/>
              </w:rPr>
              <w:t>Avimark</w:t>
            </w:r>
            <w:r w:rsidRPr="00643637">
              <w:rPr>
                <w:rFonts w:eastAsia="Times New Roman" w:cs="Times New Roman"/>
                <w:sz w:val="14"/>
                <w:szCs w:val="14"/>
              </w:rPr>
              <w:t xml:space="preserve"> program regardless of what functions are secured.</w:t>
            </w:r>
          </w:p>
          <w:p w14:paraId="14B119A7" w14:textId="77777777" w:rsidR="00E3209D" w:rsidRPr="00643637" w:rsidRDefault="00E3209D" w:rsidP="00F54A3F">
            <w:pPr>
              <w:rPr>
                <w:rFonts w:eastAsia="Times New Roman" w:cs="Times New Roman"/>
                <w:sz w:val="14"/>
                <w:szCs w:val="14"/>
              </w:rPr>
            </w:pPr>
          </w:p>
          <w:p w14:paraId="6931E026" w14:textId="0CADD080" w:rsidR="00E3209D" w:rsidRPr="00643637" w:rsidRDefault="00E3209D" w:rsidP="00F54A3F">
            <w:pPr>
              <w:rPr>
                <w:rFonts w:eastAsia="Times New Roman" w:cs="Times New Roman"/>
                <w:sz w:val="14"/>
                <w:szCs w:val="14"/>
              </w:rPr>
            </w:pPr>
            <w:proofErr w:type="gramStart"/>
            <w:r w:rsidRPr="00643637">
              <w:rPr>
                <w:rFonts w:eastAsia="Times New Roman" w:cs="Times New Roman"/>
                <w:sz w:val="14"/>
                <w:szCs w:val="14"/>
              </w:rPr>
              <w:t>In order to</w:t>
            </w:r>
            <w:proofErr w:type="gramEnd"/>
            <w:r w:rsidRPr="00643637">
              <w:rPr>
                <w:rFonts w:eastAsia="Times New Roman" w:cs="Times New Roman"/>
                <w:sz w:val="14"/>
                <w:szCs w:val="14"/>
              </w:rPr>
              <w:t xml:space="preserve"> have the ability to ignore the message indicating another user is entering information, open, enter, and/or change information into a, Medical History, Notes or Medical Condition Record window your User Group must have the Administer </w:t>
            </w:r>
            <w:r>
              <w:rPr>
                <w:rFonts w:eastAsia="Times New Roman" w:cs="Times New Roman"/>
                <w:sz w:val="14"/>
                <w:szCs w:val="14"/>
              </w:rPr>
              <w:t>Avimark</w:t>
            </w:r>
            <w:r w:rsidRPr="00643637">
              <w:rPr>
                <w:rFonts w:eastAsia="Times New Roman" w:cs="Times New Roman"/>
                <w:sz w:val="14"/>
                <w:szCs w:val="14"/>
              </w:rPr>
              <w:t xml:space="preserve"> Security (System-wide Authority) authorized.</w:t>
            </w:r>
          </w:p>
          <w:p w14:paraId="397112C2" w14:textId="77777777" w:rsidR="00E3209D" w:rsidRPr="00643637" w:rsidRDefault="00E3209D" w:rsidP="00F54A3F">
            <w:pPr>
              <w:rPr>
                <w:sz w:val="14"/>
                <w:szCs w:val="12"/>
              </w:rPr>
            </w:pPr>
          </w:p>
        </w:tc>
      </w:tr>
      <w:tr w:rsidR="00E3209D" w:rsidRPr="00643637" w14:paraId="674D0DB7" w14:textId="77777777" w:rsidTr="00F54A3F">
        <w:trPr>
          <w:trHeight w:val="486"/>
        </w:trPr>
        <w:tc>
          <w:tcPr>
            <w:tcW w:w="1080" w:type="dxa"/>
          </w:tcPr>
          <w:p w14:paraId="32254D5A" w14:textId="77777777" w:rsidR="00E3209D" w:rsidRPr="00643637" w:rsidRDefault="00E3209D" w:rsidP="00F54A3F">
            <w:pPr>
              <w:jc w:val="center"/>
              <w:rPr>
                <w:sz w:val="12"/>
                <w:szCs w:val="12"/>
              </w:rPr>
            </w:pPr>
            <w:r w:rsidRPr="00643637">
              <w:rPr>
                <w:sz w:val="12"/>
                <w:szCs w:val="12"/>
              </w:rPr>
              <w:t>ADM02</w:t>
            </w:r>
          </w:p>
        </w:tc>
        <w:tc>
          <w:tcPr>
            <w:tcW w:w="1980" w:type="dxa"/>
          </w:tcPr>
          <w:p w14:paraId="5C1547AA" w14:textId="77777777" w:rsidR="00E3209D" w:rsidRPr="00643637" w:rsidRDefault="00E3209D" w:rsidP="00F54A3F">
            <w:pPr>
              <w:jc w:val="center"/>
              <w:rPr>
                <w:sz w:val="12"/>
                <w:szCs w:val="12"/>
              </w:rPr>
            </w:pPr>
            <w:r w:rsidRPr="00643637">
              <w:rPr>
                <w:sz w:val="12"/>
                <w:szCs w:val="12"/>
              </w:rPr>
              <w:t>Work With Users and Security</w:t>
            </w:r>
          </w:p>
        </w:tc>
        <w:tc>
          <w:tcPr>
            <w:tcW w:w="7560" w:type="dxa"/>
          </w:tcPr>
          <w:p w14:paraId="376B3A0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The Work with Users and Security function refers to opening and viewing information contained within the Security Maintenance window.</w:t>
            </w:r>
          </w:p>
          <w:p w14:paraId="279DB5EC" w14:textId="77777777" w:rsidR="00E3209D" w:rsidRPr="00643637" w:rsidRDefault="00E3209D" w:rsidP="00F54A3F">
            <w:pPr>
              <w:rPr>
                <w:rFonts w:eastAsia="Times New Roman" w:cs="Times New Roman"/>
                <w:sz w:val="14"/>
                <w:szCs w:val="14"/>
              </w:rPr>
            </w:pPr>
          </w:p>
          <w:p w14:paraId="6858EBF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to Hospital Administrators if you do not want to allow all users to view Users and Security or to only personnel whom you want to have access to this information. Such as, the office manager or payroll manager.</w:t>
            </w:r>
          </w:p>
          <w:p w14:paraId="366206CD" w14:textId="77777777" w:rsidR="00E3209D" w:rsidRPr="00643637" w:rsidRDefault="00E3209D" w:rsidP="00F54A3F">
            <w:pPr>
              <w:rPr>
                <w:rFonts w:eastAsia="Times New Roman" w:cs="Times New Roman"/>
                <w:sz w:val="14"/>
                <w:szCs w:val="14"/>
              </w:rPr>
            </w:pPr>
          </w:p>
          <w:p w14:paraId="69ABC1A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this function and the ADM03 function is authorized to user Categories, other than Hospital Administration, the staff members contained in those categories will be allowed to add and change user information and authorized functions within their user Category, as well as, for staff members contained in user Categories having less authority than they do.</w:t>
            </w:r>
          </w:p>
          <w:p w14:paraId="7D314C67" w14:textId="77777777" w:rsidR="00E3209D" w:rsidRPr="00643637" w:rsidRDefault="00E3209D" w:rsidP="00F54A3F">
            <w:pPr>
              <w:rPr>
                <w:sz w:val="14"/>
                <w:szCs w:val="12"/>
              </w:rPr>
            </w:pPr>
          </w:p>
        </w:tc>
      </w:tr>
      <w:tr w:rsidR="00E3209D" w:rsidRPr="00643637" w14:paraId="5A2684B3" w14:textId="77777777" w:rsidTr="00F54A3F">
        <w:trPr>
          <w:trHeight w:val="486"/>
        </w:trPr>
        <w:tc>
          <w:tcPr>
            <w:tcW w:w="1080" w:type="dxa"/>
          </w:tcPr>
          <w:p w14:paraId="121420E4" w14:textId="77777777" w:rsidR="00E3209D" w:rsidRPr="00643637" w:rsidRDefault="00E3209D" w:rsidP="00F54A3F">
            <w:pPr>
              <w:jc w:val="center"/>
              <w:rPr>
                <w:sz w:val="12"/>
                <w:szCs w:val="12"/>
              </w:rPr>
            </w:pPr>
            <w:r w:rsidRPr="00643637">
              <w:rPr>
                <w:sz w:val="12"/>
                <w:szCs w:val="12"/>
              </w:rPr>
              <w:t>ADM03</w:t>
            </w:r>
          </w:p>
        </w:tc>
        <w:tc>
          <w:tcPr>
            <w:tcW w:w="1980" w:type="dxa"/>
          </w:tcPr>
          <w:p w14:paraId="293E8486" w14:textId="2957A86F" w:rsidR="00E3209D" w:rsidRPr="00643637" w:rsidRDefault="00E3209D" w:rsidP="00F54A3F">
            <w:pPr>
              <w:jc w:val="center"/>
              <w:rPr>
                <w:sz w:val="12"/>
                <w:szCs w:val="12"/>
              </w:rPr>
            </w:pPr>
            <w:r w:rsidRPr="00643637">
              <w:rPr>
                <w:sz w:val="12"/>
                <w:szCs w:val="12"/>
              </w:rPr>
              <w:t xml:space="preserve">Authorize </w:t>
            </w:r>
            <w:r>
              <w:rPr>
                <w:sz w:val="12"/>
                <w:szCs w:val="12"/>
              </w:rPr>
              <w:t>Avimark</w:t>
            </w:r>
            <w:r w:rsidRPr="00643637">
              <w:rPr>
                <w:sz w:val="12"/>
                <w:szCs w:val="12"/>
              </w:rPr>
              <w:t xml:space="preserve"> Functions to Users</w:t>
            </w:r>
          </w:p>
        </w:tc>
        <w:tc>
          <w:tcPr>
            <w:tcW w:w="7560" w:type="dxa"/>
          </w:tcPr>
          <w:p w14:paraId="5E6EDD46" w14:textId="551880F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The Authorize </w:t>
            </w:r>
            <w:r>
              <w:rPr>
                <w:rFonts w:eastAsia="Times New Roman" w:cs="Times New Roman"/>
                <w:sz w:val="14"/>
                <w:szCs w:val="14"/>
              </w:rPr>
              <w:t>Avimark</w:t>
            </w:r>
            <w:r w:rsidRPr="00643637">
              <w:rPr>
                <w:rFonts w:eastAsia="Times New Roman" w:cs="Times New Roman"/>
                <w:sz w:val="14"/>
                <w:szCs w:val="14"/>
              </w:rPr>
              <w:t xml:space="preserve"> Functions to Users function allows the authorized personnel the ability to authorize functions and add new employees to all categories other than the </w:t>
            </w:r>
            <w:proofErr w:type="gramStart"/>
            <w:r w:rsidRPr="00643637">
              <w:rPr>
                <w:rFonts w:eastAsia="Times New Roman" w:cs="Times New Roman"/>
                <w:sz w:val="14"/>
                <w:szCs w:val="14"/>
              </w:rPr>
              <w:t>Administrative</w:t>
            </w:r>
            <w:proofErr w:type="gramEnd"/>
            <w:r w:rsidRPr="00643637">
              <w:rPr>
                <w:rFonts w:eastAsia="Times New Roman" w:cs="Times New Roman"/>
                <w:sz w:val="14"/>
                <w:szCs w:val="14"/>
              </w:rPr>
              <w:t xml:space="preserve"> user category.</w:t>
            </w:r>
          </w:p>
          <w:p w14:paraId="5E2BA30A" w14:textId="77777777" w:rsidR="00E3209D" w:rsidRPr="00643637" w:rsidRDefault="00E3209D" w:rsidP="00F54A3F">
            <w:pPr>
              <w:rPr>
                <w:rFonts w:eastAsia="Times New Roman" w:cs="Times New Roman"/>
                <w:sz w:val="14"/>
                <w:szCs w:val="14"/>
              </w:rPr>
            </w:pPr>
          </w:p>
          <w:p w14:paraId="4B1AA3F4" w14:textId="4A82736F"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However, personnel authorized to Authorize </w:t>
            </w:r>
            <w:r>
              <w:rPr>
                <w:rFonts w:eastAsia="Times New Roman" w:cs="Times New Roman"/>
                <w:sz w:val="14"/>
                <w:szCs w:val="14"/>
              </w:rPr>
              <w:t>Avimark</w:t>
            </w:r>
            <w:r w:rsidRPr="00643637">
              <w:rPr>
                <w:rFonts w:eastAsia="Times New Roman" w:cs="Times New Roman"/>
                <w:sz w:val="14"/>
                <w:szCs w:val="14"/>
              </w:rPr>
              <w:t xml:space="preserve"> Functions to Users will be restricted in their security-granting access.  A user within a category having the ability to authorize security functions to others will be restricted to authorizing only those security functions that are currently assigned to his user group.</w:t>
            </w:r>
          </w:p>
          <w:p w14:paraId="5810A201" w14:textId="77777777" w:rsidR="00E3209D" w:rsidRPr="00643637" w:rsidRDefault="00E3209D" w:rsidP="00F54A3F">
            <w:pPr>
              <w:rPr>
                <w:rFonts w:eastAsia="Times New Roman" w:cs="Times New Roman"/>
                <w:sz w:val="14"/>
                <w:szCs w:val="14"/>
              </w:rPr>
            </w:pPr>
          </w:p>
          <w:p w14:paraId="1123DC74" w14:textId="256E8742" w:rsidR="00E3209D" w:rsidRPr="00643637" w:rsidRDefault="00E3209D" w:rsidP="00F54A3F">
            <w:pPr>
              <w:rPr>
                <w:rFonts w:eastAsia="Times New Roman" w:cs="Times New Roman"/>
                <w:sz w:val="14"/>
                <w:szCs w:val="14"/>
              </w:rPr>
            </w:pPr>
            <w:r w:rsidRPr="00643637">
              <w:rPr>
                <w:rFonts w:eastAsia="Times New Roman" w:cs="Times New Roman"/>
                <w:i/>
                <w:iCs/>
                <w:color w:val="FF0000"/>
                <w:sz w:val="14"/>
                <w:szCs w:val="14"/>
              </w:rPr>
              <w:lastRenderedPageBreak/>
              <w:t>Example:</w:t>
            </w:r>
            <w:r w:rsidRPr="00643637">
              <w:rPr>
                <w:rFonts w:eastAsia="Times New Roman" w:cs="Times New Roman"/>
                <w:color w:val="FF0000"/>
                <w:sz w:val="14"/>
                <w:szCs w:val="14"/>
              </w:rPr>
              <w:t xml:space="preserve">  </w:t>
            </w:r>
            <w:r w:rsidRPr="00643637">
              <w:rPr>
                <w:rFonts w:eastAsia="Times New Roman" w:cs="Times New Roman"/>
                <w:sz w:val="14"/>
                <w:szCs w:val="14"/>
              </w:rPr>
              <w:t xml:space="preserve">User Group A is authorized to Work with Users and Security and Authorize </w:t>
            </w:r>
            <w:r>
              <w:rPr>
                <w:rFonts w:eastAsia="Times New Roman" w:cs="Times New Roman"/>
                <w:sz w:val="14"/>
                <w:szCs w:val="14"/>
              </w:rPr>
              <w:t>Avimark</w:t>
            </w:r>
            <w:r w:rsidRPr="00643637">
              <w:rPr>
                <w:rFonts w:eastAsia="Times New Roman" w:cs="Times New Roman"/>
                <w:sz w:val="14"/>
                <w:szCs w:val="14"/>
              </w:rPr>
              <w:t xml:space="preserve"> Functions to Users so that its users can add new employees to the database when necessary.  With this authority, Group A will be able to add new users and authorize them functions, when necessary, but this group will not be able to add new users to the System Administrator group or move any existing user to a different user group that has higher security than the group that user is a part of.  In addition to this restriction the user with this authority will not be able to add any security function to other groups other than the functions that are currently authorized to the assigning user (Work with Users and Security and Authorize </w:t>
            </w:r>
            <w:r>
              <w:rPr>
                <w:rFonts w:eastAsia="Times New Roman" w:cs="Times New Roman"/>
                <w:sz w:val="14"/>
                <w:szCs w:val="14"/>
              </w:rPr>
              <w:t>Avimark</w:t>
            </w:r>
            <w:r w:rsidRPr="00643637">
              <w:rPr>
                <w:rFonts w:eastAsia="Times New Roman" w:cs="Times New Roman"/>
                <w:sz w:val="14"/>
                <w:szCs w:val="14"/>
              </w:rPr>
              <w:t xml:space="preserve"> Functions to Users.)</w:t>
            </w:r>
          </w:p>
          <w:p w14:paraId="27CD0AAF" w14:textId="06046D3A"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The Work with User and Security and Authorize </w:t>
            </w:r>
            <w:r>
              <w:rPr>
                <w:rFonts w:eastAsia="Times New Roman" w:cs="Times New Roman"/>
                <w:sz w:val="14"/>
                <w:szCs w:val="14"/>
              </w:rPr>
              <w:t>Avimark</w:t>
            </w:r>
            <w:r w:rsidRPr="00643637">
              <w:rPr>
                <w:rFonts w:eastAsia="Times New Roman" w:cs="Times New Roman"/>
                <w:sz w:val="14"/>
                <w:szCs w:val="14"/>
              </w:rPr>
              <w:t xml:space="preserve"> Functions to Users functions are contained in the System Administration function category.</w:t>
            </w:r>
          </w:p>
          <w:p w14:paraId="001FAC6D" w14:textId="77777777" w:rsidR="00E3209D" w:rsidRPr="00643637" w:rsidRDefault="00E3209D" w:rsidP="00F54A3F">
            <w:pPr>
              <w:rPr>
                <w:sz w:val="14"/>
                <w:szCs w:val="12"/>
              </w:rPr>
            </w:pPr>
          </w:p>
        </w:tc>
      </w:tr>
      <w:tr w:rsidR="00E3209D" w:rsidRPr="00643637" w14:paraId="71E5F3FE" w14:textId="77777777" w:rsidTr="00F54A3F">
        <w:trPr>
          <w:trHeight w:val="486"/>
        </w:trPr>
        <w:tc>
          <w:tcPr>
            <w:tcW w:w="1080" w:type="dxa"/>
          </w:tcPr>
          <w:p w14:paraId="12BD9C3A" w14:textId="77777777" w:rsidR="00E3209D" w:rsidRPr="00643637" w:rsidRDefault="00E3209D" w:rsidP="00F54A3F">
            <w:pPr>
              <w:jc w:val="center"/>
              <w:rPr>
                <w:sz w:val="12"/>
                <w:szCs w:val="12"/>
              </w:rPr>
            </w:pPr>
            <w:r w:rsidRPr="00643637">
              <w:rPr>
                <w:sz w:val="12"/>
                <w:szCs w:val="12"/>
              </w:rPr>
              <w:lastRenderedPageBreak/>
              <w:t>ADM04</w:t>
            </w:r>
          </w:p>
        </w:tc>
        <w:tc>
          <w:tcPr>
            <w:tcW w:w="1980" w:type="dxa"/>
          </w:tcPr>
          <w:p w14:paraId="0F1F0CBA" w14:textId="77777777" w:rsidR="00E3209D" w:rsidRPr="00643637" w:rsidRDefault="00E3209D" w:rsidP="00F54A3F">
            <w:pPr>
              <w:jc w:val="center"/>
              <w:rPr>
                <w:sz w:val="12"/>
                <w:szCs w:val="12"/>
              </w:rPr>
            </w:pPr>
            <w:r w:rsidRPr="00643637">
              <w:rPr>
                <w:sz w:val="12"/>
                <w:szCs w:val="12"/>
              </w:rPr>
              <w:t>Change Hospital Information</w:t>
            </w:r>
          </w:p>
        </w:tc>
        <w:tc>
          <w:tcPr>
            <w:tcW w:w="7560" w:type="dxa"/>
          </w:tcPr>
          <w:p w14:paraId="35380321" w14:textId="6F38FAF6"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of </w:t>
            </w:r>
            <w:r>
              <w:rPr>
                <w:rFonts w:eastAsia="Times New Roman" w:cs="Times New Roman"/>
                <w:sz w:val="14"/>
                <w:szCs w:val="14"/>
              </w:rPr>
              <w:t>Avimark</w:t>
            </w:r>
            <w:r w:rsidRPr="00643637">
              <w:rPr>
                <w:rFonts w:eastAsia="Times New Roman" w:cs="Times New Roman"/>
                <w:sz w:val="14"/>
                <w:szCs w:val="14"/>
              </w:rPr>
              <w:t xml:space="preserve"> if you don’t want certain employees to have the ability to make changes to the setup specification found in the Hospital Setup window.</w:t>
            </w:r>
          </w:p>
          <w:p w14:paraId="40DCCE5F" w14:textId="77777777" w:rsidR="00E3209D" w:rsidRPr="00643637" w:rsidRDefault="00E3209D" w:rsidP="00F54A3F">
            <w:pPr>
              <w:rPr>
                <w:sz w:val="14"/>
                <w:szCs w:val="12"/>
              </w:rPr>
            </w:pPr>
          </w:p>
        </w:tc>
      </w:tr>
      <w:tr w:rsidR="00E3209D" w:rsidRPr="00643637" w14:paraId="24FB3CF3" w14:textId="77777777" w:rsidTr="00F54A3F">
        <w:trPr>
          <w:trHeight w:val="486"/>
        </w:trPr>
        <w:tc>
          <w:tcPr>
            <w:tcW w:w="1080" w:type="dxa"/>
          </w:tcPr>
          <w:p w14:paraId="1DCE3D2E" w14:textId="77777777" w:rsidR="00E3209D" w:rsidRPr="00643637" w:rsidRDefault="00E3209D" w:rsidP="00F54A3F">
            <w:pPr>
              <w:jc w:val="center"/>
              <w:rPr>
                <w:sz w:val="12"/>
                <w:szCs w:val="12"/>
              </w:rPr>
            </w:pPr>
            <w:r w:rsidRPr="00643637">
              <w:rPr>
                <w:sz w:val="12"/>
                <w:szCs w:val="12"/>
              </w:rPr>
              <w:t>ADM05</w:t>
            </w:r>
          </w:p>
        </w:tc>
        <w:tc>
          <w:tcPr>
            <w:tcW w:w="1980" w:type="dxa"/>
          </w:tcPr>
          <w:p w14:paraId="0C0DC264" w14:textId="77777777" w:rsidR="00E3209D" w:rsidRPr="00643637" w:rsidRDefault="00E3209D" w:rsidP="00F54A3F">
            <w:pPr>
              <w:jc w:val="center"/>
              <w:rPr>
                <w:sz w:val="12"/>
                <w:szCs w:val="12"/>
              </w:rPr>
            </w:pPr>
            <w:r w:rsidRPr="00643637">
              <w:rPr>
                <w:sz w:val="12"/>
                <w:szCs w:val="12"/>
              </w:rPr>
              <w:t>Go to MS-DOS Prompt</w:t>
            </w:r>
          </w:p>
        </w:tc>
        <w:tc>
          <w:tcPr>
            <w:tcW w:w="7560" w:type="dxa"/>
          </w:tcPr>
          <w:p w14:paraId="06E71E0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if you don’t want certain staff to be able to choose Utilities...MS DOS prompt.</w:t>
            </w:r>
          </w:p>
          <w:p w14:paraId="6B7849CF" w14:textId="77777777" w:rsidR="00E3209D" w:rsidRPr="00643637" w:rsidRDefault="00E3209D" w:rsidP="00F54A3F">
            <w:pPr>
              <w:rPr>
                <w:rFonts w:eastAsia="Times New Roman" w:cs="Times New Roman"/>
                <w:sz w:val="14"/>
                <w:szCs w:val="14"/>
              </w:rPr>
            </w:pPr>
          </w:p>
          <w:p w14:paraId="00B484C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might be important to keep them from erasing certain sensitive data or security files from the DOS environment window</w:t>
            </w:r>
          </w:p>
          <w:p w14:paraId="2856CCCB" w14:textId="77777777" w:rsidR="00E3209D" w:rsidRPr="00643637" w:rsidRDefault="00E3209D" w:rsidP="00F54A3F">
            <w:pPr>
              <w:rPr>
                <w:sz w:val="14"/>
                <w:szCs w:val="12"/>
              </w:rPr>
            </w:pPr>
          </w:p>
        </w:tc>
      </w:tr>
      <w:tr w:rsidR="00E3209D" w:rsidRPr="00643637" w14:paraId="16AB95D2" w14:textId="77777777" w:rsidTr="00F54A3F">
        <w:trPr>
          <w:trHeight w:val="486"/>
        </w:trPr>
        <w:tc>
          <w:tcPr>
            <w:tcW w:w="1080" w:type="dxa"/>
          </w:tcPr>
          <w:p w14:paraId="555DF3E8" w14:textId="77777777" w:rsidR="00E3209D" w:rsidRPr="00643637" w:rsidRDefault="00E3209D" w:rsidP="00F54A3F">
            <w:pPr>
              <w:jc w:val="center"/>
              <w:rPr>
                <w:sz w:val="12"/>
                <w:szCs w:val="12"/>
              </w:rPr>
            </w:pPr>
            <w:r w:rsidRPr="00643637">
              <w:rPr>
                <w:sz w:val="12"/>
                <w:szCs w:val="12"/>
              </w:rPr>
              <w:t>ADM06</w:t>
            </w:r>
          </w:p>
        </w:tc>
        <w:tc>
          <w:tcPr>
            <w:tcW w:w="1980" w:type="dxa"/>
          </w:tcPr>
          <w:p w14:paraId="1062E144" w14:textId="4A7C66E5" w:rsidR="00E3209D" w:rsidRPr="00643637" w:rsidRDefault="00E3209D" w:rsidP="00F54A3F">
            <w:pPr>
              <w:jc w:val="center"/>
              <w:rPr>
                <w:sz w:val="12"/>
                <w:szCs w:val="12"/>
              </w:rPr>
            </w:pPr>
            <w:r w:rsidRPr="00643637">
              <w:rPr>
                <w:sz w:val="12"/>
                <w:szCs w:val="12"/>
              </w:rPr>
              <w:t xml:space="preserve">Backup </w:t>
            </w:r>
            <w:r>
              <w:rPr>
                <w:sz w:val="12"/>
                <w:szCs w:val="12"/>
              </w:rPr>
              <w:t>Avimark</w:t>
            </w:r>
            <w:r w:rsidRPr="00643637">
              <w:rPr>
                <w:sz w:val="12"/>
                <w:szCs w:val="12"/>
              </w:rPr>
              <w:t xml:space="preserve"> Files</w:t>
            </w:r>
          </w:p>
        </w:tc>
        <w:tc>
          <w:tcPr>
            <w:tcW w:w="7560" w:type="dxa"/>
          </w:tcPr>
          <w:p w14:paraId="3C689E8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to prevent other user categories from backing up your data onto another media, secure this function. The ability to copy your sensitive data onto a disk that can be taken off-site may be critical to your sense of well-being.</w:t>
            </w:r>
          </w:p>
          <w:p w14:paraId="149797EA" w14:textId="77777777" w:rsidR="00E3209D" w:rsidRPr="00643637" w:rsidRDefault="00E3209D" w:rsidP="00F54A3F">
            <w:pPr>
              <w:rPr>
                <w:sz w:val="14"/>
                <w:szCs w:val="12"/>
              </w:rPr>
            </w:pPr>
          </w:p>
        </w:tc>
      </w:tr>
      <w:tr w:rsidR="00E3209D" w:rsidRPr="00643637" w14:paraId="4FE23747" w14:textId="77777777" w:rsidTr="00F54A3F">
        <w:trPr>
          <w:trHeight w:val="486"/>
        </w:trPr>
        <w:tc>
          <w:tcPr>
            <w:tcW w:w="1080" w:type="dxa"/>
          </w:tcPr>
          <w:p w14:paraId="4F9F5A67" w14:textId="77777777" w:rsidR="00E3209D" w:rsidRPr="00643637" w:rsidRDefault="00E3209D" w:rsidP="00F54A3F">
            <w:pPr>
              <w:jc w:val="center"/>
              <w:rPr>
                <w:sz w:val="12"/>
                <w:szCs w:val="12"/>
              </w:rPr>
            </w:pPr>
            <w:r w:rsidRPr="00643637">
              <w:rPr>
                <w:sz w:val="12"/>
                <w:szCs w:val="12"/>
              </w:rPr>
              <w:t>ADM07</w:t>
            </w:r>
          </w:p>
        </w:tc>
        <w:tc>
          <w:tcPr>
            <w:tcW w:w="1980" w:type="dxa"/>
          </w:tcPr>
          <w:p w14:paraId="2F5BF557" w14:textId="66A9CF4E" w:rsidR="00E3209D" w:rsidRPr="00643637" w:rsidRDefault="00E3209D" w:rsidP="00F54A3F">
            <w:pPr>
              <w:jc w:val="center"/>
              <w:rPr>
                <w:sz w:val="12"/>
                <w:szCs w:val="12"/>
              </w:rPr>
            </w:pPr>
            <w:r w:rsidRPr="00643637">
              <w:rPr>
                <w:sz w:val="12"/>
                <w:szCs w:val="12"/>
              </w:rPr>
              <w:t xml:space="preserve">Restore </w:t>
            </w:r>
            <w:r>
              <w:rPr>
                <w:sz w:val="12"/>
                <w:szCs w:val="12"/>
              </w:rPr>
              <w:t>Avimark</w:t>
            </w:r>
            <w:r w:rsidRPr="00643637">
              <w:rPr>
                <w:sz w:val="12"/>
                <w:szCs w:val="12"/>
              </w:rPr>
              <w:t xml:space="preserve"> Files</w:t>
            </w:r>
          </w:p>
        </w:tc>
        <w:tc>
          <w:tcPr>
            <w:tcW w:w="7560" w:type="dxa"/>
          </w:tcPr>
          <w:p w14:paraId="75DFCEDD" w14:textId="46FAB922"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this function if you wish to prevent other users from copying </w:t>
            </w:r>
            <w:r>
              <w:rPr>
                <w:rFonts w:eastAsia="Times New Roman" w:cs="Times New Roman"/>
                <w:sz w:val="14"/>
                <w:szCs w:val="14"/>
              </w:rPr>
              <w:t>Avimark</w:t>
            </w:r>
            <w:r w:rsidRPr="00643637">
              <w:rPr>
                <w:rFonts w:eastAsia="Times New Roman" w:cs="Times New Roman"/>
                <w:sz w:val="14"/>
                <w:szCs w:val="14"/>
              </w:rPr>
              <w:t xml:space="preserve"> data from another disk or hard drive into </w:t>
            </w:r>
            <w:r>
              <w:rPr>
                <w:rFonts w:eastAsia="Times New Roman" w:cs="Times New Roman"/>
                <w:sz w:val="14"/>
                <w:szCs w:val="14"/>
              </w:rPr>
              <w:t>Avimark</w:t>
            </w:r>
            <w:r w:rsidRPr="00643637">
              <w:rPr>
                <w:rFonts w:eastAsia="Times New Roman" w:cs="Times New Roman"/>
                <w:sz w:val="14"/>
                <w:szCs w:val="14"/>
              </w:rPr>
              <w:t>.</w:t>
            </w:r>
          </w:p>
          <w:p w14:paraId="260FE055" w14:textId="77777777" w:rsidR="00E3209D" w:rsidRPr="00643637" w:rsidRDefault="00E3209D" w:rsidP="00F54A3F">
            <w:pPr>
              <w:rPr>
                <w:rFonts w:eastAsia="Times New Roman" w:cs="Times New Roman"/>
                <w:sz w:val="14"/>
                <w:szCs w:val="14"/>
              </w:rPr>
            </w:pPr>
          </w:p>
          <w:p w14:paraId="4A1DF405" w14:textId="748B5046" w:rsidR="00E3209D" w:rsidRPr="00643637" w:rsidRDefault="00E3209D" w:rsidP="00F54A3F">
            <w:pPr>
              <w:rPr>
                <w:rFonts w:eastAsia="Times New Roman" w:cs="Times New Roman"/>
                <w:sz w:val="14"/>
                <w:szCs w:val="14"/>
              </w:rPr>
            </w:pPr>
            <w:r w:rsidRPr="00643637">
              <w:rPr>
                <w:rFonts w:eastAsia="Times New Roman" w:cs="Times New Roman"/>
                <w:sz w:val="14"/>
                <w:szCs w:val="14"/>
              </w:rPr>
              <w:t>Restored data will over-write any existing data that is currently in the \</w:t>
            </w:r>
            <w:r>
              <w:rPr>
                <w:rFonts w:eastAsia="Times New Roman" w:cs="Times New Roman"/>
                <w:sz w:val="14"/>
                <w:szCs w:val="14"/>
              </w:rPr>
              <w:t>AVIMARK</w:t>
            </w:r>
            <w:r w:rsidRPr="00643637">
              <w:rPr>
                <w:rFonts w:eastAsia="Times New Roman" w:cs="Times New Roman"/>
                <w:sz w:val="14"/>
                <w:szCs w:val="14"/>
              </w:rPr>
              <w:t xml:space="preserve"> folder on the server computer.</w:t>
            </w:r>
          </w:p>
          <w:p w14:paraId="7A27472B" w14:textId="77777777" w:rsidR="00E3209D" w:rsidRPr="00643637" w:rsidRDefault="00E3209D" w:rsidP="00F54A3F">
            <w:pPr>
              <w:rPr>
                <w:sz w:val="14"/>
                <w:szCs w:val="12"/>
              </w:rPr>
            </w:pPr>
          </w:p>
        </w:tc>
      </w:tr>
      <w:tr w:rsidR="00E3209D" w:rsidRPr="00643637" w14:paraId="01354D03" w14:textId="77777777" w:rsidTr="00F54A3F">
        <w:trPr>
          <w:trHeight w:val="486"/>
        </w:trPr>
        <w:tc>
          <w:tcPr>
            <w:tcW w:w="1080" w:type="dxa"/>
          </w:tcPr>
          <w:p w14:paraId="346F85F8" w14:textId="77777777" w:rsidR="00E3209D" w:rsidRPr="00643637" w:rsidRDefault="00E3209D" w:rsidP="00F54A3F">
            <w:pPr>
              <w:jc w:val="center"/>
              <w:rPr>
                <w:sz w:val="12"/>
                <w:szCs w:val="12"/>
              </w:rPr>
            </w:pPr>
            <w:r w:rsidRPr="00643637">
              <w:rPr>
                <w:sz w:val="12"/>
                <w:szCs w:val="12"/>
              </w:rPr>
              <w:t>ADM08</w:t>
            </w:r>
          </w:p>
        </w:tc>
        <w:tc>
          <w:tcPr>
            <w:tcW w:w="1980" w:type="dxa"/>
          </w:tcPr>
          <w:p w14:paraId="35735981" w14:textId="77777777" w:rsidR="00E3209D" w:rsidRPr="00643637" w:rsidRDefault="00E3209D" w:rsidP="00F54A3F">
            <w:pPr>
              <w:jc w:val="center"/>
              <w:rPr>
                <w:sz w:val="12"/>
                <w:szCs w:val="12"/>
              </w:rPr>
            </w:pPr>
            <w:r w:rsidRPr="00643637">
              <w:rPr>
                <w:sz w:val="12"/>
                <w:szCs w:val="12"/>
              </w:rPr>
              <w:t>Rebuild Index Files</w:t>
            </w:r>
          </w:p>
        </w:tc>
        <w:tc>
          <w:tcPr>
            <w:tcW w:w="7560" w:type="dxa"/>
          </w:tcPr>
          <w:p w14:paraId="253D7E9C" w14:textId="7B28EC1C"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If you wish to prevent staff members from running the </w:t>
            </w:r>
            <w:r>
              <w:rPr>
                <w:rFonts w:eastAsia="Times New Roman" w:cs="Times New Roman"/>
                <w:sz w:val="14"/>
                <w:szCs w:val="14"/>
              </w:rPr>
              <w:t>Avimark</w:t>
            </w:r>
            <w:r w:rsidRPr="00643637">
              <w:rPr>
                <w:rFonts w:eastAsia="Times New Roman" w:cs="Times New Roman"/>
                <w:sz w:val="14"/>
                <w:szCs w:val="14"/>
              </w:rPr>
              <w:t xml:space="preserve"> indexing function, you will want to authorize this function to only those user Categories containing staff members you want to allow this authority.</w:t>
            </w:r>
          </w:p>
          <w:p w14:paraId="432EEADB" w14:textId="77777777" w:rsidR="00E3209D" w:rsidRPr="00643637" w:rsidRDefault="00E3209D" w:rsidP="00F54A3F">
            <w:pPr>
              <w:ind w:left="600"/>
              <w:rPr>
                <w:rFonts w:eastAsia="Times New Roman" w:cs="Times New Roman"/>
                <w:i/>
                <w:iCs/>
                <w:color w:val="FF0000"/>
                <w:sz w:val="14"/>
                <w:szCs w:val="14"/>
              </w:rPr>
            </w:pPr>
            <w:r w:rsidRPr="00643637">
              <w:rPr>
                <w:rFonts w:eastAsia="Times New Roman" w:cs="Times New Roman"/>
                <w:i/>
                <w:iCs/>
                <w:color w:val="FF0000"/>
                <w:sz w:val="14"/>
                <w:szCs w:val="14"/>
              </w:rPr>
              <w:t>WARNING!</w:t>
            </w:r>
          </w:p>
          <w:p w14:paraId="79F4B8A2" w14:textId="6E13AB6C" w:rsidR="00E3209D" w:rsidRPr="00643637" w:rsidRDefault="00E3209D" w:rsidP="00F54A3F">
            <w:pPr>
              <w:ind w:left="600"/>
              <w:rPr>
                <w:rFonts w:eastAsia="Times New Roman" w:cs="Times New Roman"/>
                <w:i/>
                <w:iCs/>
                <w:sz w:val="14"/>
                <w:szCs w:val="14"/>
              </w:rPr>
            </w:pPr>
            <w:r w:rsidRPr="00643637">
              <w:rPr>
                <w:rFonts w:eastAsia="Times New Roman" w:cs="Times New Roman"/>
                <w:i/>
                <w:iCs/>
                <w:sz w:val="14"/>
                <w:szCs w:val="14"/>
              </w:rPr>
              <w:t xml:space="preserve">The index rebuilding process in </w:t>
            </w:r>
            <w:r>
              <w:rPr>
                <w:rFonts w:eastAsia="Times New Roman" w:cs="Times New Roman"/>
                <w:i/>
                <w:iCs/>
                <w:sz w:val="14"/>
                <w:szCs w:val="14"/>
              </w:rPr>
              <w:t>Avimark</w:t>
            </w:r>
            <w:r w:rsidRPr="00643637">
              <w:rPr>
                <w:rFonts w:eastAsia="Times New Roman" w:cs="Times New Roman"/>
                <w:i/>
                <w:iCs/>
                <w:sz w:val="14"/>
                <w:szCs w:val="14"/>
              </w:rPr>
              <w:t xml:space="preserve"> is a very sensitive process. It is </w:t>
            </w:r>
            <w:proofErr w:type="gramStart"/>
            <w:r w:rsidRPr="00643637">
              <w:rPr>
                <w:rFonts w:eastAsia="Times New Roman" w:cs="Times New Roman"/>
                <w:i/>
                <w:iCs/>
                <w:sz w:val="14"/>
                <w:szCs w:val="14"/>
              </w:rPr>
              <w:t>required</w:t>
            </w:r>
            <w:proofErr w:type="gramEnd"/>
            <w:r w:rsidRPr="00643637">
              <w:rPr>
                <w:rFonts w:eastAsia="Times New Roman" w:cs="Times New Roman"/>
                <w:i/>
                <w:iCs/>
                <w:sz w:val="14"/>
                <w:szCs w:val="14"/>
              </w:rPr>
              <w:t xml:space="preserve"> all computers </w:t>
            </w:r>
            <w:proofErr w:type="gramStart"/>
            <w:r w:rsidRPr="00643637">
              <w:rPr>
                <w:rFonts w:eastAsia="Times New Roman" w:cs="Times New Roman"/>
                <w:i/>
                <w:iCs/>
                <w:sz w:val="14"/>
                <w:szCs w:val="14"/>
              </w:rPr>
              <w:t>be</w:t>
            </w:r>
            <w:proofErr w:type="gramEnd"/>
            <w:r w:rsidRPr="00643637">
              <w:rPr>
                <w:rFonts w:eastAsia="Times New Roman" w:cs="Times New Roman"/>
                <w:i/>
                <w:iCs/>
                <w:sz w:val="14"/>
                <w:szCs w:val="14"/>
              </w:rPr>
              <w:t xml:space="preserve"> out of the </w:t>
            </w:r>
            <w:r>
              <w:rPr>
                <w:rFonts w:eastAsia="Times New Roman" w:cs="Times New Roman"/>
                <w:i/>
                <w:iCs/>
                <w:sz w:val="14"/>
                <w:szCs w:val="14"/>
              </w:rPr>
              <w:t>Avimark</w:t>
            </w:r>
            <w:r w:rsidRPr="00643637">
              <w:rPr>
                <w:rFonts w:eastAsia="Times New Roman" w:cs="Times New Roman"/>
                <w:i/>
                <w:iCs/>
                <w:sz w:val="14"/>
                <w:szCs w:val="14"/>
              </w:rPr>
              <w:t xml:space="preserve"> program except the server which is where the rebuild will run from.</w:t>
            </w:r>
          </w:p>
          <w:p w14:paraId="3C5C2054" w14:textId="3CDC13C7" w:rsidR="00E3209D" w:rsidRPr="00643637" w:rsidRDefault="00E3209D" w:rsidP="00F54A3F">
            <w:pPr>
              <w:ind w:left="600"/>
              <w:rPr>
                <w:rFonts w:eastAsia="Times New Roman" w:cs="Times New Roman"/>
                <w:i/>
                <w:iCs/>
                <w:sz w:val="14"/>
                <w:szCs w:val="14"/>
              </w:rPr>
            </w:pPr>
            <w:r w:rsidRPr="00643637">
              <w:rPr>
                <w:rFonts w:eastAsia="Times New Roman" w:cs="Times New Roman"/>
                <w:i/>
                <w:iCs/>
                <w:sz w:val="14"/>
                <w:szCs w:val="14"/>
              </w:rPr>
              <w:t xml:space="preserve">If the </w:t>
            </w:r>
            <w:proofErr w:type="gramStart"/>
            <w:r w:rsidRPr="00643637">
              <w:rPr>
                <w:rFonts w:eastAsia="Times New Roman" w:cs="Times New Roman"/>
                <w:i/>
                <w:iCs/>
                <w:sz w:val="14"/>
                <w:szCs w:val="14"/>
              </w:rPr>
              <w:t>rebuild</w:t>
            </w:r>
            <w:proofErr w:type="gramEnd"/>
            <w:r w:rsidRPr="00643637">
              <w:rPr>
                <w:rFonts w:eastAsia="Times New Roman" w:cs="Times New Roman"/>
                <w:i/>
                <w:iCs/>
                <w:sz w:val="14"/>
                <w:szCs w:val="14"/>
              </w:rPr>
              <w:t xml:space="preserve"> process is interrupted your </w:t>
            </w:r>
            <w:r>
              <w:rPr>
                <w:rFonts w:eastAsia="Times New Roman" w:cs="Times New Roman"/>
                <w:i/>
                <w:iCs/>
                <w:sz w:val="14"/>
                <w:szCs w:val="14"/>
              </w:rPr>
              <w:t>Avimark</w:t>
            </w:r>
            <w:r w:rsidRPr="00643637">
              <w:rPr>
                <w:rFonts w:eastAsia="Times New Roman" w:cs="Times New Roman"/>
                <w:i/>
                <w:iCs/>
                <w:sz w:val="14"/>
                <w:szCs w:val="14"/>
              </w:rPr>
              <w:t xml:space="preserve"> program will not run properly until a complete rebuild is completed. This can require that </w:t>
            </w:r>
            <w:r>
              <w:rPr>
                <w:rFonts w:eastAsia="Times New Roman" w:cs="Times New Roman"/>
                <w:i/>
                <w:iCs/>
                <w:sz w:val="14"/>
                <w:szCs w:val="14"/>
              </w:rPr>
              <w:t>Avimark</w:t>
            </w:r>
            <w:r w:rsidRPr="00643637">
              <w:rPr>
                <w:rFonts w:eastAsia="Times New Roman" w:cs="Times New Roman"/>
                <w:i/>
                <w:iCs/>
                <w:sz w:val="14"/>
                <w:szCs w:val="14"/>
              </w:rPr>
              <w:t xml:space="preserve"> not be used for an extended </w:t>
            </w:r>
            <w:proofErr w:type="gramStart"/>
            <w:r w:rsidRPr="00643637">
              <w:rPr>
                <w:rFonts w:eastAsia="Times New Roman" w:cs="Times New Roman"/>
                <w:i/>
                <w:iCs/>
                <w:sz w:val="14"/>
                <w:szCs w:val="14"/>
              </w:rPr>
              <w:t>period of time</w:t>
            </w:r>
            <w:proofErr w:type="gramEnd"/>
            <w:r w:rsidRPr="00643637">
              <w:rPr>
                <w:rFonts w:eastAsia="Times New Roman" w:cs="Times New Roman"/>
                <w:i/>
                <w:iCs/>
                <w:sz w:val="14"/>
                <w:szCs w:val="14"/>
              </w:rPr>
              <w:t xml:space="preserve"> while the rebuild </w:t>
            </w:r>
            <w:proofErr w:type="gramStart"/>
            <w:r w:rsidRPr="00643637">
              <w:rPr>
                <w:rFonts w:eastAsia="Times New Roman" w:cs="Times New Roman"/>
                <w:i/>
                <w:iCs/>
                <w:sz w:val="14"/>
                <w:szCs w:val="14"/>
              </w:rPr>
              <w:t>completes</w:t>
            </w:r>
            <w:proofErr w:type="gramEnd"/>
            <w:r w:rsidRPr="00643637">
              <w:rPr>
                <w:rFonts w:eastAsia="Times New Roman" w:cs="Times New Roman"/>
                <w:i/>
                <w:iCs/>
                <w:sz w:val="14"/>
                <w:szCs w:val="14"/>
              </w:rPr>
              <w:t xml:space="preserve">. Also, rebuilding, while other computers are inadvertently using </w:t>
            </w:r>
            <w:proofErr w:type="gramStart"/>
            <w:r>
              <w:rPr>
                <w:rFonts w:eastAsia="Times New Roman" w:cs="Times New Roman"/>
                <w:i/>
                <w:iCs/>
                <w:sz w:val="14"/>
                <w:szCs w:val="14"/>
              </w:rPr>
              <w:t>Avimark</w:t>
            </w:r>
            <w:r w:rsidRPr="00643637">
              <w:rPr>
                <w:rFonts w:eastAsia="Times New Roman" w:cs="Times New Roman"/>
                <w:i/>
                <w:iCs/>
                <w:sz w:val="14"/>
                <w:szCs w:val="14"/>
              </w:rPr>
              <w:t xml:space="preserve"> ,</w:t>
            </w:r>
            <w:proofErr w:type="gramEnd"/>
            <w:r w:rsidRPr="00643637">
              <w:rPr>
                <w:rFonts w:eastAsia="Times New Roman" w:cs="Times New Roman"/>
                <w:i/>
                <w:iCs/>
                <w:sz w:val="14"/>
                <w:szCs w:val="14"/>
              </w:rPr>
              <w:t xml:space="preserve"> can potentially corrupt data. Consequently, it is critical that only knowledgeable staff be allowed to use this function.</w:t>
            </w:r>
          </w:p>
          <w:p w14:paraId="35510B8F" w14:textId="77777777" w:rsidR="00E3209D" w:rsidRPr="00643637" w:rsidRDefault="00E3209D" w:rsidP="00F54A3F">
            <w:pPr>
              <w:rPr>
                <w:sz w:val="14"/>
                <w:szCs w:val="12"/>
              </w:rPr>
            </w:pPr>
          </w:p>
        </w:tc>
      </w:tr>
      <w:tr w:rsidR="00E3209D" w:rsidRPr="00643637" w14:paraId="75FDF16B" w14:textId="77777777" w:rsidTr="00F54A3F">
        <w:trPr>
          <w:trHeight w:val="486"/>
        </w:trPr>
        <w:tc>
          <w:tcPr>
            <w:tcW w:w="1080" w:type="dxa"/>
          </w:tcPr>
          <w:p w14:paraId="74D81A51" w14:textId="77777777" w:rsidR="00E3209D" w:rsidRPr="00643637" w:rsidRDefault="00E3209D" w:rsidP="00F54A3F">
            <w:pPr>
              <w:jc w:val="center"/>
              <w:rPr>
                <w:sz w:val="12"/>
                <w:szCs w:val="12"/>
              </w:rPr>
            </w:pPr>
            <w:r w:rsidRPr="00643637">
              <w:rPr>
                <w:sz w:val="12"/>
                <w:szCs w:val="12"/>
              </w:rPr>
              <w:t>ADM09</w:t>
            </w:r>
          </w:p>
        </w:tc>
        <w:tc>
          <w:tcPr>
            <w:tcW w:w="1980" w:type="dxa"/>
          </w:tcPr>
          <w:p w14:paraId="21769867" w14:textId="77777777" w:rsidR="00E3209D" w:rsidRPr="00643637" w:rsidRDefault="00E3209D" w:rsidP="00F54A3F">
            <w:pPr>
              <w:jc w:val="center"/>
              <w:rPr>
                <w:sz w:val="12"/>
                <w:szCs w:val="12"/>
              </w:rPr>
            </w:pPr>
            <w:r w:rsidRPr="00643637">
              <w:rPr>
                <w:sz w:val="12"/>
                <w:szCs w:val="12"/>
              </w:rPr>
              <w:t>Purge Files</w:t>
            </w:r>
          </w:p>
        </w:tc>
        <w:tc>
          <w:tcPr>
            <w:tcW w:w="7560" w:type="dxa"/>
          </w:tcPr>
          <w:p w14:paraId="5DC179E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Purging out-of-date data from your files requires knowledge of which files would be appropriate to purge as well as the corporate authority to destroy computer data.</w:t>
            </w:r>
          </w:p>
          <w:p w14:paraId="626EDF52" w14:textId="77777777" w:rsidR="00E3209D" w:rsidRPr="00643637" w:rsidRDefault="00E3209D" w:rsidP="00F54A3F">
            <w:pPr>
              <w:rPr>
                <w:rFonts w:eastAsia="Times New Roman" w:cs="Times New Roman"/>
                <w:sz w:val="14"/>
                <w:szCs w:val="14"/>
              </w:rPr>
            </w:pPr>
          </w:p>
          <w:p w14:paraId="527A3A69" w14:textId="3D7F5874"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It is highly recommended for you </w:t>
            </w:r>
            <w:proofErr w:type="gramStart"/>
            <w:r w:rsidRPr="00643637">
              <w:rPr>
                <w:rFonts w:eastAsia="Times New Roman" w:cs="Times New Roman"/>
                <w:sz w:val="14"/>
                <w:szCs w:val="14"/>
              </w:rPr>
              <w:t>to authorize</w:t>
            </w:r>
            <w:proofErr w:type="gramEnd"/>
            <w:r w:rsidRPr="00643637">
              <w:rPr>
                <w:rFonts w:eastAsia="Times New Roman" w:cs="Times New Roman"/>
                <w:sz w:val="14"/>
                <w:szCs w:val="14"/>
              </w:rPr>
              <w:t xml:space="preserve"> this function to only Hospital Administration or management who have an advanced understanding of the </w:t>
            </w:r>
            <w:r>
              <w:rPr>
                <w:rFonts w:eastAsia="Times New Roman" w:cs="Times New Roman"/>
                <w:sz w:val="14"/>
                <w:szCs w:val="14"/>
              </w:rPr>
              <w:t>Avimark</w:t>
            </w:r>
            <w:r w:rsidRPr="00643637">
              <w:rPr>
                <w:rFonts w:eastAsia="Times New Roman" w:cs="Times New Roman"/>
                <w:sz w:val="14"/>
                <w:szCs w:val="14"/>
              </w:rPr>
              <w:t xml:space="preserve"> program. If you are a new clinic or really do not have anyone who is advanced at this point, authorize this function to the Hospital Administration category. This will prevent anyone without a Hospital Administration password from being able to perform this function.</w:t>
            </w:r>
          </w:p>
          <w:p w14:paraId="361F9E05" w14:textId="77777777" w:rsidR="00E3209D" w:rsidRPr="00643637" w:rsidRDefault="00E3209D" w:rsidP="00F54A3F">
            <w:pPr>
              <w:rPr>
                <w:sz w:val="14"/>
                <w:szCs w:val="12"/>
              </w:rPr>
            </w:pPr>
          </w:p>
        </w:tc>
      </w:tr>
      <w:tr w:rsidR="00E3209D" w:rsidRPr="00643637" w14:paraId="16F3BF7F" w14:textId="77777777" w:rsidTr="00F54A3F">
        <w:trPr>
          <w:trHeight w:val="486"/>
        </w:trPr>
        <w:tc>
          <w:tcPr>
            <w:tcW w:w="1080" w:type="dxa"/>
          </w:tcPr>
          <w:p w14:paraId="2A237A47" w14:textId="77777777" w:rsidR="00E3209D" w:rsidRPr="00643637" w:rsidRDefault="00E3209D" w:rsidP="00F54A3F">
            <w:pPr>
              <w:jc w:val="center"/>
              <w:rPr>
                <w:sz w:val="12"/>
                <w:szCs w:val="12"/>
              </w:rPr>
            </w:pPr>
            <w:r w:rsidRPr="00643637">
              <w:rPr>
                <w:sz w:val="12"/>
                <w:szCs w:val="12"/>
              </w:rPr>
              <w:t>ADM10</w:t>
            </w:r>
          </w:p>
        </w:tc>
        <w:tc>
          <w:tcPr>
            <w:tcW w:w="1980" w:type="dxa"/>
          </w:tcPr>
          <w:p w14:paraId="2E16B88E" w14:textId="77777777" w:rsidR="00E3209D" w:rsidRPr="00643637" w:rsidRDefault="00E3209D" w:rsidP="00F54A3F">
            <w:pPr>
              <w:jc w:val="center"/>
              <w:rPr>
                <w:sz w:val="12"/>
                <w:szCs w:val="12"/>
              </w:rPr>
            </w:pPr>
            <w:r w:rsidRPr="00643637">
              <w:rPr>
                <w:sz w:val="12"/>
                <w:szCs w:val="12"/>
              </w:rPr>
              <w:t>Export to QuickBooks</w:t>
            </w:r>
          </w:p>
        </w:tc>
        <w:tc>
          <w:tcPr>
            <w:tcW w:w="7560" w:type="dxa"/>
          </w:tcPr>
          <w:p w14:paraId="38B2F35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if you want to prevent other users from generating the hospital's accounting data for importing into the QuickBooks® G/ L program.</w:t>
            </w:r>
          </w:p>
          <w:p w14:paraId="442EC6BF" w14:textId="77777777" w:rsidR="00E3209D" w:rsidRPr="00643637" w:rsidRDefault="00E3209D" w:rsidP="00F54A3F">
            <w:pPr>
              <w:rPr>
                <w:rFonts w:eastAsia="Times New Roman" w:cs="Times New Roman"/>
                <w:sz w:val="14"/>
                <w:szCs w:val="14"/>
              </w:rPr>
            </w:pPr>
          </w:p>
          <w:p w14:paraId="518B5B50" w14:textId="6368DDF2" w:rsidR="00E3209D" w:rsidRPr="00643637" w:rsidRDefault="00E3209D" w:rsidP="00F54A3F">
            <w:pPr>
              <w:rPr>
                <w:rFonts w:eastAsia="Times New Roman" w:cs="Times New Roman"/>
                <w:sz w:val="14"/>
                <w:szCs w:val="14"/>
              </w:rPr>
            </w:pPr>
            <w:r>
              <w:rPr>
                <w:rFonts w:eastAsia="Times New Roman" w:cs="Times New Roman"/>
                <w:sz w:val="14"/>
                <w:szCs w:val="14"/>
              </w:rPr>
              <w:t>Avimark</w:t>
            </w:r>
            <w:r w:rsidRPr="00643637">
              <w:rPr>
                <w:rFonts w:eastAsia="Times New Roman" w:cs="Times New Roman"/>
                <w:sz w:val="14"/>
                <w:szCs w:val="14"/>
              </w:rPr>
              <w:t xml:space="preserve"> will only include accounting data that was not included in the last generation of the report. Therefore, if someone generated the accounting data not knowing what they were doing it would directly </w:t>
            </w:r>
            <w:proofErr w:type="spellStart"/>
            <w:proofErr w:type="gramStart"/>
            <w:r w:rsidRPr="00643637">
              <w:rPr>
                <w:rFonts w:eastAsia="Times New Roman" w:cs="Times New Roman"/>
                <w:sz w:val="14"/>
                <w:szCs w:val="14"/>
              </w:rPr>
              <w:t>effect</w:t>
            </w:r>
            <w:proofErr w:type="spellEnd"/>
            <w:proofErr w:type="gramEnd"/>
            <w:r w:rsidRPr="00643637">
              <w:rPr>
                <w:rFonts w:eastAsia="Times New Roman" w:cs="Times New Roman"/>
                <w:sz w:val="14"/>
                <w:szCs w:val="14"/>
              </w:rPr>
              <w:t xml:space="preserve"> the accounting data generated the next time you opt to do so.</w:t>
            </w:r>
          </w:p>
          <w:p w14:paraId="6A3AE24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this function to a user Category containing only staff members who handle the clinic's accounting information.</w:t>
            </w:r>
          </w:p>
          <w:p w14:paraId="7008A6CB" w14:textId="77777777" w:rsidR="00E3209D" w:rsidRPr="00643637" w:rsidRDefault="00E3209D" w:rsidP="00F54A3F">
            <w:pPr>
              <w:rPr>
                <w:sz w:val="14"/>
                <w:szCs w:val="12"/>
              </w:rPr>
            </w:pPr>
          </w:p>
        </w:tc>
      </w:tr>
      <w:tr w:rsidR="00E3209D" w:rsidRPr="00643637" w14:paraId="23E7BD6B" w14:textId="77777777" w:rsidTr="00F54A3F">
        <w:trPr>
          <w:trHeight w:val="486"/>
        </w:trPr>
        <w:tc>
          <w:tcPr>
            <w:tcW w:w="1080" w:type="dxa"/>
          </w:tcPr>
          <w:p w14:paraId="20062775" w14:textId="77777777" w:rsidR="00E3209D" w:rsidRPr="00643637" w:rsidRDefault="00E3209D" w:rsidP="00F54A3F">
            <w:pPr>
              <w:jc w:val="center"/>
              <w:rPr>
                <w:sz w:val="12"/>
                <w:szCs w:val="12"/>
              </w:rPr>
            </w:pPr>
            <w:r w:rsidRPr="00643637">
              <w:rPr>
                <w:sz w:val="12"/>
                <w:szCs w:val="12"/>
              </w:rPr>
              <w:t>ADM11</w:t>
            </w:r>
          </w:p>
        </w:tc>
        <w:tc>
          <w:tcPr>
            <w:tcW w:w="1980" w:type="dxa"/>
          </w:tcPr>
          <w:p w14:paraId="27246F73" w14:textId="77777777" w:rsidR="00E3209D" w:rsidRPr="00643637" w:rsidRDefault="00E3209D" w:rsidP="00F54A3F">
            <w:pPr>
              <w:jc w:val="center"/>
              <w:rPr>
                <w:sz w:val="12"/>
                <w:szCs w:val="12"/>
              </w:rPr>
            </w:pPr>
            <w:r w:rsidRPr="00643637">
              <w:rPr>
                <w:sz w:val="12"/>
                <w:szCs w:val="12"/>
              </w:rPr>
              <w:t>Use Application Menu</w:t>
            </w:r>
          </w:p>
        </w:tc>
        <w:tc>
          <w:tcPr>
            <w:tcW w:w="7560" w:type="dxa"/>
          </w:tcPr>
          <w:p w14:paraId="3BD44E3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wish to prevent other users from accessing menu options from the Applications menu on the CID, secure this function. With this feature, users will be able to access other programs specified in this menu option.</w:t>
            </w:r>
          </w:p>
          <w:p w14:paraId="5ACA7497" w14:textId="77777777" w:rsidR="00E3209D" w:rsidRPr="00643637" w:rsidRDefault="00E3209D" w:rsidP="00F54A3F">
            <w:pPr>
              <w:rPr>
                <w:sz w:val="14"/>
                <w:szCs w:val="12"/>
              </w:rPr>
            </w:pPr>
          </w:p>
        </w:tc>
      </w:tr>
      <w:tr w:rsidR="00E3209D" w:rsidRPr="00643637" w14:paraId="3617BF6F" w14:textId="77777777" w:rsidTr="00F54A3F">
        <w:trPr>
          <w:trHeight w:val="486"/>
        </w:trPr>
        <w:tc>
          <w:tcPr>
            <w:tcW w:w="1080" w:type="dxa"/>
          </w:tcPr>
          <w:p w14:paraId="0C5A6F51" w14:textId="77777777" w:rsidR="00E3209D" w:rsidRPr="00643637" w:rsidRDefault="00E3209D" w:rsidP="00F54A3F">
            <w:pPr>
              <w:jc w:val="center"/>
              <w:rPr>
                <w:sz w:val="12"/>
                <w:szCs w:val="12"/>
              </w:rPr>
            </w:pPr>
            <w:r w:rsidRPr="00643637">
              <w:rPr>
                <w:sz w:val="12"/>
                <w:szCs w:val="12"/>
              </w:rPr>
              <w:lastRenderedPageBreak/>
              <w:t>ADM12</w:t>
            </w:r>
          </w:p>
        </w:tc>
        <w:tc>
          <w:tcPr>
            <w:tcW w:w="1980" w:type="dxa"/>
          </w:tcPr>
          <w:p w14:paraId="046D27CF" w14:textId="77777777" w:rsidR="00E3209D" w:rsidRPr="00643637" w:rsidRDefault="00E3209D" w:rsidP="00F54A3F">
            <w:pPr>
              <w:jc w:val="center"/>
              <w:rPr>
                <w:sz w:val="12"/>
                <w:szCs w:val="12"/>
              </w:rPr>
            </w:pPr>
            <w:r w:rsidRPr="00643637">
              <w:rPr>
                <w:sz w:val="12"/>
                <w:szCs w:val="12"/>
              </w:rPr>
              <w:t>Send E-mail</w:t>
            </w:r>
          </w:p>
        </w:tc>
        <w:tc>
          <w:tcPr>
            <w:tcW w:w="7560" w:type="dxa"/>
          </w:tcPr>
          <w:p w14:paraId="6A9CD835" w14:textId="237738A6" w:rsidR="00E3209D" w:rsidRPr="00643637" w:rsidRDefault="00E3209D" w:rsidP="00F54A3F">
            <w:pPr>
              <w:rPr>
                <w:rFonts w:cs="Times New Roman"/>
                <w:sz w:val="14"/>
                <w:szCs w:val="14"/>
              </w:rPr>
            </w:pPr>
            <w:r w:rsidRPr="00643637">
              <w:rPr>
                <w:rFonts w:cs="Times New Roman"/>
                <w:sz w:val="14"/>
                <w:szCs w:val="14"/>
              </w:rPr>
              <w:t xml:space="preserve">Secure this function if you wish to prevent other users from sending e-mail through </w:t>
            </w:r>
            <w:r>
              <w:rPr>
                <w:rFonts w:cs="Times New Roman"/>
                <w:sz w:val="14"/>
                <w:szCs w:val="14"/>
              </w:rPr>
              <w:t>Avimark</w:t>
            </w:r>
            <w:r w:rsidRPr="00643637">
              <w:rPr>
                <w:rFonts w:cs="Times New Roman"/>
                <w:sz w:val="14"/>
                <w:szCs w:val="14"/>
              </w:rPr>
              <w:t>.</w:t>
            </w:r>
          </w:p>
          <w:p w14:paraId="1E1F694F" w14:textId="77777777" w:rsidR="00E3209D" w:rsidRPr="00643637" w:rsidRDefault="00E3209D" w:rsidP="00F54A3F">
            <w:pPr>
              <w:rPr>
                <w:rFonts w:cs="Times New Roman"/>
                <w:sz w:val="14"/>
                <w:szCs w:val="14"/>
              </w:rPr>
            </w:pPr>
          </w:p>
        </w:tc>
      </w:tr>
      <w:tr w:rsidR="00E3209D" w:rsidRPr="00643637" w14:paraId="7AB0E8CF" w14:textId="77777777" w:rsidTr="00F54A3F">
        <w:trPr>
          <w:trHeight w:val="486"/>
        </w:trPr>
        <w:tc>
          <w:tcPr>
            <w:tcW w:w="1080" w:type="dxa"/>
          </w:tcPr>
          <w:p w14:paraId="4817E6F5" w14:textId="77777777" w:rsidR="00E3209D" w:rsidRPr="00643637" w:rsidRDefault="00E3209D" w:rsidP="00F54A3F">
            <w:pPr>
              <w:jc w:val="center"/>
              <w:rPr>
                <w:sz w:val="12"/>
                <w:szCs w:val="12"/>
              </w:rPr>
            </w:pPr>
            <w:r w:rsidRPr="00643637">
              <w:rPr>
                <w:sz w:val="12"/>
                <w:szCs w:val="12"/>
              </w:rPr>
              <w:t>ADM13</w:t>
            </w:r>
          </w:p>
        </w:tc>
        <w:tc>
          <w:tcPr>
            <w:tcW w:w="1980" w:type="dxa"/>
          </w:tcPr>
          <w:p w14:paraId="5804127B" w14:textId="77777777" w:rsidR="00E3209D" w:rsidRPr="00643637" w:rsidRDefault="00E3209D" w:rsidP="00F54A3F">
            <w:pPr>
              <w:jc w:val="center"/>
              <w:rPr>
                <w:sz w:val="12"/>
                <w:szCs w:val="12"/>
              </w:rPr>
            </w:pPr>
            <w:r w:rsidRPr="00643637">
              <w:rPr>
                <w:sz w:val="12"/>
                <w:szCs w:val="12"/>
              </w:rPr>
              <w:t>Export Patient Records</w:t>
            </w:r>
          </w:p>
        </w:tc>
        <w:tc>
          <w:tcPr>
            <w:tcW w:w="7560" w:type="dxa"/>
          </w:tcPr>
          <w:p w14:paraId="2F45CB7B" w14:textId="311A6361"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This feature may be accessed from the CID patient area and allows users to export patient records to our </w:t>
            </w:r>
            <w:r>
              <w:rPr>
                <w:rFonts w:eastAsia="Times New Roman" w:cs="Times New Roman"/>
                <w:sz w:val="14"/>
                <w:szCs w:val="14"/>
              </w:rPr>
              <w:t>Avimark</w:t>
            </w:r>
            <w:r w:rsidRPr="00643637">
              <w:rPr>
                <w:rFonts w:eastAsia="Times New Roman" w:cs="Times New Roman"/>
                <w:sz w:val="14"/>
                <w:szCs w:val="14"/>
              </w:rPr>
              <w:t xml:space="preserve"> Data Safe, and e-mail address, or removable media for other hospitals in which you are referring this patient to. </w:t>
            </w:r>
          </w:p>
          <w:p w14:paraId="239BFC83" w14:textId="77777777" w:rsidR="00E3209D" w:rsidRPr="00643637" w:rsidRDefault="00E3209D" w:rsidP="00F54A3F">
            <w:pPr>
              <w:rPr>
                <w:rFonts w:eastAsia="Times New Roman" w:cs="Times New Roman"/>
                <w:sz w:val="14"/>
                <w:szCs w:val="14"/>
              </w:rPr>
            </w:pPr>
          </w:p>
          <w:p w14:paraId="3232E45D" w14:textId="402122EF"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Keep in mind, this information may only be opened and imported into an </w:t>
            </w:r>
            <w:r>
              <w:rPr>
                <w:rFonts w:eastAsia="Times New Roman" w:cs="Times New Roman"/>
                <w:sz w:val="14"/>
                <w:szCs w:val="14"/>
              </w:rPr>
              <w:t>Avimark</w:t>
            </w:r>
            <w:r w:rsidRPr="00643637">
              <w:rPr>
                <w:rFonts w:eastAsia="Times New Roman" w:cs="Times New Roman"/>
                <w:sz w:val="14"/>
                <w:szCs w:val="14"/>
              </w:rPr>
              <w:t xml:space="preserve"> </w:t>
            </w:r>
            <w:proofErr w:type="gramStart"/>
            <w:r w:rsidRPr="00643637">
              <w:rPr>
                <w:rFonts w:eastAsia="Times New Roman" w:cs="Times New Roman"/>
                <w:sz w:val="14"/>
                <w:szCs w:val="14"/>
              </w:rPr>
              <w:t>window</w:t>
            </w:r>
            <w:proofErr w:type="gramEnd"/>
            <w:r w:rsidRPr="00643637">
              <w:rPr>
                <w:rFonts w:eastAsia="Times New Roman" w:cs="Times New Roman"/>
                <w:sz w:val="14"/>
                <w:szCs w:val="14"/>
              </w:rPr>
              <w:t xml:space="preserve"> and the other user must have the </w:t>
            </w:r>
            <w:r>
              <w:rPr>
                <w:rFonts w:eastAsia="Times New Roman" w:cs="Times New Roman"/>
                <w:sz w:val="14"/>
                <w:szCs w:val="14"/>
              </w:rPr>
              <w:t>Avimark</w:t>
            </w:r>
            <w:r w:rsidRPr="00643637">
              <w:rPr>
                <w:rFonts w:eastAsia="Times New Roman" w:cs="Times New Roman"/>
                <w:sz w:val="14"/>
                <w:szCs w:val="14"/>
              </w:rPr>
              <w:t xml:space="preserve"> assigned User ID and Password. </w:t>
            </w:r>
          </w:p>
          <w:p w14:paraId="656F9528" w14:textId="77777777" w:rsidR="00E3209D" w:rsidRPr="00643637" w:rsidRDefault="00E3209D" w:rsidP="00F54A3F">
            <w:pPr>
              <w:rPr>
                <w:rFonts w:eastAsia="Times New Roman" w:cs="Times New Roman"/>
                <w:sz w:val="14"/>
                <w:szCs w:val="14"/>
              </w:rPr>
            </w:pPr>
            <w:proofErr w:type="gramStart"/>
            <w:r w:rsidRPr="00643637">
              <w:rPr>
                <w:rFonts w:eastAsia="Times New Roman" w:cs="Times New Roman"/>
                <w:sz w:val="14"/>
                <w:szCs w:val="14"/>
              </w:rPr>
              <w:t>Due to the fact that</w:t>
            </w:r>
            <w:proofErr w:type="gramEnd"/>
            <w:r w:rsidRPr="00643637">
              <w:rPr>
                <w:rFonts w:eastAsia="Times New Roman" w:cs="Times New Roman"/>
                <w:sz w:val="14"/>
                <w:szCs w:val="14"/>
              </w:rPr>
              <w:t xml:space="preserve"> patient records may be sensitive in nature, it may</w:t>
            </w:r>
          </w:p>
          <w:p w14:paraId="04BA036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be wise to secure this function.</w:t>
            </w:r>
          </w:p>
          <w:p w14:paraId="6F21B1DA" w14:textId="77777777" w:rsidR="00E3209D" w:rsidRPr="00643637" w:rsidRDefault="00E3209D" w:rsidP="00F54A3F">
            <w:pPr>
              <w:rPr>
                <w:sz w:val="14"/>
                <w:szCs w:val="12"/>
              </w:rPr>
            </w:pPr>
          </w:p>
        </w:tc>
      </w:tr>
      <w:tr w:rsidR="00E3209D" w:rsidRPr="00643637" w14:paraId="4A0E085B" w14:textId="77777777" w:rsidTr="00F54A3F">
        <w:trPr>
          <w:trHeight w:val="486"/>
        </w:trPr>
        <w:tc>
          <w:tcPr>
            <w:tcW w:w="1080" w:type="dxa"/>
          </w:tcPr>
          <w:p w14:paraId="6FE04DB3" w14:textId="77777777" w:rsidR="00E3209D" w:rsidRPr="00643637" w:rsidRDefault="00E3209D" w:rsidP="00F54A3F">
            <w:pPr>
              <w:jc w:val="center"/>
              <w:rPr>
                <w:sz w:val="12"/>
                <w:szCs w:val="12"/>
              </w:rPr>
            </w:pPr>
            <w:r w:rsidRPr="00643637">
              <w:rPr>
                <w:sz w:val="12"/>
                <w:szCs w:val="12"/>
              </w:rPr>
              <w:t>ADM14</w:t>
            </w:r>
          </w:p>
        </w:tc>
        <w:tc>
          <w:tcPr>
            <w:tcW w:w="1980" w:type="dxa"/>
          </w:tcPr>
          <w:p w14:paraId="0B11B9A7" w14:textId="77777777" w:rsidR="00E3209D" w:rsidRPr="00643637" w:rsidRDefault="00E3209D" w:rsidP="00F54A3F">
            <w:pPr>
              <w:jc w:val="center"/>
              <w:rPr>
                <w:sz w:val="12"/>
                <w:szCs w:val="12"/>
              </w:rPr>
            </w:pPr>
            <w:r w:rsidRPr="00643637">
              <w:rPr>
                <w:sz w:val="12"/>
                <w:szCs w:val="12"/>
              </w:rPr>
              <w:t>Import Patient Records</w:t>
            </w:r>
          </w:p>
        </w:tc>
        <w:tc>
          <w:tcPr>
            <w:tcW w:w="7560" w:type="dxa"/>
          </w:tcPr>
          <w:p w14:paraId="420BE541" w14:textId="60F1B92A" w:rsidR="00E3209D" w:rsidRPr="00643637" w:rsidRDefault="00E3209D" w:rsidP="00F54A3F">
            <w:pPr>
              <w:rPr>
                <w:rFonts w:cs="Times New Roman"/>
                <w:sz w:val="14"/>
                <w:szCs w:val="14"/>
              </w:rPr>
            </w:pPr>
            <w:r w:rsidRPr="00643637">
              <w:rPr>
                <w:rFonts w:cs="Times New Roman"/>
                <w:sz w:val="14"/>
                <w:szCs w:val="14"/>
              </w:rPr>
              <w:t xml:space="preserve">Secure this function if you wish to prevent other users from importing patient records into the </w:t>
            </w:r>
            <w:r>
              <w:rPr>
                <w:rFonts w:cs="Times New Roman"/>
                <w:sz w:val="14"/>
                <w:szCs w:val="14"/>
              </w:rPr>
              <w:t>Avimark</w:t>
            </w:r>
            <w:r w:rsidRPr="00643637">
              <w:rPr>
                <w:rFonts w:cs="Times New Roman"/>
                <w:sz w:val="14"/>
                <w:szCs w:val="14"/>
              </w:rPr>
              <w:t xml:space="preserve"> system.</w:t>
            </w:r>
          </w:p>
          <w:p w14:paraId="5D66C12F" w14:textId="77777777" w:rsidR="00E3209D" w:rsidRPr="00643637" w:rsidRDefault="00E3209D" w:rsidP="00F54A3F">
            <w:pPr>
              <w:rPr>
                <w:rFonts w:cs="Times New Roman"/>
                <w:sz w:val="14"/>
                <w:szCs w:val="14"/>
              </w:rPr>
            </w:pPr>
          </w:p>
        </w:tc>
      </w:tr>
      <w:tr w:rsidR="00E3209D" w:rsidRPr="00643637" w14:paraId="32B1195F" w14:textId="77777777" w:rsidTr="00F54A3F">
        <w:trPr>
          <w:trHeight w:val="486"/>
        </w:trPr>
        <w:tc>
          <w:tcPr>
            <w:tcW w:w="1080" w:type="dxa"/>
          </w:tcPr>
          <w:p w14:paraId="1763748F" w14:textId="77777777" w:rsidR="00E3209D" w:rsidRPr="00643637" w:rsidRDefault="00E3209D" w:rsidP="00F54A3F">
            <w:pPr>
              <w:jc w:val="center"/>
              <w:rPr>
                <w:sz w:val="12"/>
                <w:szCs w:val="12"/>
              </w:rPr>
            </w:pPr>
            <w:r w:rsidRPr="00643637">
              <w:rPr>
                <w:sz w:val="12"/>
                <w:szCs w:val="12"/>
              </w:rPr>
              <w:t>ADM15</w:t>
            </w:r>
          </w:p>
        </w:tc>
        <w:tc>
          <w:tcPr>
            <w:tcW w:w="1980" w:type="dxa"/>
          </w:tcPr>
          <w:p w14:paraId="5D7B6232" w14:textId="77777777" w:rsidR="00E3209D" w:rsidRPr="00643637" w:rsidRDefault="00E3209D" w:rsidP="00F54A3F">
            <w:pPr>
              <w:jc w:val="center"/>
              <w:rPr>
                <w:sz w:val="12"/>
                <w:szCs w:val="12"/>
              </w:rPr>
            </w:pPr>
            <w:r w:rsidRPr="00643637">
              <w:rPr>
                <w:sz w:val="12"/>
                <w:szCs w:val="12"/>
              </w:rPr>
              <w:t>Change Printer Setup</w:t>
            </w:r>
          </w:p>
        </w:tc>
        <w:tc>
          <w:tcPr>
            <w:tcW w:w="7560" w:type="dxa"/>
          </w:tcPr>
          <w:p w14:paraId="6173069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The Change Printer Setup function, when authorized to a User Group, gives the staff members contained in that User Group the ability to change the information located in the Printer Setup window.</w:t>
            </w:r>
          </w:p>
          <w:p w14:paraId="14D15E79" w14:textId="77777777" w:rsidR="00E3209D" w:rsidRPr="00643637" w:rsidRDefault="00E3209D" w:rsidP="00F54A3F">
            <w:pPr>
              <w:rPr>
                <w:rFonts w:eastAsia="Times New Roman" w:cs="Times New Roman"/>
                <w:sz w:val="14"/>
                <w:szCs w:val="14"/>
              </w:rPr>
            </w:pPr>
          </w:p>
          <w:p w14:paraId="3F220C97"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Access the Printer Setup window through the Printer Setup option in the Utilities menu on the CID.</w:t>
            </w:r>
          </w:p>
          <w:p w14:paraId="1849E562" w14:textId="77777777" w:rsidR="00E3209D" w:rsidRPr="00643637" w:rsidRDefault="00E3209D" w:rsidP="00F54A3F">
            <w:pPr>
              <w:rPr>
                <w:rFonts w:eastAsia="Times New Roman" w:cs="Times New Roman"/>
                <w:sz w:val="14"/>
                <w:szCs w:val="14"/>
              </w:rPr>
            </w:pPr>
          </w:p>
          <w:p w14:paraId="65F1A2F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window was previously located on the Printers Tab in Hospital Setup.</w:t>
            </w:r>
          </w:p>
          <w:p w14:paraId="02069B35" w14:textId="77777777" w:rsidR="00E3209D" w:rsidRPr="00643637" w:rsidRDefault="00E3209D" w:rsidP="00F54A3F">
            <w:pPr>
              <w:rPr>
                <w:rFonts w:eastAsia="Times New Roman" w:cs="Times New Roman"/>
                <w:sz w:val="14"/>
                <w:szCs w:val="14"/>
              </w:rPr>
            </w:pPr>
          </w:p>
          <w:p w14:paraId="527CE4D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Because so many clinics want their staff to have the ability to change the printer setup information but not necessarily access all Hospital Setup options this window was moved and can now be accessed through the Utilities, Printer Setup menu on the CID.</w:t>
            </w:r>
          </w:p>
          <w:p w14:paraId="1C631859" w14:textId="77777777" w:rsidR="00E3209D" w:rsidRPr="00643637" w:rsidRDefault="00E3209D" w:rsidP="00F54A3F">
            <w:pPr>
              <w:rPr>
                <w:rFonts w:eastAsia="Times New Roman" w:cs="Times New Roman"/>
                <w:sz w:val="14"/>
                <w:szCs w:val="14"/>
              </w:rPr>
            </w:pPr>
          </w:p>
          <w:p w14:paraId="20A9C07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You will find a link to the Printer Setup window on the Printers Tab of the Hospital Setup window. If you have made changes in the Hospital Setup window prior to clicking the Printer Setup link, those changes will be saved when you click the link.</w:t>
            </w:r>
          </w:p>
          <w:p w14:paraId="2B493633" w14:textId="77777777" w:rsidR="00E3209D" w:rsidRPr="00643637" w:rsidRDefault="00E3209D" w:rsidP="00F54A3F">
            <w:pPr>
              <w:rPr>
                <w:sz w:val="14"/>
                <w:szCs w:val="12"/>
              </w:rPr>
            </w:pPr>
          </w:p>
        </w:tc>
      </w:tr>
      <w:tr w:rsidR="00E3209D" w:rsidRPr="00643637" w14:paraId="3211CBD9" w14:textId="77777777" w:rsidTr="00F54A3F">
        <w:trPr>
          <w:trHeight w:val="486"/>
        </w:trPr>
        <w:tc>
          <w:tcPr>
            <w:tcW w:w="1080" w:type="dxa"/>
          </w:tcPr>
          <w:p w14:paraId="4F2718FE" w14:textId="77777777" w:rsidR="00E3209D" w:rsidRPr="00643637" w:rsidRDefault="00E3209D" w:rsidP="00F54A3F">
            <w:pPr>
              <w:jc w:val="center"/>
              <w:rPr>
                <w:sz w:val="12"/>
                <w:szCs w:val="12"/>
              </w:rPr>
            </w:pPr>
            <w:r w:rsidRPr="00643637">
              <w:rPr>
                <w:sz w:val="12"/>
                <w:szCs w:val="12"/>
              </w:rPr>
              <w:t>ADM16</w:t>
            </w:r>
          </w:p>
        </w:tc>
        <w:tc>
          <w:tcPr>
            <w:tcW w:w="1980" w:type="dxa"/>
          </w:tcPr>
          <w:p w14:paraId="29F6AD0E" w14:textId="77777777" w:rsidR="00E3209D" w:rsidRPr="00643637" w:rsidRDefault="00E3209D" w:rsidP="00F54A3F">
            <w:pPr>
              <w:jc w:val="center"/>
              <w:rPr>
                <w:sz w:val="12"/>
                <w:szCs w:val="12"/>
              </w:rPr>
            </w:pPr>
            <w:r w:rsidRPr="00643637">
              <w:rPr>
                <w:sz w:val="12"/>
                <w:szCs w:val="12"/>
              </w:rPr>
              <w:t>Change Label Printing User Options</w:t>
            </w:r>
          </w:p>
        </w:tc>
        <w:tc>
          <w:tcPr>
            <w:tcW w:w="7560" w:type="dxa"/>
          </w:tcPr>
          <w:p w14:paraId="7759B15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Label Values specified in Hospital Setup...Advanced Tab, secure this function.</w:t>
            </w:r>
          </w:p>
          <w:p w14:paraId="46F4A2AE" w14:textId="77777777" w:rsidR="00E3209D" w:rsidRPr="00643637" w:rsidRDefault="00E3209D" w:rsidP="00F54A3F">
            <w:pPr>
              <w:rPr>
                <w:sz w:val="14"/>
                <w:szCs w:val="12"/>
              </w:rPr>
            </w:pPr>
          </w:p>
        </w:tc>
      </w:tr>
      <w:tr w:rsidR="00E3209D" w:rsidRPr="00643637" w14:paraId="65ABEBF1" w14:textId="77777777" w:rsidTr="00F54A3F">
        <w:trPr>
          <w:trHeight w:val="486"/>
        </w:trPr>
        <w:tc>
          <w:tcPr>
            <w:tcW w:w="1080" w:type="dxa"/>
          </w:tcPr>
          <w:p w14:paraId="6FC6071D" w14:textId="77777777" w:rsidR="00E3209D" w:rsidRPr="00643637" w:rsidRDefault="00E3209D" w:rsidP="00F54A3F">
            <w:pPr>
              <w:jc w:val="center"/>
              <w:rPr>
                <w:sz w:val="12"/>
                <w:szCs w:val="12"/>
              </w:rPr>
            </w:pPr>
            <w:r w:rsidRPr="00643637">
              <w:rPr>
                <w:sz w:val="12"/>
                <w:szCs w:val="12"/>
              </w:rPr>
              <w:t>ADM17</w:t>
            </w:r>
          </w:p>
        </w:tc>
        <w:tc>
          <w:tcPr>
            <w:tcW w:w="1980" w:type="dxa"/>
          </w:tcPr>
          <w:p w14:paraId="1B0BE816" w14:textId="77777777" w:rsidR="00E3209D" w:rsidRPr="00643637" w:rsidRDefault="00E3209D" w:rsidP="00F54A3F">
            <w:pPr>
              <w:jc w:val="center"/>
              <w:rPr>
                <w:sz w:val="12"/>
                <w:szCs w:val="12"/>
              </w:rPr>
            </w:pPr>
            <w:r w:rsidRPr="00643637">
              <w:rPr>
                <w:sz w:val="12"/>
                <w:szCs w:val="12"/>
              </w:rPr>
              <w:t>Change Document Site Options</w:t>
            </w:r>
          </w:p>
        </w:tc>
        <w:tc>
          <w:tcPr>
            <w:tcW w:w="7560" w:type="dxa"/>
          </w:tcPr>
          <w:p w14:paraId="32D353E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Document Values, specified on the Advanced Tab in Hospital Setup, secure this function.</w:t>
            </w:r>
          </w:p>
          <w:p w14:paraId="7046C2CB" w14:textId="77777777" w:rsidR="00E3209D" w:rsidRPr="00643637" w:rsidRDefault="00E3209D" w:rsidP="00F54A3F">
            <w:pPr>
              <w:rPr>
                <w:sz w:val="14"/>
                <w:szCs w:val="12"/>
              </w:rPr>
            </w:pPr>
          </w:p>
        </w:tc>
      </w:tr>
      <w:tr w:rsidR="00E3209D" w:rsidRPr="00643637" w14:paraId="5F1E0ADA" w14:textId="77777777" w:rsidTr="00F54A3F">
        <w:trPr>
          <w:trHeight w:val="486"/>
        </w:trPr>
        <w:tc>
          <w:tcPr>
            <w:tcW w:w="1080" w:type="dxa"/>
          </w:tcPr>
          <w:p w14:paraId="0F8762AE" w14:textId="77777777" w:rsidR="00E3209D" w:rsidRPr="00643637" w:rsidRDefault="00E3209D" w:rsidP="00F54A3F">
            <w:pPr>
              <w:jc w:val="center"/>
              <w:rPr>
                <w:sz w:val="12"/>
                <w:szCs w:val="12"/>
              </w:rPr>
            </w:pPr>
            <w:r w:rsidRPr="00643637">
              <w:rPr>
                <w:sz w:val="12"/>
                <w:szCs w:val="12"/>
              </w:rPr>
              <w:t>ADM18</w:t>
            </w:r>
          </w:p>
        </w:tc>
        <w:tc>
          <w:tcPr>
            <w:tcW w:w="1980" w:type="dxa"/>
          </w:tcPr>
          <w:p w14:paraId="57E176CA" w14:textId="77777777" w:rsidR="00E3209D" w:rsidRPr="00643637" w:rsidRDefault="00E3209D" w:rsidP="00F54A3F">
            <w:pPr>
              <w:jc w:val="center"/>
              <w:rPr>
                <w:sz w:val="12"/>
                <w:szCs w:val="12"/>
              </w:rPr>
            </w:pPr>
            <w:r w:rsidRPr="00643637">
              <w:rPr>
                <w:sz w:val="12"/>
                <w:szCs w:val="12"/>
              </w:rPr>
              <w:t>Change Document User Options</w:t>
            </w:r>
          </w:p>
        </w:tc>
        <w:tc>
          <w:tcPr>
            <w:tcW w:w="7560" w:type="dxa"/>
          </w:tcPr>
          <w:p w14:paraId="7F970B7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Document Values, specified on the Advanced Tab in Hospital Setup, secure this function.</w:t>
            </w:r>
          </w:p>
          <w:p w14:paraId="609F6CCE" w14:textId="77777777" w:rsidR="00E3209D" w:rsidRPr="00643637" w:rsidRDefault="00E3209D" w:rsidP="00F54A3F">
            <w:pPr>
              <w:rPr>
                <w:sz w:val="14"/>
                <w:szCs w:val="12"/>
              </w:rPr>
            </w:pPr>
          </w:p>
        </w:tc>
      </w:tr>
      <w:tr w:rsidR="00E3209D" w:rsidRPr="00643637" w14:paraId="5C99E178" w14:textId="77777777" w:rsidTr="00F54A3F">
        <w:trPr>
          <w:trHeight w:val="486"/>
        </w:trPr>
        <w:tc>
          <w:tcPr>
            <w:tcW w:w="1080" w:type="dxa"/>
          </w:tcPr>
          <w:p w14:paraId="1E933C3E" w14:textId="77777777" w:rsidR="00E3209D" w:rsidRPr="00643637" w:rsidRDefault="00E3209D" w:rsidP="00F54A3F">
            <w:pPr>
              <w:jc w:val="center"/>
              <w:rPr>
                <w:sz w:val="12"/>
                <w:szCs w:val="12"/>
              </w:rPr>
            </w:pPr>
            <w:r w:rsidRPr="00643637">
              <w:rPr>
                <w:sz w:val="12"/>
                <w:szCs w:val="12"/>
              </w:rPr>
              <w:t>ADM19</w:t>
            </w:r>
          </w:p>
        </w:tc>
        <w:tc>
          <w:tcPr>
            <w:tcW w:w="1980" w:type="dxa"/>
          </w:tcPr>
          <w:p w14:paraId="117AD158" w14:textId="77777777" w:rsidR="00E3209D" w:rsidRPr="00643637" w:rsidRDefault="00E3209D" w:rsidP="00F54A3F">
            <w:pPr>
              <w:jc w:val="center"/>
              <w:rPr>
                <w:sz w:val="12"/>
                <w:szCs w:val="12"/>
              </w:rPr>
            </w:pPr>
            <w:r w:rsidRPr="00643637">
              <w:rPr>
                <w:sz w:val="12"/>
                <w:szCs w:val="12"/>
              </w:rPr>
              <w:t>Change Client Information Display Site Options</w:t>
            </w:r>
          </w:p>
        </w:tc>
        <w:tc>
          <w:tcPr>
            <w:tcW w:w="7560" w:type="dxa"/>
          </w:tcPr>
          <w:p w14:paraId="2FBDE70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CID Values, specified on the Advanced Tab in Hospital Setup, secure this function.</w:t>
            </w:r>
          </w:p>
          <w:p w14:paraId="2353B029" w14:textId="77777777" w:rsidR="00E3209D" w:rsidRPr="00643637" w:rsidRDefault="00E3209D" w:rsidP="00F54A3F">
            <w:pPr>
              <w:rPr>
                <w:sz w:val="14"/>
                <w:szCs w:val="12"/>
              </w:rPr>
            </w:pPr>
          </w:p>
        </w:tc>
      </w:tr>
      <w:tr w:rsidR="00E3209D" w:rsidRPr="00643637" w14:paraId="1443C69D" w14:textId="77777777" w:rsidTr="00F54A3F">
        <w:trPr>
          <w:trHeight w:val="486"/>
        </w:trPr>
        <w:tc>
          <w:tcPr>
            <w:tcW w:w="1080" w:type="dxa"/>
          </w:tcPr>
          <w:p w14:paraId="166BAADD" w14:textId="77777777" w:rsidR="00E3209D" w:rsidRPr="00643637" w:rsidRDefault="00E3209D" w:rsidP="00F54A3F">
            <w:pPr>
              <w:jc w:val="center"/>
              <w:rPr>
                <w:sz w:val="12"/>
                <w:szCs w:val="12"/>
              </w:rPr>
            </w:pPr>
            <w:r w:rsidRPr="00643637">
              <w:rPr>
                <w:sz w:val="12"/>
                <w:szCs w:val="12"/>
              </w:rPr>
              <w:t>ADM20</w:t>
            </w:r>
          </w:p>
        </w:tc>
        <w:tc>
          <w:tcPr>
            <w:tcW w:w="1980" w:type="dxa"/>
          </w:tcPr>
          <w:p w14:paraId="3B8693D6" w14:textId="77777777" w:rsidR="00E3209D" w:rsidRPr="00643637" w:rsidRDefault="00E3209D" w:rsidP="00F54A3F">
            <w:pPr>
              <w:jc w:val="center"/>
              <w:rPr>
                <w:sz w:val="12"/>
                <w:szCs w:val="12"/>
              </w:rPr>
            </w:pPr>
            <w:r w:rsidRPr="00643637">
              <w:rPr>
                <w:sz w:val="12"/>
                <w:szCs w:val="12"/>
              </w:rPr>
              <w:t>Change Client Information Display User Options</w:t>
            </w:r>
          </w:p>
        </w:tc>
        <w:tc>
          <w:tcPr>
            <w:tcW w:w="7560" w:type="dxa"/>
          </w:tcPr>
          <w:p w14:paraId="34E2516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CID Values, specified on the Advanced tab in Hospital Setup, secure this function.</w:t>
            </w:r>
          </w:p>
          <w:p w14:paraId="6958F1DE" w14:textId="77777777" w:rsidR="00E3209D" w:rsidRPr="00643637" w:rsidRDefault="00E3209D" w:rsidP="00F54A3F">
            <w:pPr>
              <w:rPr>
                <w:sz w:val="14"/>
                <w:szCs w:val="12"/>
              </w:rPr>
            </w:pPr>
          </w:p>
        </w:tc>
      </w:tr>
      <w:tr w:rsidR="00E3209D" w:rsidRPr="00643637" w14:paraId="7E821FEE" w14:textId="77777777" w:rsidTr="00F54A3F">
        <w:trPr>
          <w:trHeight w:val="486"/>
        </w:trPr>
        <w:tc>
          <w:tcPr>
            <w:tcW w:w="1080" w:type="dxa"/>
          </w:tcPr>
          <w:p w14:paraId="07273D45" w14:textId="77777777" w:rsidR="00E3209D" w:rsidRPr="00643637" w:rsidRDefault="00E3209D" w:rsidP="00F54A3F">
            <w:pPr>
              <w:jc w:val="center"/>
              <w:rPr>
                <w:sz w:val="12"/>
                <w:szCs w:val="12"/>
              </w:rPr>
            </w:pPr>
            <w:r w:rsidRPr="00643637">
              <w:rPr>
                <w:sz w:val="12"/>
                <w:szCs w:val="12"/>
              </w:rPr>
              <w:t>ADM21</w:t>
            </w:r>
          </w:p>
        </w:tc>
        <w:tc>
          <w:tcPr>
            <w:tcW w:w="1980" w:type="dxa"/>
          </w:tcPr>
          <w:p w14:paraId="07663771" w14:textId="77777777" w:rsidR="00E3209D" w:rsidRPr="00643637" w:rsidRDefault="00E3209D" w:rsidP="00F54A3F">
            <w:pPr>
              <w:jc w:val="center"/>
              <w:rPr>
                <w:sz w:val="12"/>
                <w:szCs w:val="12"/>
              </w:rPr>
            </w:pPr>
            <w:r w:rsidRPr="00643637">
              <w:rPr>
                <w:sz w:val="12"/>
                <w:szCs w:val="12"/>
              </w:rPr>
              <w:t>Change Lab Machine Site Options</w:t>
            </w:r>
          </w:p>
        </w:tc>
        <w:tc>
          <w:tcPr>
            <w:tcW w:w="7560" w:type="dxa"/>
          </w:tcPr>
          <w:p w14:paraId="7769A67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Site Lab Machine Values, specified on the Advanced Tab in Hospital Setup, secure this function.</w:t>
            </w:r>
          </w:p>
          <w:p w14:paraId="2B232654" w14:textId="77777777" w:rsidR="00E3209D" w:rsidRPr="00643637" w:rsidRDefault="00E3209D" w:rsidP="00F54A3F">
            <w:pPr>
              <w:rPr>
                <w:sz w:val="14"/>
                <w:szCs w:val="12"/>
              </w:rPr>
            </w:pPr>
          </w:p>
        </w:tc>
      </w:tr>
      <w:tr w:rsidR="00E3209D" w:rsidRPr="00643637" w14:paraId="4C66674F" w14:textId="77777777" w:rsidTr="00F54A3F">
        <w:trPr>
          <w:trHeight w:val="486"/>
        </w:trPr>
        <w:tc>
          <w:tcPr>
            <w:tcW w:w="1080" w:type="dxa"/>
          </w:tcPr>
          <w:p w14:paraId="610FEF3C" w14:textId="77777777" w:rsidR="00E3209D" w:rsidRPr="00643637" w:rsidRDefault="00E3209D" w:rsidP="00F54A3F">
            <w:pPr>
              <w:jc w:val="center"/>
              <w:rPr>
                <w:sz w:val="12"/>
                <w:szCs w:val="12"/>
              </w:rPr>
            </w:pPr>
            <w:r w:rsidRPr="00643637">
              <w:rPr>
                <w:sz w:val="12"/>
                <w:szCs w:val="12"/>
              </w:rPr>
              <w:t>ADM22</w:t>
            </w:r>
          </w:p>
        </w:tc>
        <w:tc>
          <w:tcPr>
            <w:tcW w:w="1980" w:type="dxa"/>
          </w:tcPr>
          <w:p w14:paraId="3B59C1B7" w14:textId="77777777" w:rsidR="00E3209D" w:rsidRPr="00643637" w:rsidRDefault="00E3209D" w:rsidP="00F54A3F">
            <w:pPr>
              <w:jc w:val="center"/>
              <w:rPr>
                <w:sz w:val="12"/>
                <w:szCs w:val="12"/>
              </w:rPr>
            </w:pPr>
            <w:r w:rsidRPr="00643637">
              <w:rPr>
                <w:sz w:val="12"/>
                <w:szCs w:val="12"/>
              </w:rPr>
              <w:t>Change Lab Machine User Options</w:t>
            </w:r>
          </w:p>
        </w:tc>
        <w:tc>
          <w:tcPr>
            <w:tcW w:w="7560" w:type="dxa"/>
          </w:tcPr>
          <w:p w14:paraId="7D69590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Lab Machine Values, specified on the Advanced Tab in Hospital Setup, secure this function.</w:t>
            </w:r>
          </w:p>
          <w:p w14:paraId="4D8A442E" w14:textId="77777777" w:rsidR="00E3209D" w:rsidRPr="00643637" w:rsidRDefault="00E3209D" w:rsidP="00F54A3F">
            <w:pPr>
              <w:rPr>
                <w:sz w:val="14"/>
                <w:szCs w:val="12"/>
              </w:rPr>
            </w:pPr>
          </w:p>
        </w:tc>
      </w:tr>
      <w:tr w:rsidR="00E3209D" w:rsidRPr="00643637" w14:paraId="113E59A7" w14:textId="77777777" w:rsidTr="00F54A3F">
        <w:trPr>
          <w:trHeight w:val="486"/>
        </w:trPr>
        <w:tc>
          <w:tcPr>
            <w:tcW w:w="1080" w:type="dxa"/>
          </w:tcPr>
          <w:p w14:paraId="0F96304C" w14:textId="77777777" w:rsidR="00E3209D" w:rsidRPr="00643637" w:rsidRDefault="00E3209D" w:rsidP="00F54A3F">
            <w:pPr>
              <w:jc w:val="center"/>
              <w:rPr>
                <w:sz w:val="12"/>
                <w:szCs w:val="12"/>
              </w:rPr>
            </w:pPr>
            <w:r w:rsidRPr="00643637">
              <w:rPr>
                <w:sz w:val="12"/>
                <w:szCs w:val="12"/>
              </w:rPr>
              <w:t>ADM23</w:t>
            </w:r>
          </w:p>
        </w:tc>
        <w:tc>
          <w:tcPr>
            <w:tcW w:w="1980" w:type="dxa"/>
          </w:tcPr>
          <w:p w14:paraId="0FC78AFC" w14:textId="77777777" w:rsidR="00E3209D" w:rsidRPr="00643637" w:rsidRDefault="00E3209D" w:rsidP="00F54A3F">
            <w:pPr>
              <w:jc w:val="center"/>
              <w:rPr>
                <w:sz w:val="12"/>
                <w:szCs w:val="12"/>
              </w:rPr>
            </w:pPr>
            <w:r w:rsidRPr="00643637">
              <w:rPr>
                <w:sz w:val="12"/>
                <w:szCs w:val="12"/>
              </w:rPr>
              <w:t>Enter Options Maintenance Window</w:t>
            </w:r>
          </w:p>
        </w:tc>
        <w:tc>
          <w:tcPr>
            <w:tcW w:w="7560" w:type="dxa"/>
          </w:tcPr>
          <w:p w14:paraId="752BA1F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entering the Option Maintenance Window, found on the Advanced Tab in Hospital Setup, secure this function.</w:t>
            </w:r>
          </w:p>
          <w:p w14:paraId="25F05D77" w14:textId="77777777" w:rsidR="00E3209D" w:rsidRPr="00643637" w:rsidRDefault="00E3209D" w:rsidP="00F54A3F">
            <w:pPr>
              <w:rPr>
                <w:sz w:val="14"/>
                <w:szCs w:val="12"/>
              </w:rPr>
            </w:pPr>
          </w:p>
        </w:tc>
      </w:tr>
      <w:tr w:rsidR="00E3209D" w:rsidRPr="00643637" w14:paraId="106C39A8" w14:textId="77777777" w:rsidTr="00F54A3F">
        <w:trPr>
          <w:trHeight w:val="486"/>
        </w:trPr>
        <w:tc>
          <w:tcPr>
            <w:tcW w:w="1080" w:type="dxa"/>
          </w:tcPr>
          <w:p w14:paraId="200210B8" w14:textId="77777777" w:rsidR="00E3209D" w:rsidRPr="00643637" w:rsidRDefault="00E3209D" w:rsidP="00F54A3F">
            <w:pPr>
              <w:jc w:val="center"/>
              <w:rPr>
                <w:sz w:val="12"/>
                <w:szCs w:val="12"/>
              </w:rPr>
            </w:pPr>
            <w:r w:rsidRPr="00643637">
              <w:rPr>
                <w:sz w:val="12"/>
                <w:szCs w:val="12"/>
              </w:rPr>
              <w:t>ADM24</w:t>
            </w:r>
          </w:p>
        </w:tc>
        <w:tc>
          <w:tcPr>
            <w:tcW w:w="1980" w:type="dxa"/>
          </w:tcPr>
          <w:p w14:paraId="0A482D67" w14:textId="77777777" w:rsidR="00E3209D" w:rsidRPr="00643637" w:rsidRDefault="00E3209D" w:rsidP="00F54A3F">
            <w:pPr>
              <w:jc w:val="center"/>
              <w:rPr>
                <w:sz w:val="12"/>
                <w:szCs w:val="12"/>
              </w:rPr>
            </w:pPr>
            <w:r w:rsidRPr="00643637">
              <w:rPr>
                <w:sz w:val="12"/>
                <w:szCs w:val="12"/>
              </w:rPr>
              <w:t>Change System Site Options</w:t>
            </w:r>
          </w:p>
        </w:tc>
        <w:tc>
          <w:tcPr>
            <w:tcW w:w="7560" w:type="dxa"/>
          </w:tcPr>
          <w:p w14:paraId="0E0271A2" w14:textId="77777777" w:rsidR="00E3209D" w:rsidRPr="00643637" w:rsidRDefault="00E3209D" w:rsidP="00F54A3F">
            <w:pPr>
              <w:rPr>
                <w:rFonts w:cs="Times New Roman"/>
                <w:sz w:val="14"/>
                <w:szCs w:val="14"/>
              </w:rPr>
            </w:pPr>
            <w:r w:rsidRPr="00643637">
              <w:rPr>
                <w:rFonts w:cs="Times New Roman"/>
                <w:sz w:val="14"/>
                <w:szCs w:val="14"/>
              </w:rPr>
              <w:t>To prevent other users from changing Site System Values, specified on the Advanced tab in Hospital Setup, secure this function.</w:t>
            </w:r>
          </w:p>
          <w:p w14:paraId="0ECE0396" w14:textId="77777777" w:rsidR="00E3209D" w:rsidRPr="00643637" w:rsidRDefault="00E3209D" w:rsidP="00F54A3F">
            <w:pPr>
              <w:rPr>
                <w:rFonts w:cs="Times New Roman"/>
                <w:sz w:val="14"/>
                <w:szCs w:val="14"/>
              </w:rPr>
            </w:pPr>
          </w:p>
        </w:tc>
      </w:tr>
      <w:tr w:rsidR="00E3209D" w:rsidRPr="00643637" w14:paraId="387F5799" w14:textId="77777777" w:rsidTr="00F54A3F">
        <w:trPr>
          <w:trHeight w:val="486"/>
        </w:trPr>
        <w:tc>
          <w:tcPr>
            <w:tcW w:w="1080" w:type="dxa"/>
          </w:tcPr>
          <w:p w14:paraId="22ECA34C" w14:textId="77777777" w:rsidR="00E3209D" w:rsidRPr="00643637" w:rsidRDefault="00E3209D" w:rsidP="00F54A3F">
            <w:pPr>
              <w:jc w:val="center"/>
              <w:rPr>
                <w:sz w:val="12"/>
                <w:szCs w:val="12"/>
              </w:rPr>
            </w:pPr>
            <w:r w:rsidRPr="00643637">
              <w:rPr>
                <w:sz w:val="12"/>
                <w:szCs w:val="12"/>
              </w:rPr>
              <w:t>ADM25</w:t>
            </w:r>
          </w:p>
        </w:tc>
        <w:tc>
          <w:tcPr>
            <w:tcW w:w="1980" w:type="dxa"/>
          </w:tcPr>
          <w:p w14:paraId="6B41561A" w14:textId="77777777" w:rsidR="00E3209D" w:rsidRPr="00643637" w:rsidRDefault="00E3209D" w:rsidP="00F54A3F">
            <w:pPr>
              <w:jc w:val="center"/>
              <w:rPr>
                <w:sz w:val="12"/>
                <w:szCs w:val="12"/>
              </w:rPr>
            </w:pPr>
            <w:r w:rsidRPr="00643637">
              <w:rPr>
                <w:sz w:val="12"/>
                <w:szCs w:val="12"/>
              </w:rPr>
              <w:t>Change System User Options</w:t>
            </w:r>
          </w:p>
        </w:tc>
        <w:tc>
          <w:tcPr>
            <w:tcW w:w="7560" w:type="dxa"/>
          </w:tcPr>
          <w:p w14:paraId="449105D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System Values, specified on the Advanced Tab in Hospital Setup, secure this function.</w:t>
            </w:r>
          </w:p>
          <w:p w14:paraId="0A995C87" w14:textId="77777777" w:rsidR="00E3209D" w:rsidRPr="00643637" w:rsidRDefault="00E3209D" w:rsidP="00F54A3F">
            <w:pPr>
              <w:rPr>
                <w:sz w:val="14"/>
                <w:szCs w:val="12"/>
              </w:rPr>
            </w:pPr>
          </w:p>
        </w:tc>
      </w:tr>
      <w:tr w:rsidR="00E3209D" w:rsidRPr="00643637" w14:paraId="758E3CC8" w14:textId="77777777" w:rsidTr="00F54A3F">
        <w:trPr>
          <w:trHeight w:val="486"/>
        </w:trPr>
        <w:tc>
          <w:tcPr>
            <w:tcW w:w="1080" w:type="dxa"/>
          </w:tcPr>
          <w:p w14:paraId="08505709" w14:textId="77777777" w:rsidR="00E3209D" w:rsidRPr="00643637" w:rsidRDefault="00E3209D" w:rsidP="00F54A3F">
            <w:pPr>
              <w:jc w:val="center"/>
              <w:rPr>
                <w:sz w:val="12"/>
                <w:szCs w:val="12"/>
              </w:rPr>
            </w:pPr>
            <w:r w:rsidRPr="00643637">
              <w:rPr>
                <w:sz w:val="12"/>
                <w:szCs w:val="12"/>
              </w:rPr>
              <w:t>ADM26</w:t>
            </w:r>
          </w:p>
        </w:tc>
        <w:tc>
          <w:tcPr>
            <w:tcW w:w="1980" w:type="dxa"/>
          </w:tcPr>
          <w:p w14:paraId="0D27AE91" w14:textId="77777777" w:rsidR="00E3209D" w:rsidRPr="00643637" w:rsidRDefault="00E3209D" w:rsidP="00F54A3F">
            <w:pPr>
              <w:jc w:val="center"/>
              <w:rPr>
                <w:sz w:val="12"/>
                <w:szCs w:val="12"/>
              </w:rPr>
            </w:pPr>
            <w:r w:rsidRPr="00643637">
              <w:rPr>
                <w:sz w:val="12"/>
                <w:szCs w:val="12"/>
              </w:rPr>
              <w:t>Change Site Location Options</w:t>
            </w:r>
          </w:p>
        </w:tc>
        <w:tc>
          <w:tcPr>
            <w:tcW w:w="7560" w:type="dxa"/>
          </w:tcPr>
          <w:p w14:paraId="4660B04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prevent other users from changing Site Location </w:t>
            </w:r>
            <w:proofErr w:type="gramStart"/>
            <w:r w:rsidRPr="00643637">
              <w:rPr>
                <w:rFonts w:eastAsia="Times New Roman" w:cs="Times New Roman"/>
                <w:sz w:val="14"/>
                <w:szCs w:val="14"/>
              </w:rPr>
              <w:t>Values,</w:t>
            </w:r>
            <w:proofErr w:type="gramEnd"/>
            <w:r w:rsidRPr="00643637">
              <w:rPr>
                <w:rFonts w:eastAsia="Times New Roman" w:cs="Times New Roman"/>
                <w:sz w:val="14"/>
                <w:szCs w:val="14"/>
              </w:rPr>
              <w:t xml:space="preserve"> specified on the Advanced Tab in Hospital Setup, secure this function.</w:t>
            </w:r>
          </w:p>
          <w:p w14:paraId="0657E8E5" w14:textId="77777777" w:rsidR="00E3209D" w:rsidRPr="00643637" w:rsidRDefault="00E3209D" w:rsidP="00F54A3F">
            <w:pPr>
              <w:rPr>
                <w:sz w:val="14"/>
                <w:szCs w:val="12"/>
              </w:rPr>
            </w:pPr>
          </w:p>
        </w:tc>
      </w:tr>
      <w:tr w:rsidR="00E3209D" w:rsidRPr="00643637" w14:paraId="39D02572" w14:textId="77777777" w:rsidTr="00F54A3F">
        <w:trPr>
          <w:trHeight w:val="486"/>
        </w:trPr>
        <w:tc>
          <w:tcPr>
            <w:tcW w:w="1080" w:type="dxa"/>
          </w:tcPr>
          <w:p w14:paraId="6CBEA935" w14:textId="77777777" w:rsidR="00E3209D" w:rsidRPr="00643637" w:rsidRDefault="00E3209D" w:rsidP="00F54A3F">
            <w:pPr>
              <w:jc w:val="center"/>
              <w:rPr>
                <w:sz w:val="12"/>
                <w:szCs w:val="12"/>
              </w:rPr>
            </w:pPr>
            <w:r w:rsidRPr="00643637">
              <w:rPr>
                <w:sz w:val="12"/>
                <w:szCs w:val="12"/>
              </w:rPr>
              <w:lastRenderedPageBreak/>
              <w:t>ADM27</w:t>
            </w:r>
          </w:p>
        </w:tc>
        <w:tc>
          <w:tcPr>
            <w:tcW w:w="1980" w:type="dxa"/>
          </w:tcPr>
          <w:p w14:paraId="696E4D76" w14:textId="77777777" w:rsidR="00E3209D" w:rsidRPr="00643637" w:rsidRDefault="00E3209D" w:rsidP="00F54A3F">
            <w:pPr>
              <w:jc w:val="center"/>
              <w:rPr>
                <w:sz w:val="12"/>
                <w:szCs w:val="12"/>
              </w:rPr>
            </w:pPr>
            <w:r w:rsidRPr="00643637">
              <w:rPr>
                <w:sz w:val="12"/>
                <w:szCs w:val="12"/>
              </w:rPr>
              <w:t>Change Information Search User Options</w:t>
            </w:r>
          </w:p>
        </w:tc>
        <w:tc>
          <w:tcPr>
            <w:tcW w:w="7560" w:type="dxa"/>
          </w:tcPr>
          <w:p w14:paraId="479EA7C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Information Search values, specified on the Advanced Tab in Hospital Setup, secure this function.</w:t>
            </w:r>
          </w:p>
          <w:p w14:paraId="2C970CBB" w14:textId="77777777" w:rsidR="00E3209D" w:rsidRPr="00643637" w:rsidRDefault="00E3209D" w:rsidP="00F54A3F">
            <w:pPr>
              <w:rPr>
                <w:sz w:val="14"/>
                <w:szCs w:val="12"/>
              </w:rPr>
            </w:pPr>
          </w:p>
        </w:tc>
      </w:tr>
      <w:tr w:rsidR="00E3209D" w:rsidRPr="00643637" w14:paraId="704C0D60" w14:textId="77777777" w:rsidTr="00F54A3F">
        <w:trPr>
          <w:trHeight w:val="486"/>
        </w:trPr>
        <w:tc>
          <w:tcPr>
            <w:tcW w:w="1080" w:type="dxa"/>
          </w:tcPr>
          <w:p w14:paraId="01395325" w14:textId="77777777" w:rsidR="00E3209D" w:rsidRPr="00643637" w:rsidRDefault="00E3209D" w:rsidP="00F54A3F">
            <w:pPr>
              <w:jc w:val="center"/>
              <w:rPr>
                <w:sz w:val="12"/>
                <w:szCs w:val="12"/>
              </w:rPr>
            </w:pPr>
            <w:r w:rsidRPr="00643637">
              <w:rPr>
                <w:sz w:val="12"/>
                <w:szCs w:val="12"/>
              </w:rPr>
              <w:t>ADM28</w:t>
            </w:r>
          </w:p>
        </w:tc>
        <w:tc>
          <w:tcPr>
            <w:tcW w:w="1980" w:type="dxa"/>
          </w:tcPr>
          <w:p w14:paraId="0F3765EC" w14:textId="77777777" w:rsidR="00E3209D" w:rsidRPr="00643637" w:rsidRDefault="00E3209D" w:rsidP="00F54A3F">
            <w:pPr>
              <w:jc w:val="center"/>
              <w:rPr>
                <w:sz w:val="12"/>
                <w:szCs w:val="12"/>
              </w:rPr>
            </w:pPr>
            <w:r w:rsidRPr="00643637">
              <w:rPr>
                <w:sz w:val="12"/>
                <w:szCs w:val="12"/>
              </w:rPr>
              <w:t>Change New Change Remove User Options</w:t>
            </w:r>
          </w:p>
        </w:tc>
        <w:tc>
          <w:tcPr>
            <w:tcW w:w="7560" w:type="dxa"/>
          </w:tcPr>
          <w:p w14:paraId="5B4DBA0B" w14:textId="77777777" w:rsidR="00E3209D" w:rsidRPr="00643637" w:rsidRDefault="00E3209D" w:rsidP="00F54A3F">
            <w:pPr>
              <w:rPr>
                <w:rFonts w:cs="Times New Roman"/>
                <w:sz w:val="14"/>
                <w:szCs w:val="14"/>
              </w:rPr>
            </w:pPr>
            <w:r w:rsidRPr="00643637">
              <w:rPr>
                <w:rFonts w:cs="Times New Roman"/>
                <w:sz w:val="14"/>
                <w:szCs w:val="14"/>
              </w:rPr>
              <w:t xml:space="preserve">To prevent other users from changing User New </w:t>
            </w:r>
            <w:proofErr w:type="gramStart"/>
            <w:r w:rsidRPr="00643637">
              <w:rPr>
                <w:rFonts w:cs="Times New Roman"/>
                <w:sz w:val="14"/>
                <w:szCs w:val="14"/>
              </w:rPr>
              <w:t>Change</w:t>
            </w:r>
            <w:proofErr w:type="gramEnd"/>
            <w:r w:rsidRPr="00643637">
              <w:rPr>
                <w:rFonts w:cs="Times New Roman"/>
                <w:sz w:val="14"/>
                <w:szCs w:val="14"/>
              </w:rPr>
              <w:t xml:space="preserve"> Remove values, specified on the Advanced Tab in Hospital Setup, secure this function.</w:t>
            </w:r>
          </w:p>
          <w:p w14:paraId="4FE71CE3" w14:textId="77777777" w:rsidR="00E3209D" w:rsidRPr="00643637" w:rsidRDefault="00E3209D" w:rsidP="00F54A3F">
            <w:pPr>
              <w:rPr>
                <w:rFonts w:cs="Times New Roman"/>
                <w:sz w:val="14"/>
                <w:szCs w:val="14"/>
              </w:rPr>
            </w:pPr>
          </w:p>
        </w:tc>
      </w:tr>
      <w:tr w:rsidR="00E3209D" w:rsidRPr="00643637" w14:paraId="1603CE96" w14:textId="77777777" w:rsidTr="00F54A3F">
        <w:trPr>
          <w:trHeight w:val="486"/>
        </w:trPr>
        <w:tc>
          <w:tcPr>
            <w:tcW w:w="1080" w:type="dxa"/>
          </w:tcPr>
          <w:p w14:paraId="30A9FEB5" w14:textId="77777777" w:rsidR="00E3209D" w:rsidRPr="00643637" w:rsidRDefault="00E3209D" w:rsidP="00F54A3F">
            <w:pPr>
              <w:jc w:val="center"/>
              <w:rPr>
                <w:sz w:val="12"/>
                <w:szCs w:val="12"/>
              </w:rPr>
            </w:pPr>
            <w:r w:rsidRPr="00643637">
              <w:rPr>
                <w:sz w:val="12"/>
                <w:szCs w:val="12"/>
              </w:rPr>
              <w:t>ADM29</w:t>
            </w:r>
          </w:p>
        </w:tc>
        <w:tc>
          <w:tcPr>
            <w:tcW w:w="1980" w:type="dxa"/>
          </w:tcPr>
          <w:p w14:paraId="049D2FB6" w14:textId="77777777" w:rsidR="00E3209D" w:rsidRPr="00643637" w:rsidRDefault="00E3209D" w:rsidP="00F54A3F">
            <w:pPr>
              <w:jc w:val="center"/>
              <w:rPr>
                <w:sz w:val="12"/>
                <w:szCs w:val="12"/>
              </w:rPr>
            </w:pPr>
            <w:r w:rsidRPr="00643637">
              <w:rPr>
                <w:sz w:val="12"/>
                <w:szCs w:val="12"/>
              </w:rPr>
              <w:t>Change WhoGot User Options</w:t>
            </w:r>
          </w:p>
        </w:tc>
        <w:tc>
          <w:tcPr>
            <w:tcW w:w="7560" w:type="dxa"/>
          </w:tcPr>
          <w:p w14:paraId="1D3C174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prevent other users from changing User Who got values, specified on the Advanced Tab in Hospital Setup, secure this function.</w:t>
            </w:r>
          </w:p>
          <w:p w14:paraId="25570266" w14:textId="77777777" w:rsidR="00E3209D" w:rsidRPr="00643637" w:rsidRDefault="00E3209D" w:rsidP="00F54A3F">
            <w:pPr>
              <w:rPr>
                <w:sz w:val="14"/>
                <w:szCs w:val="12"/>
              </w:rPr>
            </w:pPr>
          </w:p>
        </w:tc>
      </w:tr>
      <w:tr w:rsidR="00E3209D" w:rsidRPr="00643637" w14:paraId="6728DCAB" w14:textId="77777777" w:rsidTr="00F54A3F">
        <w:trPr>
          <w:trHeight w:val="486"/>
        </w:trPr>
        <w:tc>
          <w:tcPr>
            <w:tcW w:w="1080" w:type="dxa"/>
          </w:tcPr>
          <w:p w14:paraId="2B190791" w14:textId="77777777" w:rsidR="00E3209D" w:rsidRPr="00643637" w:rsidRDefault="00E3209D" w:rsidP="00F54A3F">
            <w:pPr>
              <w:jc w:val="center"/>
              <w:rPr>
                <w:sz w:val="12"/>
                <w:szCs w:val="12"/>
              </w:rPr>
            </w:pPr>
            <w:r w:rsidRPr="00643637">
              <w:rPr>
                <w:sz w:val="12"/>
                <w:szCs w:val="12"/>
              </w:rPr>
              <w:t>ADM30</w:t>
            </w:r>
          </w:p>
        </w:tc>
        <w:tc>
          <w:tcPr>
            <w:tcW w:w="1980" w:type="dxa"/>
          </w:tcPr>
          <w:p w14:paraId="7A440C8E" w14:textId="77777777" w:rsidR="00E3209D" w:rsidRPr="00643637" w:rsidRDefault="00E3209D" w:rsidP="00F54A3F">
            <w:pPr>
              <w:jc w:val="center"/>
              <w:rPr>
                <w:sz w:val="12"/>
                <w:szCs w:val="12"/>
              </w:rPr>
            </w:pPr>
            <w:r w:rsidRPr="00643637">
              <w:rPr>
                <w:sz w:val="12"/>
                <w:szCs w:val="12"/>
              </w:rPr>
              <w:t>Use Cash Drawer</w:t>
            </w:r>
          </w:p>
        </w:tc>
        <w:tc>
          <w:tcPr>
            <w:tcW w:w="7560" w:type="dxa"/>
          </w:tcPr>
          <w:p w14:paraId="1FA29D5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Authorize the Use Cash Drawer option </w:t>
            </w:r>
            <w:proofErr w:type="gramStart"/>
            <w:r w:rsidRPr="00643637">
              <w:rPr>
                <w:rFonts w:eastAsia="Times New Roman" w:cs="Times New Roman"/>
                <w:sz w:val="14"/>
                <w:szCs w:val="14"/>
              </w:rPr>
              <w:t>to</w:t>
            </w:r>
            <w:proofErr w:type="gramEnd"/>
            <w:r w:rsidRPr="00643637">
              <w:rPr>
                <w:rFonts w:eastAsia="Times New Roman" w:cs="Times New Roman"/>
                <w:sz w:val="14"/>
                <w:szCs w:val="14"/>
              </w:rPr>
              <w:t xml:space="preserve"> the categories containing, only, staff members you want to access the cash drawer.</w:t>
            </w:r>
          </w:p>
          <w:p w14:paraId="3C7B1941" w14:textId="77777777" w:rsidR="00E3209D" w:rsidRPr="00643637" w:rsidRDefault="00E3209D" w:rsidP="00F54A3F">
            <w:pPr>
              <w:rPr>
                <w:rFonts w:eastAsia="Times New Roman" w:cs="Times New Roman"/>
                <w:sz w:val="14"/>
                <w:szCs w:val="14"/>
              </w:rPr>
            </w:pPr>
          </w:p>
          <w:p w14:paraId="598495B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Your cash drawer will be opened automatically when </w:t>
            </w:r>
            <w:proofErr w:type="gramStart"/>
            <w:r w:rsidRPr="00643637">
              <w:rPr>
                <w:rFonts w:eastAsia="Times New Roman" w:cs="Times New Roman"/>
                <w:sz w:val="14"/>
                <w:szCs w:val="14"/>
              </w:rPr>
              <w:t>a payment</w:t>
            </w:r>
            <w:proofErr w:type="gramEnd"/>
            <w:r w:rsidRPr="00643637">
              <w:rPr>
                <w:rFonts w:eastAsia="Times New Roman" w:cs="Times New Roman"/>
                <w:sz w:val="14"/>
                <w:szCs w:val="14"/>
              </w:rPr>
              <w:t xml:space="preserve"> is made.</w:t>
            </w:r>
          </w:p>
          <w:p w14:paraId="4E71B6FF" w14:textId="77777777" w:rsidR="00E3209D" w:rsidRPr="00643637" w:rsidRDefault="00E3209D" w:rsidP="00F54A3F">
            <w:pPr>
              <w:rPr>
                <w:rFonts w:eastAsia="Times New Roman" w:cs="Times New Roman"/>
                <w:sz w:val="14"/>
                <w:szCs w:val="14"/>
              </w:rPr>
            </w:pPr>
          </w:p>
          <w:p w14:paraId="7B864314"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The cash drawer can be opened at </w:t>
            </w:r>
            <w:proofErr w:type="gramStart"/>
            <w:r w:rsidRPr="00643637">
              <w:rPr>
                <w:rFonts w:eastAsia="Times New Roman" w:cs="Times New Roman"/>
                <w:sz w:val="14"/>
                <w:szCs w:val="14"/>
              </w:rPr>
              <w:t>any</w:t>
            </w:r>
            <w:proofErr w:type="gramEnd"/>
            <w:r w:rsidRPr="00643637">
              <w:rPr>
                <w:rFonts w:eastAsia="Times New Roman" w:cs="Times New Roman"/>
                <w:sz w:val="14"/>
                <w:szCs w:val="14"/>
              </w:rPr>
              <w:t xml:space="preserve"> by selecting the Cash Drawer option in the Utilities menu on the CID.</w:t>
            </w:r>
          </w:p>
          <w:p w14:paraId="68C84C6D" w14:textId="77777777" w:rsidR="00E3209D" w:rsidRPr="00643637" w:rsidRDefault="00E3209D" w:rsidP="00F54A3F">
            <w:pPr>
              <w:rPr>
                <w:sz w:val="14"/>
                <w:szCs w:val="12"/>
              </w:rPr>
            </w:pPr>
          </w:p>
        </w:tc>
      </w:tr>
      <w:tr w:rsidR="00E3209D" w:rsidRPr="00643637" w14:paraId="158C67EB" w14:textId="77777777" w:rsidTr="00F54A3F">
        <w:trPr>
          <w:trHeight w:val="486"/>
        </w:trPr>
        <w:tc>
          <w:tcPr>
            <w:tcW w:w="1080" w:type="dxa"/>
          </w:tcPr>
          <w:p w14:paraId="25A67B9E" w14:textId="77777777" w:rsidR="00E3209D" w:rsidRPr="00643637" w:rsidRDefault="00E3209D" w:rsidP="00F54A3F">
            <w:pPr>
              <w:jc w:val="center"/>
              <w:rPr>
                <w:sz w:val="12"/>
                <w:szCs w:val="12"/>
              </w:rPr>
            </w:pPr>
            <w:r w:rsidRPr="00643637">
              <w:rPr>
                <w:sz w:val="12"/>
                <w:szCs w:val="12"/>
              </w:rPr>
              <w:t>ADM32</w:t>
            </w:r>
          </w:p>
        </w:tc>
        <w:tc>
          <w:tcPr>
            <w:tcW w:w="1980" w:type="dxa"/>
          </w:tcPr>
          <w:p w14:paraId="7EE11AA9" w14:textId="77777777" w:rsidR="00E3209D" w:rsidRPr="00643637" w:rsidRDefault="00E3209D" w:rsidP="00F54A3F">
            <w:pPr>
              <w:jc w:val="center"/>
              <w:rPr>
                <w:sz w:val="12"/>
                <w:szCs w:val="12"/>
              </w:rPr>
            </w:pPr>
            <w:r w:rsidRPr="00643637">
              <w:rPr>
                <w:sz w:val="12"/>
                <w:szCs w:val="12"/>
              </w:rPr>
              <w:t>Change Pet ID Card Information</w:t>
            </w:r>
          </w:p>
        </w:tc>
        <w:tc>
          <w:tcPr>
            <w:tcW w:w="7560" w:type="dxa"/>
          </w:tcPr>
          <w:p w14:paraId="1CC8C36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Allows user to view the Pet ID Wizard, if trying to make a change it will need a system administrator password.</w:t>
            </w:r>
          </w:p>
          <w:p w14:paraId="5CFDF427" w14:textId="77777777" w:rsidR="00E3209D" w:rsidRPr="00643637" w:rsidRDefault="00E3209D" w:rsidP="00F54A3F">
            <w:pPr>
              <w:rPr>
                <w:sz w:val="14"/>
                <w:szCs w:val="12"/>
              </w:rPr>
            </w:pPr>
          </w:p>
        </w:tc>
      </w:tr>
      <w:tr w:rsidR="00E3209D" w:rsidRPr="00643637" w14:paraId="6E4583A5" w14:textId="77777777" w:rsidTr="00F54A3F">
        <w:trPr>
          <w:trHeight w:val="486"/>
        </w:trPr>
        <w:tc>
          <w:tcPr>
            <w:tcW w:w="1080" w:type="dxa"/>
          </w:tcPr>
          <w:p w14:paraId="467B5D7D" w14:textId="77777777" w:rsidR="00E3209D" w:rsidRPr="00643637" w:rsidRDefault="00E3209D" w:rsidP="00F54A3F">
            <w:pPr>
              <w:jc w:val="center"/>
              <w:rPr>
                <w:sz w:val="12"/>
                <w:szCs w:val="12"/>
              </w:rPr>
            </w:pPr>
            <w:r w:rsidRPr="00643637">
              <w:rPr>
                <w:sz w:val="12"/>
                <w:szCs w:val="12"/>
              </w:rPr>
              <w:t>ADM33</w:t>
            </w:r>
          </w:p>
        </w:tc>
        <w:tc>
          <w:tcPr>
            <w:tcW w:w="1980" w:type="dxa"/>
          </w:tcPr>
          <w:p w14:paraId="05BE6A51" w14:textId="77777777" w:rsidR="00E3209D" w:rsidRPr="00643637" w:rsidRDefault="00E3209D" w:rsidP="00F54A3F">
            <w:pPr>
              <w:jc w:val="center"/>
              <w:rPr>
                <w:sz w:val="12"/>
                <w:szCs w:val="12"/>
              </w:rPr>
            </w:pPr>
            <w:r w:rsidRPr="00643637">
              <w:rPr>
                <w:sz w:val="12"/>
                <w:szCs w:val="12"/>
              </w:rPr>
              <w:t>Change Dental Charts</w:t>
            </w:r>
          </w:p>
        </w:tc>
        <w:tc>
          <w:tcPr>
            <w:tcW w:w="7560" w:type="dxa"/>
          </w:tcPr>
          <w:p w14:paraId="75015A1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Authorizes users to make changes to patient's dental charts.</w:t>
            </w:r>
          </w:p>
          <w:p w14:paraId="4FEA6585" w14:textId="77777777" w:rsidR="00E3209D" w:rsidRPr="00643637" w:rsidRDefault="00E3209D" w:rsidP="00F54A3F">
            <w:pPr>
              <w:rPr>
                <w:sz w:val="14"/>
                <w:szCs w:val="12"/>
              </w:rPr>
            </w:pPr>
          </w:p>
        </w:tc>
      </w:tr>
      <w:tr w:rsidR="00E3209D" w:rsidRPr="00643637" w14:paraId="06A2203D" w14:textId="77777777" w:rsidTr="00F54A3F">
        <w:trPr>
          <w:trHeight w:val="486"/>
        </w:trPr>
        <w:tc>
          <w:tcPr>
            <w:tcW w:w="1080" w:type="dxa"/>
          </w:tcPr>
          <w:p w14:paraId="7BD83318" w14:textId="77777777" w:rsidR="00E3209D" w:rsidRPr="00643637" w:rsidRDefault="00E3209D" w:rsidP="00F54A3F">
            <w:pPr>
              <w:jc w:val="center"/>
              <w:rPr>
                <w:sz w:val="12"/>
                <w:szCs w:val="12"/>
              </w:rPr>
            </w:pPr>
            <w:r w:rsidRPr="00643637">
              <w:rPr>
                <w:sz w:val="12"/>
                <w:szCs w:val="12"/>
              </w:rPr>
              <w:t>ADM34</w:t>
            </w:r>
          </w:p>
        </w:tc>
        <w:tc>
          <w:tcPr>
            <w:tcW w:w="1980" w:type="dxa"/>
          </w:tcPr>
          <w:p w14:paraId="302D1E20" w14:textId="77777777" w:rsidR="00E3209D" w:rsidRPr="00643637" w:rsidRDefault="00E3209D" w:rsidP="00F54A3F">
            <w:pPr>
              <w:jc w:val="center"/>
              <w:rPr>
                <w:sz w:val="12"/>
                <w:szCs w:val="12"/>
              </w:rPr>
            </w:pPr>
            <w:r w:rsidRPr="00643637">
              <w:rPr>
                <w:sz w:val="12"/>
                <w:szCs w:val="12"/>
              </w:rPr>
              <w:t>Change Recurring Payment Information</w:t>
            </w:r>
          </w:p>
        </w:tc>
        <w:tc>
          <w:tcPr>
            <w:tcW w:w="7560" w:type="dxa"/>
          </w:tcPr>
          <w:p w14:paraId="4DE9759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prevent users from changing </w:t>
            </w:r>
            <w:proofErr w:type="gramStart"/>
            <w:r w:rsidRPr="00643637">
              <w:rPr>
                <w:rFonts w:eastAsia="Times New Roman" w:cs="Times New Roman"/>
                <w:sz w:val="14"/>
                <w:szCs w:val="14"/>
              </w:rPr>
              <w:t>the Element</w:t>
            </w:r>
            <w:proofErr w:type="gramEnd"/>
            <w:r w:rsidRPr="00643637">
              <w:rPr>
                <w:rFonts w:eastAsia="Times New Roman" w:cs="Times New Roman"/>
                <w:sz w:val="14"/>
                <w:szCs w:val="14"/>
              </w:rPr>
              <w:t xml:space="preserve"> Express information secure this option.</w:t>
            </w:r>
          </w:p>
          <w:p w14:paraId="1050CBAB" w14:textId="77777777" w:rsidR="00E3209D" w:rsidRPr="00643637" w:rsidRDefault="00E3209D" w:rsidP="00F54A3F">
            <w:pPr>
              <w:rPr>
                <w:sz w:val="14"/>
                <w:szCs w:val="12"/>
              </w:rPr>
            </w:pPr>
          </w:p>
        </w:tc>
      </w:tr>
      <w:tr w:rsidR="00E3209D" w:rsidRPr="00643637" w14:paraId="6E1A29EA" w14:textId="77777777" w:rsidTr="00F54A3F">
        <w:trPr>
          <w:trHeight w:val="486"/>
        </w:trPr>
        <w:tc>
          <w:tcPr>
            <w:tcW w:w="1080" w:type="dxa"/>
          </w:tcPr>
          <w:p w14:paraId="14BB71B8" w14:textId="77777777" w:rsidR="00E3209D" w:rsidRPr="00643637" w:rsidRDefault="00E3209D" w:rsidP="00F54A3F">
            <w:pPr>
              <w:jc w:val="center"/>
              <w:rPr>
                <w:sz w:val="12"/>
                <w:szCs w:val="12"/>
              </w:rPr>
            </w:pPr>
            <w:r w:rsidRPr="00643637">
              <w:rPr>
                <w:sz w:val="12"/>
                <w:szCs w:val="12"/>
              </w:rPr>
              <w:t>ADM35</w:t>
            </w:r>
          </w:p>
        </w:tc>
        <w:tc>
          <w:tcPr>
            <w:tcW w:w="1980" w:type="dxa"/>
          </w:tcPr>
          <w:p w14:paraId="7606641A" w14:textId="77777777" w:rsidR="00E3209D" w:rsidRPr="00643637" w:rsidRDefault="00E3209D" w:rsidP="00F54A3F">
            <w:pPr>
              <w:jc w:val="center"/>
              <w:rPr>
                <w:sz w:val="12"/>
                <w:szCs w:val="12"/>
              </w:rPr>
            </w:pPr>
            <w:r w:rsidRPr="00643637">
              <w:rPr>
                <w:sz w:val="12"/>
                <w:szCs w:val="12"/>
              </w:rPr>
              <w:t>Change SMS Login Options</w:t>
            </w:r>
          </w:p>
        </w:tc>
        <w:tc>
          <w:tcPr>
            <w:tcW w:w="7560" w:type="dxa"/>
          </w:tcPr>
          <w:p w14:paraId="6E3B257D" w14:textId="77777777" w:rsidR="00E3209D" w:rsidRPr="00643637" w:rsidRDefault="00E3209D" w:rsidP="00F54A3F">
            <w:pPr>
              <w:rPr>
                <w:sz w:val="14"/>
                <w:szCs w:val="12"/>
              </w:rPr>
            </w:pPr>
            <w:r w:rsidRPr="00643637">
              <w:rPr>
                <w:sz w:val="14"/>
                <w:szCs w:val="12"/>
              </w:rPr>
              <w:t xml:space="preserve">This function allows you to change the SMS login Options. </w:t>
            </w:r>
          </w:p>
        </w:tc>
      </w:tr>
      <w:tr w:rsidR="00E3209D" w:rsidRPr="00643637" w14:paraId="7DE5970D" w14:textId="77777777" w:rsidTr="00F54A3F">
        <w:trPr>
          <w:trHeight w:val="486"/>
        </w:trPr>
        <w:tc>
          <w:tcPr>
            <w:tcW w:w="1080" w:type="dxa"/>
          </w:tcPr>
          <w:p w14:paraId="7CC6D96F" w14:textId="77777777" w:rsidR="00E3209D" w:rsidRPr="00643637" w:rsidRDefault="00E3209D" w:rsidP="00F54A3F">
            <w:pPr>
              <w:jc w:val="center"/>
              <w:rPr>
                <w:sz w:val="12"/>
                <w:szCs w:val="12"/>
              </w:rPr>
            </w:pPr>
            <w:r w:rsidRPr="00643637">
              <w:rPr>
                <w:sz w:val="12"/>
                <w:szCs w:val="12"/>
              </w:rPr>
              <w:t>ADM36</w:t>
            </w:r>
          </w:p>
        </w:tc>
        <w:tc>
          <w:tcPr>
            <w:tcW w:w="1980" w:type="dxa"/>
          </w:tcPr>
          <w:p w14:paraId="73907906" w14:textId="77777777" w:rsidR="00E3209D" w:rsidRPr="00643637" w:rsidRDefault="00E3209D" w:rsidP="00F54A3F">
            <w:pPr>
              <w:jc w:val="center"/>
              <w:rPr>
                <w:sz w:val="12"/>
                <w:szCs w:val="12"/>
              </w:rPr>
            </w:pPr>
            <w:r w:rsidRPr="00643637">
              <w:rPr>
                <w:sz w:val="12"/>
                <w:szCs w:val="12"/>
              </w:rPr>
              <w:t>Change Account Payment Information</w:t>
            </w:r>
          </w:p>
        </w:tc>
        <w:tc>
          <w:tcPr>
            <w:tcW w:w="7560" w:type="dxa"/>
          </w:tcPr>
          <w:p w14:paraId="087FC53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function allows you to change account payment information.</w:t>
            </w:r>
          </w:p>
          <w:p w14:paraId="28BD36A1" w14:textId="77777777" w:rsidR="00E3209D" w:rsidRPr="00643637" w:rsidRDefault="00E3209D" w:rsidP="00F54A3F">
            <w:pPr>
              <w:rPr>
                <w:sz w:val="14"/>
                <w:szCs w:val="12"/>
              </w:rPr>
            </w:pPr>
          </w:p>
        </w:tc>
      </w:tr>
      <w:tr w:rsidR="00E3209D" w:rsidRPr="00643637" w14:paraId="06A7F375" w14:textId="77777777" w:rsidTr="00F54A3F">
        <w:trPr>
          <w:trHeight w:val="486"/>
        </w:trPr>
        <w:tc>
          <w:tcPr>
            <w:tcW w:w="1080" w:type="dxa"/>
          </w:tcPr>
          <w:p w14:paraId="6BE0C262" w14:textId="77777777" w:rsidR="00E3209D" w:rsidRPr="00643637" w:rsidRDefault="00E3209D" w:rsidP="00F54A3F">
            <w:pPr>
              <w:jc w:val="center"/>
              <w:rPr>
                <w:sz w:val="12"/>
                <w:szCs w:val="12"/>
              </w:rPr>
            </w:pPr>
            <w:r w:rsidRPr="00643637">
              <w:rPr>
                <w:sz w:val="12"/>
                <w:szCs w:val="12"/>
              </w:rPr>
              <w:t>ADM37</w:t>
            </w:r>
          </w:p>
        </w:tc>
        <w:tc>
          <w:tcPr>
            <w:tcW w:w="1980" w:type="dxa"/>
          </w:tcPr>
          <w:p w14:paraId="288E22C3" w14:textId="77777777" w:rsidR="00E3209D" w:rsidRPr="00643637" w:rsidRDefault="00E3209D" w:rsidP="00F54A3F">
            <w:pPr>
              <w:jc w:val="center"/>
              <w:rPr>
                <w:sz w:val="12"/>
                <w:szCs w:val="12"/>
              </w:rPr>
            </w:pPr>
            <w:r w:rsidRPr="00643637">
              <w:rPr>
                <w:sz w:val="12"/>
                <w:szCs w:val="12"/>
              </w:rPr>
              <w:t>Work With Built-in Utilities</w:t>
            </w:r>
          </w:p>
        </w:tc>
        <w:tc>
          <w:tcPr>
            <w:tcW w:w="7560" w:type="dxa"/>
          </w:tcPr>
          <w:p w14:paraId="6FD861B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This function will allow hospital administrators to protect utilities that have been built into the program.</w:t>
            </w:r>
          </w:p>
          <w:p w14:paraId="5B2A73C3" w14:textId="77777777" w:rsidR="00E3209D" w:rsidRPr="00643637" w:rsidRDefault="00E3209D" w:rsidP="00F54A3F">
            <w:pPr>
              <w:rPr>
                <w:sz w:val="14"/>
                <w:szCs w:val="12"/>
              </w:rPr>
            </w:pPr>
          </w:p>
        </w:tc>
      </w:tr>
      <w:tr w:rsidR="00E3209D" w:rsidRPr="00643637" w14:paraId="249374AB" w14:textId="77777777" w:rsidTr="00F54A3F">
        <w:trPr>
          <w:trHeight w:val="486"/>
        </w:trPr>
        <w:tc>
          <w:tcPr>
            <w:tcW w:w="1080" w:type="dxa"/>
          </w:tcPr>
          <w:p w14:paraId="74338D64" w14:textId="77777777" w:rsidR="00E3209D" w:rsidRPr="00643637" w:rsidRDefault="00E3209D" w:rsidP="00F54A3F">
            <w:pPr>
              <w:jc w:val="center"/>
              <w:rPr>
                <w:sz w:val="12"/>
                <w:szCs w:val="12"/>
              </w:rPr>
            </w:pPr>
            <w:r w:rsidRPr="00643637">
              <w:rPr>
                <w:sz w:val="12"/>
                <w:szCs w:val="12"/>
              </w:rPr>
              <w:t>ADM38</w:t>
            </w:r>
          </w:p>
        </w:tc>
        <w:tc>
          <w:tcPr>
            <w:tcW w:w="1980" w:type="dxa"/>
          </w:tcPr>
          <w:p w14:paraId="78C436E0" w14:textId="77777777" w:rsidR="00E3209D" w:rsidRPr="00643637" w:rsidRDefault="00E3209D" w:rsidP="00F54A3F">
            <w:pPr>
              <w:jc w:val="center"/>
              <w:rPr>
                <w:sz w:val="12"/>
                <w:szCs w:val="12"/>
              </w:rPr>
            </w:pPr>
            <w:r w:rsidRPr="00643637">
              <w:rPr>
                <w:sz w:val="12"/>
                <w:szCs w:val="12"/>
              </w:rPr>
              <w:t>Work With Network Administration</w:t>
            </w:r>
          </w:p>
        </w:tc>
        <w:tc>
          <w:tcPr>
            <w:tcW w:w="7560" w:type="dxa"/>
          </w:tcPr>
          <w:p w14:paraId="1A7A31D4" w14:textId="64FBCA91"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This function allows you to see all users who are currently logged into the same </w:t>
            </w:r>
            <w:r>
              <w:rPr>
                <w:rFonts w:eastAsia="Times New Roman" w:cs="Times New Roman"/>
                <w:sz w:val="14"/>
                <w:szCs w:val="14"/>
              </w:rPr>
              <w:t>Avimark</w:t>
            </w:r>
            <w:r w:rsidRPr="00643637">
              <w:rPr>
                <w:rFonts w:eastAsia="Times New Roman" w:cs="Times New Roman"/>
                <w:sz w:val="14"/>
                <w:szCs w:val="14"/>
              </w:rPr>
              <w:t xml:space="preserve"> Server that you are currently logged into.</w:t>
            </w:r>
          </w:p>
          <w:p w14:paraId="5CD64EA2" w14:textId="77777777" w:rsidR="00E3209D" w:rsidRPr="00643637" w:rsidRDefault="00E3209D" w:rsidP="00F54A3F">
            <w:pPr>
              <w:rPr>
                <w:sz w:val="14"/>
                <w:szCs w:val="12"/>
              </w:rPr>
            </w:pPr>
          </w:p>
        </w:tc>
      </w:tr>
      <w:tr w:rsidR="00E3209D" w:rsidRPr="00643637" w14:paraId="6522B53D" w14:textId="77777777" w:rsidTr="00F54A3F">
        <w:trPr>
          <w:trHeight w:val="486"/>
        </w:trPr>
        <w:tc>
          <w:tcPr>
            <w:tcW w:w="1080" w:type="dxa"/>
          </w:tcPr>
          <w:p w14:paraId="47EF9977" w14:textId="77777777" w:rsidR="00E3209D" w:rsidRPr="00643637" w:rsidRDefault="00E3209D" w:rsidP="00F54A3F">
            <w:pPr>
              <w:jc w:val="center"/>
              <w:rPr>
                <w:sz w:val="12"/>
                <w:szCs w:val="12"/>
              </w:rPr>
            </w:pPr>
            <w:r w:rsidRPr="00643637">
              <w:rPr>
                <w:sz w:val="12"/>
                <w:szCs w:val="12"/>
              </w:rPr>
              <w:t>ADM39</w:t>
            </w:r>
          </w:p>
        </w:tc>
        <w:tc>
          <w:tcPr>
            <w:tcW w:w="1980" w:type="dxa"/>
          </w:tcPr>
          <w:p w14:paraId="4DDF3FCC" w14:textId="01A91C03" w:rsidR="00E3209D" w:rsidRPr="00643637" w:rsidRDefault="00E3209D" w:rsidP="00F54A3F">
            <w:pPr>
              <w:jc w:val="center"/>
              <w:rPr>
                <w:sz w:val="12"/>
                <w:szCs w:val="12"/>
              </w:rPr>
            </w:pPr>
            <w:r w:rsidRPr="00643637">
              <w:rPr>
                <w:sz w:val="12"/>
                <w:szCs w:val="12"/>
              </w:rPr>
              <w:t xml:space="preserve">Download Utilities and Updates to </w:t>
            </w:r>
            <w:r>
              <w:rPr>
                <w:sz w:val="12"/>
                <w:szCs w:val="12"/>
              </w:rPr>
              <w:t>Avimark</w:t>
            </w:r>
          </w:p>
        </w:tc>
        <w:tc>
          <w:tcPr>
            <w:tcW w:w="7560" w:type="dxa"/>
          </w:tcPr>
          <w:p w14:paraId="089F5F96" w14:textId="77777777" w:rsidR="00E3209D" w:rsidRPr="00643637" w:rsidRDefault="00E3209D" w:rsidP="00F54A3F">
            <w:pPr>
              <w:rPr>
                <w:sz w:val="14"/>
                <w:szCs w:val="12"/>
              </w:rPr>
            </w:pPr>
          </w:p>
        </w:tc>
      </w:tr>
      <w:tr w:rsidR="00E3209D" w:rsidRPr="00643637" w14:paraId="7BB044F0" w14:textId="77777777" w:rsidTr="00F54A3F">
        <w:trPr>
          <w:trHeight w:val="486"/>
        </w:trPr>
        <w:tc>
          <w:tcPr>
            <w:tcW w:w="1080" w:type="dxa"/>
          </w:tcPr>
          <w:p w14:paraId="7F8FC464" w14:textId="77777777" w:rsidR="00E3209D" w:rsidRPr="00643637" w:rsidRDefault="00E3209D" w:rsidP="00F54A3F">
            <w:pPr>
              <w:jc w:val="center"/>
              <w:rPr>
                <w:sz w:val="12"/>
                <w:szCs w:val="12"/>
              </w:rPr>
            </w:pPr>
            <w:r w:rsidRPr="00643637">
              <w:rPr>
                <w:sz w:val="12"/>
                <w:szCs w:val="12"/>
              </w:rPr>
              <w:t>ADM40</w:t>
            </w:r>
          </w:p>
        </w:tc>
        <w:tc>
          <w:tcPr>
            <w:tcW w:w="1980" w:type="dxa"/>
          </w:tcPr>
          <w:p w14:paraId="496E2B5C" w14:textId="6AEF99A7" w:rsidR="00E3209D" w:rsidRPr="00643637" w:rsidRDefault="00E3209D" w:rsidP="00F54A3F">
            <w:pPr>
              <w:jc w:val="center"/>
              <w:rPr>
                <w:sz w:val="12"/>
                <w:szCs w:val="12"/>
              </w:rPr>
            </w:pPr>
            <w:r w:rsidRPr="00643637">
              <w:rPr>
                <w:sz w:val="12"/>
                <w:szCs w:val="12"/>
              </w:rPr>
              <w:t xml:space="preserve">Update </w:t>
            </w:r>
            <w:r>
              <w:rPr>
                <w:sz w:val="12"/>
                <w:szCs w:val="12"/>
              </w:rPr>
              <w:t>Avimark</w:t>
            </w:r>
          </w:p>
        </w:tc>
        <w:tc>
          <w:tcPr>
            <w:tcW w:w="7560" w:type="dxa"/>
          </w:tcPr>
          <w:p w14:paraId="22824C27" w14:textId="77777777" w:rsidR="00E3209D" w:rsidRPr="00643637" w:rsidRDefault="00E3209D" w:rsidP="00F54A3F">
            <w:pPr>
              <w:rPr>
                <w:sz w:val="14"/>
                <w:szCs w:val="12"/>
              </w:rPr>
            </w:pPr>
          </w:p>
        </w:tc>
      </w:tr>
      <w:tr w:rsidR="00E3209D" w:rsidRPr="00643637" w14:paraId="48276A93" w14:textId="77777777" w:rsidTr="00F54A3F">
        <w:trPr>
          <w:trHeight w:val="486"/>
        </w:trPr>
        <w:tc>
          <w:tcPr>
            <w:tcW w:w="1080" w:type="dxa"/>
          </w:tcPr>
          <w:p w14:paraId="3451A40C" w14:textId="77777777" w:rsidR="00E3209D" w:rsidRPr="00643637" w:rsidRDefault="00E3209D" w:rsidP="00F54A3F">
            <w:pPr>
              <w:jc w:val="center"/>
              <w:rPr>
                <w:sz w:val="12"/>
                <w:szCs w:val="12"/>
              </w:rPr>
            </w:pPr>
            <w:r w:rsidRPr="00643637">
              <w:rPr>
                <w:sz w:val="12"/>
                <w:szCs w:val="12"/>
              </w:rPr>
              <w:t>ADM41</w:t>
            </w:r>
          </w:p>
        </w:tc>
        <w:tc>
          <w:tcPr>
            <w:tcW w:w="1980" w:type="dxa"/>
          </w:tcPr>
          <w:p w14:paraId="3B0F39C0" w14:textId="1BBD655E" w:rsidR="00E3209D" w:rsidRPr="00643637" w:rsidRDefault="00E3209D" w:rsidP="00F54A3F">
            <w:pPr>
              <w:jc w:val="center"/>
              <w:rPr>
                <w:sz w:val="12"/>
                <w:szCs w:val="12"/>
              </w:rPr>
            </w:pPr>
            <w:r w:rsidRPr="00643637">
              <w:rPr>
                <w:sz w:val="12"/>
                <w:szCs w:val="12"/>
              </w:rPr>
              <w:t xml:space="preserve">Use </w:t>
            </w:r>
            <w:r>
              <w:rPr>
                <w:sz w:val="12"/>
                <w:szCs w:val="12"/>
              </w:rPr>
              <w:t>Avimark</w:t>
            </w:r>
            <w:r w:rsidRPr="00643637">
              <w:rPr>
                <w:sz w:val="12"/>
                <w:szCs w:val="12"/>
              </w:rPr>
              <w:t xml:space="preserve"> Sidekick</w:t>
            </w:r>
          </w:p>
        </w:tc>
        <w:tc>
          <w:tcPr>
            <w:tcW w:w="7560" w:type="dxa"/>
          </w:tcPr>
          <w:p w14:paraId="522748F9" w14:textId="77777777" w:rsidR="00E3209D" w:rsidRPr="00643637" w:rsidRDefault="00E3209D" w:rsidP="00F54A3F">
            <w:pPr>
              <w:rPr>
                <w:sz w:val="14"/>
                <w:szCs w:val="12"/>
              </w:rPr>
            </w:pPr>
          </w:p>
        </w:tc>
      </w:tr>
      <w:tr w:rsidR="00E3209D" w:rsidRPr="00643637" w14:paraId="4D9BA64C" w14:textId="77777777" w:rsidTr="00F54A3F">
        <w:trPr>
          <w:trHeight w:val="486"/>
        </w:trPr>
        <w:tc>
          <w:tcPr>
            <w:tcW w:w="1080" w:type="dxa"/>
          </w:tcPr>
          <w:p w14:paraId="2B305562" w14:textId="77777777" w:rsidR="00E3209D" w:rsidRPr="00643637" w:rsidRDefault="00E3209D" w:rsidP="00F54A3F">
            <w:pPr>
              <w:jc w:val="center"/>
              <w:rPr>
                <w:sz w:val="12"/>
                <w:szCs w:val="12"/>
              </w:rPr>
            </w:pPr>
            <w:r w:rsidRPr="00643637">
              <w:rPr>
                <w:sz w:val="12"/>
                <w:szCs w:val="12"/>
              </w:rPr>
              <w:t>ADM43</w:t>
            </w:r>
          </w:p>
        </w:tc>
        <w:tc>
          <w:tcPr>
            <w:tcW w:w="1980" w:type="dxa"/>
          </w:tcPr>
          <w:p w14:paraId="78484B1E" w14:textId="77777777" w:rsidR="00E3209D" w:rsidRPr="00643637" w:rsidRDefault="00E3209D" w:rsidP="00F54A3F">
            <w:pPr>
              <w:jc w:val="center"/>
              <w:rPr>
                <w:sz w:val="12"/>
                <w:szCs w:val="12"/>
              </w:rPr>
            </w:pPr>
            <w:r w:rsidRPr="00643637">
              <w:rPr>
                <w:sz w:val="12"/>
                <w:szCs w:val="12"/>
              </w:rPr>
              <w:t xml:space="preserve">Change </w:t>
            </w:r>
            <w:proofErr w:type="spellStart"/>
            <w:r w:rsidRPr="00643637">
              <w:rPr>
                <w:sz w:val="12"/>
                <w:szCs w:val="12"/>
              </w:rPr>
              <w:t>VetEnvoy</w:t>
            </w:r>
            <w:proofErr w:type="spellEnd"/>
            <w:r w:rsidRPr="00643637">
              <w:rPr>
                <w:sz w:val="12"/>
                <w:szCs w:val="12"/>
              </w:rPr>
              <w:t xml:space="preserve"> Settings</w:t>
            </w:r>
          </w:p>
        </w:tc>
        <w:tc>
          <w:tcPr>
            <w:tcW w:w="7560" w:type="dxa"/>
          </w:tcPr>
          <w:p w14:paraId="0876B8C9" w14:textId="77777777" w:rsidR="00E3209D" w:rsidRPr="00643637" w:rsidRDefault="00E3209D" w:rsidP="00F54A3F">
            <w:pPr>
              <w:rPr>
                <w:sz w:val="14"/>
                <w:szCs w:val="12"/>
              </w:rPr>
            </w:pPr>
          </w:p>
        </w:tc>
      </w:tr>
      <w:tr w:rsidR="00E3209D" w:rsidRPr="00643637" w14:paraId="22347CB8" w14:textId="77777777" w:rsidTr="00F54A3F">
        <w:trPr>
          <w:trHeight w:val="486"/>
        </w:trPr>
        <w:tc>
          <w:tcPr>
            <w:tcW w:w="1080" w:type="dxa"/>
          </w:tcPr>
          <w:p w14:paraId="6747A30C" w14:textId="77777777" w:rsidR="00E3209D" w:rsidRPr="00643637" w:rsidRDefault="00E3209D" w:rsidP="00F54A3F">
            <w:pPr>
              <w:jc w:val="center"/>
              <w:rPr>
                <w:sz w:val="12"/>
                <w:szCs w:val="12"/>
              </w:rPr>
            </w:pPr>
            <w:r w:rsidRPr="00643637">
              <w:rPr>
                <w:sz w:val="12"/>
                <w:szCs w:val="12"/>
              </w:rPr>
              <w:t>ADM44</w:t>
            </w:r>
          </w:p>
        </w:tc>
        <w:tc>
          <w:tcPr>
            <w:tcW w:w="1980" w:type="dxa"/>
          </w:tcPr>
          <w:p w14:paraId="424703B6" w14:textId="77777777" w:rsidR="00E3209D" w:rsidRPr="00643637" w:rsidRDefault="00E3209D" w:rsidP="00F54A3F">
            <w:pPr>
              <w:jc w:val="center"/>
              <w:rPr>
                <w:sz w:val="12"/>
                <w:szCs w:val="12"/>
              </w:rPr>
            </w:pPr>
            <w:r w:rsidRPr="00643637">
              <w:rPr>
                <w:sz w:val="12"/>
                <w:szCs w:val="12"/>
              </w:rPr>
              <w:t>Add Note Annotations</w:t>
            </w:r>
          </w:p>
        </w:tc>
        <w:tc>
          <w:tcPr>
            <w:tcW w:w="7560" w:type="dxa"/>
          </w:tcPr>
          <w:p w14:paraId="39663CBA" w14:textId="77777777" w:rsidR="00E3209D" w:rsidRPr="00643637" w:rsidRDefault="00E3209D" w:rsidP="00F54A3F">
            <w:pPr>
              <w:rPr>
                <w:sz w:val="14"/>
                <w:szCs w:val="12"/>
              </w:rPr>
            </w:pPr>
          </w:p>
        </w:tc>
      </w:tr>
      <w:tr w:rsidR="00E3209D" w:rsidRPr="00643637" w14:paraId="67A0E19D" w14:textId="77777777" w:rsidTr="00F54A3F">
        <w:trPr>
          <w:trHeight w:val="486"/>
        </w:trPr>
        <w:tc>
          <w:tcPr>
            <w:tcW w:w="1080" w:type="dxa"/>
          </w:tcPr>
          <w:p w14:paraId="52A16DD1" w14:textId="77777777" w:rsidR="00E3209D" w:rsidRPr="00643637" w:rsidRDefault="00E3209D" w:rsidP="00F54A3F">
            <w:pPr>
              <w:jc w:val="center"/>
              <w:rPr>
                <w:sz w:val="12"/>
                <w:szCs w:val="12"/>
              </w:rPr>
            </w:pPr>
            <w:r w:rsidRPr="00643637">
              <w:rPr>
                <w:sz w:val="12"/>
                <w:szCs w:val="12"/>
              </w:rPr>
              <w:t>ADM45</w:t>
            </w:r>
          </w:p>
        </w:tc>
        <w:tc>
          <w:tcPr>
            <w:tcW w:w="1980" w:type="dxa"/>
          </w:tcPr>
          <w:p w14:paraId="15FED600" w14:textId="77777777" w:rsidR="00E3209D" w:rsidRPr="00643637" w:rsidRDefault="00E3209D" w:rsidP="00F54A3F">
            <w:pPr>
              <w:jc w:val="center"/>
              <w:rPr>
                <w:sz w:val="12"/>
                <w:szCs w:val="12"/>
              </w:rPr>
            </w:pPr>
            <w:r w:rsidRPr="00643637">
              <w:rPr>
                <w:sz w:val="12"/>
                <w:szCs w:val="12"/>
              </w:rPr>
              <w:t>Import Column Customization</w:t>
            </w:r>
          </w:p>
        </w:tc>
        <w:tc>
          <w:tcPr>
            <w:tcW w:w="7560" w:type="dxa"/>
          </w:tcPr>
          <w:p w14:paraId="6C648721" w14:textId="77777777" w:rsidR="00E3209D" w:rsidRPr="00643637" w:rsidRDefault="00E3209D" w:rsidP="00F54A3F">
            <w:pPr>
              <w:rPr>
                <w:sz w:val="14"/>
                <w:szCs w:val="12"/>
              </w:rPr>
            </w:pPr>
          </w:p>
        </w:tc>
      </w:tr>
      <w:tr w:rsidR="00E3209D" w:rsidRPr="00643637" w14:paraId="5358731D" w14:textId="77777777" w:rsidTr="00F54A3F">
        <w:trPr>
          <w:trHeight w:val="486"/>
        </w:trPr>
        <w:tc>
          <w:tcPr>
            <w:tcW w:w="1080" w:type="dxa"/>
          </w:tcPr>
          <w:p w14:paraId="21FC4224" w14:textId="77777777" w:rsidR="00E3209D" w:rsidRPr="00643637" w:rsidRDefault="00E3209D" w:rsidP="00F54A3F">
            <w:pPr>
              <w:jc w:val="center"/>
              <w:rPr>
                <w:sz w:val="12"/>
                <w:szCs w:val="12"/>
              </w:rPr>
            </w:pPr>
            <w:r w:rsidRPr="00643637">
              <w:rPr>
                <w:sz w:val="12"/>
                <w:szCs w:val="12"/>
              </w:rPr>
              <w:t>ADM46</w:t>
            </w:r>
          </w:p>
        </w:tc>
        <w:tc>
          <w:tcPr>
            <w:tcW w:w="1980" w:type="dxa"/>
          </w:tcPr>
          <w:p w14:paraId="65822D73" w14:textId="77777777" w:rsidR="00E3209D" w:rsidRPr="00643637" w:rsidRDefault="00E3209D" w:rsidP="00F54A3F">
            <w:pPr>
              <w:jc w:val="center"/>
              <w:rPr>
                <w:sz w:val="12"/>
                <w:szCs w:val="12"/>
              </w:rPr>
            </w:pPr>
            <w:r w:rsidRPr="00643637">
              <w:rPr>
                <w:sz w:val="12"/>
                <w:szCs w:val="12"/>
              </w:rPr>
              <w:t>Export Column Customization</w:t>
            </w:r>
          </w:p>
        </w:tc>
        <w:tc>
          <w:tcPr>
            <w:tcW w:w="7560" w:type="dxa"/>
          </w:tcPr>
          <w:p w14:paraId="4E1694D4" w14:textId="77777777" w:rsidR="00E3209D" w:rsidRPr="00643637" w:rsidRDefault="00E3209D" w:rsidP="00F54A3F">
            <w:pPr>
              <w:rPr>
                <w:sz w:val="14"/>
                <w:szCs w:val="12"/>
              </w:rPr>
            </w:pPr>
          </w:p>
        </w:tc>
      </w:tr>
      <w:tr w:rsidR="00E3209D" w:rsidRPr="00643637" w14:paraId="2A79C68F" w14:textId="77777777" w:rsidTr="00F54A3F">
        <w:trPr>
          <w:trHeight w:val="486"/>
        </w:trPr>
        <w:tc>
          <w:tcPr>
            <w:tcW w:w="1080" w:type="dxa"/>
          </w:tcPr>
          <w:p w14:paraId="0345012C" w14:textId="77777777" w:rsidR="00E3209D" w:rsidRPr="00643637" w:rsidRDefault="00E3209D" w:rsidP="00F54A3F">
            <w:pPr>
              <w:jc w:val="center"/>
              <w:rPr>
                <w:sz w:val="12"/>
                <w:szCs w:val="12"/>
              </w:rPr>
            </w:pPr>
            <w:r w:rsidRPr="00643637">
              <w:rPr>
                <w:sz w:val="12"/>
                <w:szCs w:val="12"/>
              </w:rPr>
              <w:t>ADM47</w:t>
            </w:r>
          </w:p>
        </w:tc>
        <w:tc>
          <w:tcPr>
            <w:tcW w:w="1980" w:type="dxa"/>
          </w:tcPr>
          <w:p w14:paraId="094A9C1A" w14:textId="77777777" w:rsidR="00E3209D" w:rsidRPr="00643637" w:rsidRDefault="00E3209D" w:rsidP="00F54A3F">
            <w:pPr>
              <w:jc w:val="center"/>
              <w:rPr>
                <w:sz w:val="12"/>
                <w:szCs w:val="12"/>
              </w:rPr>
            </w:pPr>
            <w:proofErr w:type="gramStart"/>
            <w:r w:rsidRPr="00643637">
              <w:rPr>
                <w:sz w:val="12"/>
                <w:szCs w:val="12"/>
              </w:rPr>
              <w:t>Reset</w:t>
            </w:r>
            <w:proofErr w:type="gramEnd"/>
            <w:r w:rsidRPr="00643637">
              <w:rPr>
                <w:sz w:val="12"/>
                <w:szCs w:val="12"/>
              </w:rPr>
              <w:t xml:space="preserve"> Column Customization</w:t>
            </w:r>
          </w:p>
        </w:tc>
        <w:tc>
          <w:tcPr>
            <w:tcW w:w="7560" w:type="dxa"/>
          </w:tcPr>
          <w:p w14:paraId="0E533DE2" w14:textId="77777777" w:rsidR="00E3209D" w:rsidRPr="00643637" w:rsidRDefault="00E3209D" w:rsidP="00F54A3F">
            <w:pPr>
              <w:rPr>
                <w:sz w:val="14"/>
                <w:szCs w:val="12"/>
              </w:rPr>
            </w:pPr>
          </w:p>
        </w:tc>
      </w:tr>
      <w:tr w:rsidR="00E3209D" w:rsidRPr="00643637" w14:paraId="586337AB" w14:textId="77777777" w:rsidTr="00F54A3F">
        <w:trPr>
          <w:trHeight w:val="486"/>
        </w:trPr>
        <w:tc>
          <w:tcPr>
            <w:tcW w:w="1080" w:type="dxa"/>
          </w:tcPr>
          <w:p w14:paraId="1CC320C6" w14:textId="77777777" w:rsidR="00E3209D" w:rsidRPr="00643637" w:rsidRDefault="00E3209D" w:rsidP="00F54A3F">
            <w:pPr>
              <w:jc w:val="center"/>
              <w:rPr>
                <w:sz w:val="12"/>
                <w:szCs w:val="12"/>
              </w:rPr>
            </w:pPr>
            <w:r w:rsidRPr="00643637">
              <w:rPr>
                <w:sz w:val="12"/>
                <w:szCs w:val="12"/>
              </w:rPr>
              <w:t>ADM48</w:t>
            </w:r>
          </w:p>
        </w:tc>
        <w:tc>
          <w:tcPr>
            <w:tcW w:w="1980" w:type="dxa"/>
          </w:tcPr>
          <w:p w14:paraId="04CD0C56" w14:textId="77777777" w:rsidR="00E3209D" w:rsidRPr="00643637" w:rsidRDefault="00E3209D" w:rsidP="00F54A3F">
            <w:pPr>
              <w:jc w:val="center"/>
              <w:rPr>
                <w:sz w:val="12"/>
                <w:szCs w:val="12"/>
              </w:rPr>
            </w:pPr>
            <w:r w:rsidRPr="00643637">
              <w:rPr>
                <w:sz w:val="12"/>
                <w:szCs w:val="12"/>
              </w:rPr>
              <w:t>Change Column Customization</w:t>
            </w:r>
          </w:p>
        </w:tc>
        <w:tc>
          <w:tcPr>
            <w:tcW w:w="7560" w:type="dxa"/>
          </w:tcPr>
          <w:p w14:paraId="495EE425" w14:textId="77777777" w:rsidR="00E3209D" w:rsidRPr="00643637" w:rsidRDefault="00E3209D" w:rsidP="00F54A3F">
            <w:pPr>
              <w:rPr>
                <w:sz w:val="14"/>
                <w:szCs w:val="12"/>
              </w:rPr>
            </w:pPr>
          </w:p>
        </w:tc>
      </w:tr>
      <w:tr w:rsidR="00E3209D" w:rsidRPr="00643637" w14:paraId="723CABD0" w14:textId="77777777" w:rsidTr="00F54A3F">
        <w:trPr>
          <w:trHeight w:val="486"/>
        </w:trPr>
        <w:tc>
          <w:tcPr>
            <w:tcW w:w="1080" w:type="dxa"/>
          </w:tcPr>
          <w:p w14:paraId="715B8392" w14:textId="77777777" w:rsidR="00E3209D" w:rsidRPr="00643637" w:rsidRDefault="00E3209D" w:rsidP="00F54A3F">
            <w:pPr>
              <w:jc w:val="center"/>
              <w:rPr>
                <w:sz w:val="12"/>
                <w:szCs w:val="12"/>
              </w:rPr>
            </w:pPr>
            <w:r w:rsidRPr="00643637">
              <w:rPr>
                <w:sz w:val="12"/>
                <w:szCs w:val="12"/>
              </w:rPr>
              <w:t>ADM49</w:t>
            </w:r>
          </w:p>
        </w:tc>
        <w:tc>
          <w:tcPr>
            <w:tcW w:w="1980" w:type="dxa"/>
          </w:tcPr>
          <w:p w14:paraId="5ED359D2" w14:textId="77777777" w:rsidR="00E3209D" w:rsidRPr="00643637" w:rsidRDefault="00E3209D" w:rsidP="00F54A3F">
            <w:pPr>
              <w:jc w:val="center"/>
              <w:rPr>
                <w:sz w:val="12"/>
                <w:szCs w:val="12"/>
              </w:rPr>
            </w:pPr>
            <w:r w:rsidRPr="00643637">
              <w:rPr>
                <w:sz w:val="12"/>
                <w:szCs w:val="12"/>
              </w:rPr>
              <w:t>Change Intelligent Inventory Options</w:t>
            </w:r>
          </w:p>
        </w:tc>
        <w:tc>
          <w:tcPr>
            <w:tcW w:w="7560" w:type="dxa"/>
          </w:tcPr>
          <w:p w14:paraId="6D29A8C6" w14:textId="77777777" w:rsidR="00E3209D" w:rsidRPr="00643637" w:rsidRDefault="00E3209D" w:rsidP="00F54A3F">
            <w:pPr>
              <w:rPr>
                <w:sz w:val="14"/>
                <w:szCs w:val="12"/>
              </w:rPr>
            </w:pPr>
          </w:p>
        </w:tc>
      </w:tr>
      <w:tr w:rsidR="00E3209D" w:rsidRPr="00643637" w14:paraId="24261464" w14:textId="77777777" w:rsidTr="00F54A3F">
        <w:trPr>
          <w:trHeight w:val="486"/>
        </w:trPr>
        <w:tc>
          <w:tcPr>
            <w:tcW w:w="1080" w:type="dxa"/>
          </w:tcPr>
          <w:p w14:paraId="1C983C62" w14:textId="77777777" w:rsidR="00E3209D" w:rsidRPr="00643637" w:rsidRDefault="00E3209D" w:rsidP="00F54A3F">
            <w:pPr>
              <w:jc w:val="center"/>
              <w:rPr>
                <w:sz w:val="12"/>
                <w:szCs w:val="12"/>
              </w:rPr>
            </w:pPr>
            <w:r w:rsidRPr="00643637">
              <w:rPr>
                <w:sz w:val="12"/>
                <w:szCs w:val="12"/>
              </w:rPr>
              <w:lastRenderedPageBreak/>
              <w:t>ADM50</w:t>
            </w:r>
          </w:p>
        </w:tc>
        <w:tc>
          <w:tcPr>
            <w:tcW w:w="1980" w:type="dxa"/>
          </w:tcPr>
          <w:p w14:paraId="17512BC9" w14:textId="77777777" w:rsidR="00E3209D" w:rsidRPr="00643637" w:rsidRDefault="00E3209D" w:rsidP="00F54A3F">
            <w:pPr>
              <w:jc w:val="center"/>
              <w:rPr>
                <w:sz w:val="12"/>
                <w:szCs w:val="12"/>
              </w:rPr>
            </w:pPr>
            <w:r w:rsidRPr="00643637">
              <w:rPr>
                <w:sz w:val="12"/>
                <w:szCs w:val="12"/>
              </w:rPr>
              <w:t>Change DICOM Site Options</w:t>
            </w:r>
          </w:p>
        </w:tc>
        <w:tc>
          <w:tcPr>
            <w:tcW w:w="7560" w:type="dxa"/>
          </w:tcPr>
          <w:p w14:paraId="200969A1" w14:textId="77777777" w:rsidR="00E3209D" w:rsidRPr="00643637" w:rsidRDefault="00E3209D" w:rsidP="00F54A3F">
            <w:pPr>
              <w:rPr>
                <w:sz w:val="14"/>
                <w:szCs w:val="12"/>
              </w:rPr>
            </w:pPr>
          </w:p>
        </w:tc>
      </w:tr>
      <w:tr w:rsidR="00E3209D" w:rsidRPr="00643637" w14:paraId="26D3DA8E" w14:textId="77777777" w:rsidTr="00F54A3F">
        <w:trPr>
          <w:trHeight w:val="486"/>
        </w:trPr>
        <w:tc>
          <w:tcPr>
            <w:tcW w:w="1080" w:type="dxa"/>
          </w:tcPr>
          <w:p w14:paraId="63E8FE11" w14:textId="77777777" w:rsidR="00E3209D" w:rsidRPr="00643637" w:rsidRDefault="00E3209D" w:rsidP="00F54A3F">
            <w:pPr>
              <w:jc w:val="center"/>
              <w:rPr>
                <w:sz w:val="12"/>
                <w:szCs w:val="12"/>
              </w:rPr>
            </w:pPr>
            <w:r w:rsidRPr="00643637">
              <w:rPr>
                <w:sz w:val="12"/>
                <w:szCs w:val="12"/>
              </w:rPr>
              <w:t>ADM51</w:t>
            </w:r>
          </w:p>
        </w:tc>
        <w:tc>
          <w:tcPr>
            <w:tcW w:w="1980" w:type="dxa"/>
          </w:tcPr>
          <w:p w14:paraId="7C67C5C9" w14:textId="6681E0B2" w:rsidR="00E3209D" w:rsidRPr="00643637" w:rsidRDefault="00E3209D" w:rsidP="00F54A3F">
            <w:pPr>
              <w:jc w:val="center"/>
              <w:rPr>
                <w:sz w:val="12"/>
                <w:szCs w:val="12"/>
              </w:rPr>
            </w:pPr>
            <w:r w:rsidRPr="00643637">
              <w:rPr>
                <w:sz w:val="12"/>
                <w:szCs w:val="12"/>
              </w:rPr>
              <w:t xml:space="preserve">Change </w:t>
            </w:r>
            <w:r>
              <w:rPr>
                <w:sz w:val="12"/>
                <w:szCs w:val="12"/>
              </w:rPr>
              <w:t>Avimark</w:t>
            </w:r>
            <w:r w:rsidRPr="00643637">
              <w:rPr>
                <w:sz w:val="12"/>
                <w:szCs w:val="12"/>
              </w:rPr>
              <w:t xml:space="preserve"> Sync Service Options</w:t>
            </w:r>
          </w:p>
        </w:tc>
        <w:tc>
          <w:tcPr>
            <w:tcW w:w="7560" w:type="dxa"/>
          </w:tcPr>
          <w:p w14:paraId="341BBAA3" w14:textId="77777777" w:rsidR="00E3209D" w:rsidRPr="00643637" w:rsidRDefault="00E3209D" w:rsidP="00F54A3F">
            <w:pPr>
              <w:rPr>
                <w:sz w:val="14"/>
                <w:szCs w:val="12"/>
              </w:rPr>
            </w:pPr>
          </w:p>
        </w:tc>
      </w:tr>
      <w:tr w:rsidR="00E3209D" w:rsidRPr="00643637" w14:paraId="0CEDF883" w14:textId="77777777" w:rsidTr="00F54A3F">
        <w:trPr>
          <w:trHeight w:val="486"/>
        </w:trPr>
        <w:tc>
          <w:tcPr>
            <w:tcW w:w="1080" w:type="dxa"/>
          </w:tcPr>
          <w:p w14:paraId="28743D2C" w14:textId="77777777" w:rsidR="00E3209D" w:rsidRPr="00643637" w:rsidRDefault="00E3209D" w:rsidP="00F54A3F">
            <w:pPr>
              <w:jc w:val="center"/>
              <w:rPr>
                <w:sz w:val="12"/>
                <w:szCs w:val="12"/>
              </w:rPr>
            </w:pPr>
            <w:r w:rsidRPr="00643637">
              <w:rPr>
                <w:sz w:val="12"/>
                <w:szCs w:val="12"/>
              </w:rPr>
              <w:t>ADM52</w:t>
            </w:r>
          </w:p>
        </w:tc>
        <w:tc>
          <w:tcPr>
            <w:tcW w:w="1980" w:type="dxa"/>
          </w:tcPr>
          <w:p w14:paraId="0E5B94AF" w14:textId="77777777" w:rsidR="00E3209D" w:rsidRPr="00643637" w:rsidRDefault="00E3209D" w:rsidP="00F54A3F">
            <w:pPr>
              <w:jc w:val="center"/>
              <w:rPr>
                <w:sz w:val="12"/>
                <w:szCs w:val="12"/>
              </w:rPr>
            </w:pPr>
            <w:r w:rsidRPr="00643637">
              <w:rPr>
                <w:sz w:val="12"/>
                <w:szCs w:val="12"/>
              </w:rPr>
              <w:t>Change Elavon Options</w:t>
            </w:r>
          </w:p>
        </w:tc>
        <w:tc>
          <w:tcPr>
            <w:tcW w:w="7560" w:type="dxa"/>
          </w:tcPr>
          <w:p w14:paraId="6A63ACED" w14:textId="77777777" w:rsidR="00E3209D" w:rsidRPr="00643637" w:rsidRDefault="00E3209D" w:rsidP="00F54A3F">
            <w:pPr>
              <w:rPr>
                <w:sz w:val="14"/>
                <w:szCs w:val="12"/>
              </w:rPr>
            </w:pPr>
          </w:p>
        </w:tc>
      </w:tr>
      <w:tr w:rsidR="00E3209D" w:rsidRPr="00643637" w14:paraId="58AFB6CB" w14:textId="77777777" w:rsidTr="00F54A3F">
        <w:trPr>
          <w:trHeight w:val="486"/>
        </w:trPr>
        <w:tc>
          <w:tcPr>
            <w:tcW w:w="1080" w:type="dxa"/>
          </w:tcPr>
          <w:p w14:paraId="20636919" w14:textId="77777777" w:rsidR="00E3209D" w:rsidRPr="00643637" w:rsidRDefault="00E3209D" w:rsidP="00F54A3F">
            <w:pPr>
              <w:jc w:val="center"/>
              <w:rPr>
                <w:sz w:val="12"/>
                <w:szCs w:val="12"/>
              </w:rPr>
            </w:pPr>
            <w:r w:rsidRPr="00643637">
              <w:rPr>
                <w:sz w:val="12"/>
                <w:szCs w:val="12"/>
              </w:rPr>
              <w:t>ADM53</w:t>
            </w:r>
          </w:p>
        </w:tc>
        <w:tc>
          <w:tcPr>
            <w:tcW w:w="1980" w:type="dxa"/>
          </w:tcPr>
          <w:p w14:paraId="20C39DB4" w14:textId="77777777" w:rsidR="00E3209D" w:rsidRPr="00643637" w:rsidRDefault="00E3209D" w:rsidP="00F54A3F">
            <w:pPr>
              <w:jc w:val="center"/>
              <w:rPr>
                <w:sz w:val="12"/>
                <w:szCs w:val="12"/>
              </w:rPr>
            </w:pPr>
            <w:r w:rsidRPr="00643637">
              <w:rPr>
                <w:sz w:val="12"/>
                <w:szCs w:val="12"/>
              </w:rPr>
              <w:t>Add/Edit/Remove Users in Users and Security</w:t>
            </w:r>
          </w:p>
        </w:tc>
        <w:tc>
          <w:tcPr>
            <w:tcW w:w="7560" w:type="dxa"/>
          </w:tcPr>
          <w:p w14:paraId="0B85D005" w14:textId="77777777" w:rsidR="00E3209D" w:rsidRPr="00643637" w:rsidRDefault="00E3209D" w:rsidP="00F54A3F">
            <w:pPr>
              <w:rPr>
                <w:sz w:val="14"/>
                <w:szCs w:val="12"/>
              </w:rPr>
            </w:pPr>
            <w:r w:rsidRPr="00643637">
              <w:rPr>
                <w:sz w:val="14"/>
                <w:szCs w:val="12"/>
              </w:rPr>
              <w:t>option, by default, is added to user categories that have the ADM01</w:t>
            </w:r>
          </w:p>
          <w:p w14:paraId="278A0A30" w14:textId="77777777" w:rsidR="00E3209D" w:rsidRPr="00643637" w:rsidRDefault="00E3209D" w:rsidP="00F54A3F">
            <w:pPr>
              <w:rPr>
                <w:sz w:val="14"/>
                <w:szCs w:val="12"/>
              </w:rPr>
            </w:pPr>
            <w:r w:rsidRPr="00643637">
              <w:rPr>
                <w:sz w:val="14"/>
                <w:szCs w:val="12"/>
              </w:rPr>
              <w:t>secured. This option can then be set to any other category allowed to perform this task.</w:t>
            </w:r>
          </w:p>
          <w:p w14:paraId="75B59A04" w14:textId="77777777" w:rsidR="00E3209D" w:rsidRPr="00643637" w:rsidRDefault="00E3209D" w:rsidP="00F54A3F">
            <w:pPr>
              <w:rPr>
                <w:sz w:val="14"/>
                <w:szCs w:val="12"/>
              </w:rPr>
            </w:pPr>
            <w:r w:rsidRPr="00643637">
              <w:rPr>
                <w:sz w:val="14"/>
                <w:szCs w:val="12"/>
              </w:rPr>
              <w:t>Note: If a category has this option secured but they do not have ADM01, then the user will not be able to remove users in the categories that have</w:t>
            </w:r>
          </w:p>
          <w:p w14:paraId="52E28FB3" w14:textId="77777777" w:rsidR="00E3209D" w:rsidRPr="00643637" w:rsidRDefault="00E3209D" w:rsidP="00F54A3F">
            <w:pPr>
              <w:rPr>
                <w:sz w:val="14"/>
                <w:szCs w:val="12"/>
              </w:rPr>
            </w:pPr>
            <w:r w:rsidRPr="00643637">
              <w:rPr>
                <w:sz w:val="14"/>
                <w:szCs w:val="12"/>
              </w:rPr>
              <w:t>ADM01.</w:t>
            </w:r>
          </w:p>
        </w:tc>
      </w:tr>
      <w:tr w:rsidR="00E3209D" w:rsidRPr="00643637" w14:paraId="580993DA" w14:textId="77777777" w:rsidTr="00F54A3F">
        <w:trPr>
          <w:trHeight w:val="486"/>
        </w:trPr>
        <w:tc>
          <w:tcPr>
            <w:tcW w:w="1080" w:type="dxa"/>
          </w:tcPr>
          <w:p w14:paraId="680471BF" w14:textId="77777777" w:rsidR="00E3209D" w:rsidRPr="00643637" w:rsidRDefault="00E3209D" w:rsidP="00F54A3F">
            <w:pPr>
              <w:jc w:val="center"/>
              <w:rPr>
                <w:sz w:val="12"/>
                <w:szCs w:val="12"/>
              </w:rPr>
            </w:pPr>
          </w:p>
        </w:tc>
        <w:tc>
          <w:tcPr>
            <w:tcW w:w="1980" w:type="dxa"/>
          </w:tcPr>
          <w:p w14:paraId="0D8C8ABA" w14:textId="77777777" w:rsidR="00E3209D" w:rsidRPr="00643637" w:rsidRDefault="00E3209D" w:rsidP="00F54A3F">
            <w:pPr>
              <w:jc w:val="center"/>
              <w:rPr>
                <w:b/>
                <w:bCs/>
                <w:sz w:val="12"/>
                <w:szCs w:val="12"/>
              </w:rPr>
            </w:pPr>
            <w:r w:rsidRPr="00643637">
              <w:rPr>
                <w:b/>
                <w:bCs/>
                <w:sz w:val="14"/>
                <w:szCs w:val="14"/>
              </w:rPr>
              <w:t>System Tables</w:t>
            </w:r>
          </w:p>
        </w:tc>
        <w:tc>
          <w:tcPr>
            <w:tcW w:w="7560" w:type="dxa"/>
          </w:tcPr>
          <w:p w14:paraId="63B2A8FB" w14:textId="77777777" w:rsidR="00E3209D" w:rsidRPr="00643637" w:rsidRDefault="00E3209D" w:rsidP="00F54A3F">
            <w:pPr>
              <w:rPr>
                <w:sz w:val="14"/>
                <w:szCs w:val="12"/>
              </w:rPr>
            </w:pPr>
          </w:p>
        </w:tc>
      </w:tr>
      <w:tr w:rsidR="00E3209D" w:rsidRPr="00643637" w14:paraId="789A642D" w14:textId="77777777" w:rsidTr="00F54A3F">
        <w:trPr>
          <w:trHeight w:val="486"/>
        </w:trPr>
        <w:tc>
          <w:tcPr>
            <w:tcW w:w="1080" w:type="dxa"/>
          </w:tcPr>
          <w:p w14:paraId="0279F6E7" w14:textId="77777777" w:rsidR="00E3209D" w:rsidRPr="00643637" w:rsidRDefault="00E3209D" w:rsidP="00F54A3F">
            <w:pPr>
              <w:jc w:val="center"/>
              <w:rPr>
                <w:sz w:val="12"/>
                <w:szCs w:val="12"/>
              </w:rPr>
            </w:pPr>
            <w:r w:rsidRPr="00643637">
              <w:rPr>
                <w:sz w:val="12"/>
                <w:szCs w:val="12"/>
              </w:rPr>
              <w:t>TBL01</w:t>
            </w:r>
          </w:p>
        </w:tc>
        <w:tc>
          <w:tcPr>
            <w:tcW w:w="1980" w:type="dxa"/>
          </w:tcPr>
          <w:p w14:paraId="1C01B431" w14:textId="77777777" w:rsidR="00E3209D" w:rsidRPr="00643637" w:rsidRDefault="00E3209D" w:rsidP="00F54A3F">
            <w:pPr>
              <w:jc w:val="center"/>
              <w:rPr>
                <w:sz w:val="12"/>
                <w:szCs w:val="12"/>
              </w:rPr>
            </w:pPr>
            <w:r w:rsidRPr="00643637">
              <w:rPr>
                <w:sz w:val="12"/>
                <w:szCs w:val="12"/>
              </w:rPr>
              <w:t>Add New System Tables</w:t>
            </w:r>
          </w:p>
        </w:tc>
        <w:tc>
          <w:tcPr>
            <w:tcW w:w="7560" w:type="dxa"/>
          </w:tcPr>
          <w:p w14:paraId="086A7F18"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addition of tables to the System Tables window from being entered by any staff member, authorize this function to the user category </w:t>
            </w:r>
            <w:proofErr w:type="gramStart"/>
            <w:r w:rsidRPr="00643637">
              <w:rPr>
                <w:rFonts w:eastAsia="Times New Roman" w:cs="Times New Roman"/>
                <w:sz w:val="14"/>
                <w:szCs w:val="14"/>
              </w:rPr>
              <w:t>containing,</w:t>
            </w:r>
            <w:proofErr w:type="gramEnd"/>
            <w:r w:rsidRPr="00643637">
              <w:rPr>
                <w:rFonts w:eastAsia="Times New Roman" w:cs="Times New Roman"/>
                <w:sz w:val="14"/>
                <w:szCs w:val="14"/>
              </w:rPr>
              <w:t xml:space="preserve"> </w:t>
            </w:r>
            <w:proofErr w:type="gramStart"/>
            <w:r w:rsidRPr="00643637">
              <w:rPr>
                <w:rFonts w:eastAsia="Times New Roman" w:cs="Times New Roman"/>
                <w:sz w:val="14"/>
                <w:szCs w:val="14"/>
              </w:rPr>
              <w:t>only,</w:t>
            </w:r>
            <w:proofErr w:type="gramEnd"/>
            <w:r w:rsidRPr="00643637">
              <w:rPr>
                <w:rFonts w:eastAsia="Times New Roman" w:cs="Times New Roman"/>
                <w:sz w:val="14"/>
                <w:szCs w:val="14"/>
              </w:rPr>
              <w:t xml:space="preserve"> staff members whom you want to be able to add new tables to the System Tables window.</w:t>
            </w:r>
          </w:p>
        </w:tc>
      </w:tr>
      <w:tr w:rsidR="00E3209D" w:rsidRPr="00643637" w14:paraId="248D8354" w14:textId="77777777" w:rsidTr="00F54A3F">
        <w:trPr>
          <w:trHeight w:val="486"/>
        </w:trPr>
        <w:tc>
          <w:tcPr>
            <w:tcW w:w="1080" w:type="dxa"/>
          </w:tcPr>
          <w:p w14:paraId="560215D9" w14:textId="77777777" w:rsidR="00E3209D" w:rsidRPr="00643637" w:rsidRDefault="00E3209D" w:rsidP="00F54A3F">
            <w:pPr>
              <w:jc w:val="center"/>
              <w:rPr>
                <w:sz w:val="12"/>
                <w:szCs w:val="12"/>
              </w:rPr>
            </w:pPr>
            <w:r w:rsidRPr="00643637">
              <w:rPr>
                <w:sz w:val="12"/>
                <w:szCs w:val="12"/>
              </w:rPr>
              <w:t>TBL02</w:t>
            </w:r>
          </w:p>
        </w:tc>
        <w:tc>
          <w:tcPr>
            <w:tcW w:w="1980" w:type="dxa"/>
          </w:tcPr>
          <w:p w14:paraId="290CF748" w14:textId="77777777" w:rsidR="00E3209D" w:rsidRPr="00643637" w:rsidRDefault="00E3209D" w:rsidP="00F54A3F">
            <w:pPr>
              <w:jc w:val="center"/>
              <w:rPr>
                <w:sz w:val="12"/>
                <w:szCs w:val="12"/>
              </w:rPr>
            </w:pPr>
            <w:r w:rsidRPr="00643637">
              <w:rPr>
                <w:sz w:val="12"/>
                <w:szCs w:val="12"/>
              </w:rPr>
              <w:t>Remove System Tables</w:t>
            </w:r>
          </w:p>
        </w:tc>
        <w:tc>
          <w:tcPr>
            <w:tcW w:w="7560" w:type="dxa"/>
          </w:tcPr>
          <w:p w14:paraId="717749A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removal of a table from the System Tables window from being removed by any staff member, authorize this function to the user category containing, only, staff members whom you want to be able to remove tables from the System Tables window.</w:t>
            </w:r>
          </w:p>
          <w:p w14:paraId="0850F32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w:t>
            </w:r>
          </w:p>
        </w:tc>
      </w:tr>
      <w:tr w:rsidR="00E3209D" w:rsidRPr="00643637" w14:paraId="0D7E6926" w14:textId="77777777" w:rsidTr="00F54A3F">
        <w:trPr>
          <w:trHeight w:val="486"/>
        </w:trPr>
        <w:tc>
          <w:tcPr>
            <w:tcW w:w="1080" w:type="dxa"/>
          </w:tcPr>
          <w:p w14:paraId="63F3E4A9" w14:textId="77777777" w:rsidR="00E3209D" w:rsidRPr="00643637" w:rsidRDefault="00E3209D" w:rsidP="00F54A3F">
            <w:pPr>
              <w:jc w:val="center"/>
              <w:rPr>
                <w:sz w:val="12"/>
                <w:szCs w:val="12"/>
              </w:rPr>
            </w:pPr>
            <w:r w:rsidRPr="00643637">
              <w:rPr>
                <w:sz w:val="12"/>
                <w:szCs w:val="12"/>
              </w:rPr>
              <w:t>TBL03</w:t>
            </w:r>
          </w:p>
        </w:tc>
        <w:tc>
          <w:tcPr>
            <w:tcW w:w="1980" w:type="dxa"/>
          </w:tcPr>
          <w:p w14:paraId="1E981B9C" w14:textId="77777777" w:rsidR="00E3209D" w:rsidRPr="00643637" w:rsidRDefault="00E3209D" w:rsidP="00F54A3F">
            <w:pPr>
              <w:jc w:val="center"/>
              <w:rPr>
                <w:sz w:val="12"/>
                <w:szCs w:val="12"/>
              </w:rPr>
            </w:pPr>
            <w:r w:rsidRPr="00643637">
              <w:rPr>
                <w:sz w:val="12"/>
                <w:szCs w:val="12"/>
              </w:rPr>
              <w:t>Remove System Table Entries</w:t>
            </w:r>
          </w:p>
        </w:tc>
        <w:tc>
          <w:tcPr>
            <w:tcW w:w="7560" w:type="dxa"/>
          </w:tcPr>
          <w:p w14:paraId="4C67FEF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To secure the removal of table entries from the System Tables window from being removed by any staff member, authorize this function to the user category containing, only, staff members whom you want to be able to remove table entries from the System Tables window.</w:t>
            </w:r>
          </w:p>
          <w:p w14:paraId="4CAC6A7F" w14:textId="77777777" w:rsidR="00E3209D" w:rsidRPr="00643637" w:rsidRDefault="00E3209D" w:rsidP="00F54A3F">
            <w:pPr>
              <w:rPr>
                <w:sz w:val="14"/>
                <w:szCs w:val="12"/>
              </w:rPr>
            </w:pPr>
          </w:p>
        </w:tc>
      </w:tr>
      <w:tr w:rsidR="00E3209D" w:rsidRPr="00643637" w14:paraId="1E4903DE" w14:textId="77777777" w:rsidTr="00F54A3F">
        <w:trPr>
          <w:trHeight w:val="486"/>
        </w:trPr>
        <w:tc>
          <w:tcPr>
            <w:tcW w:w="1080" w:type="dxa"/>
          </w:tcPr>
          <w:p w14:paraId="45949692" w14:textId="77777777" w:rsidR="00E3209D" w:rsidRPr="00643637" w:rsidRDefault="00E3209D" w:rsidP="00F54A3F">
            <w:pPr>
              <w:jc w:val="center"/>
              <w:rPr>
                <w:sz w:val="12"/>
                <w:szCs w:val="12"/>
              </w:rPr>
            </w:pPr>
            <w:r w:rsidRPr="00643637">
              <w:rPr>
                <w:sz w:val="12"/>
                <w:szCs w:val="12"/>
              </w:rPr>
              <w:t>TBL04</w:t>
            </w:r>
          </w:p>
        </w:tc>
        <w:tc>
          <w:tcPr>
            <w:tcW w:w="1980" w:type="dxa"/>
          </w:tcPr>
          <w:p w14:paraId="7061289E" w14:textId="77777777" w:rsidR="00E3209D" w:rsidRPr="00643637" w:rsidRDefault="00E3209D" w:rsidP="00F54A3F">
            <w:pPr>
              <w:jc w:val="center"/>
              <w:rPr>
                <w:sz w:val="12"/>
                <w:szCs w:val="12"/>
              </w:rPr>
            </w:pPr>
            <w:r w:rsidRPr="00643637">
              <w:rPr>
                <w:sz w:val="12"/>
                <w:szCs w:val="12"/>
              </w:rPr>
              <w:t>Change System Table Entries</w:t>
            </w:r>
          </w:p>
        </w:tc>
        <w:tc>
          <w:tcPr>
            <w:tcW w:w="7560" w:type="dxa"/>
          </w:tcPr>
          <w:p w14:paraId="5A601D79" w14:textId="77777777" w:rsidR="00E3209D" w:rsidRPr="00643637" w:rsidRDefault="00E3209D" w:rsidP="00F54A3F">
            <w:pPr>
              <w:rPr>
                <w:rFonts w:cs="Times New Roman"/>
                <w:sz w:val="14"/>
                <w:szCs w:val="14"/>
              </w:rPr>
            </w:pPr>
            <w:r w:rsidRPr="00643637">
              <w:rPr>
                <w:rFonts w:cs="Times New Roman"/>
                <w:sz w:val="14"/>
                <w:szCs w:val="14"/>
              </w:rPr>
              <w:t>To secure the changing of table entries' details in the System Tables window from being changed by any staff member, authorize this function to the user category containing, only, staff members whom you want to be able to change table entries' details in the System Tables window.</w:t>
            </w:r>
          </w:p>
          <w:p w14:paraId="34579056" w14:textId="77777777" w:rsidR="00E3209D" w:rsidRPr="00643637" w:rsidRDefault="00E3209D" w:rsidP="00F54A3F">
            <w:pPr>
              <w:rPr>
                <w:rFonts w:cs="Times New Roman"/>
                <w:sz w:val="14"/>
                <w:szCs w:val="14"/>
              </w:rPr>
            </w:pPr>
          </w:p>
        </w:tc>
      </w:tr>
      <w:tr w:rsidR="00E3209D" w:rsidRPr="00643637" w14:paraId="59492BBC" w14:textId="77777777" w:rsidTr="00F54A3F">
        <w:trPr>
          <w:trHeight w:val="486"/>
        </w:trPr>
        <w:tc>
          <w:tcPr>
            <w:tcW w:w="1080" w:type="dxa"/>
          </w:tcPr>
          <w:p w14:paraId="72262035" w14:textId="77777777" w:rsidR="00E3209D" w:rsidRPr="00643637" w:rsidRDefault="00E3209D" w:rsidP="00F54A3F">
            <w:pPr>
              <w:jc w:val="center"/>
              <w:rPr>
                <w:sz w:val="12"/>
                <w:szCs w:val="12"/>
              </w:rPr>
            </w:pPr>
            <w:r w:rsidRPr="00643637">
              <w:rPr>
                <w:sz w:val="12"/>
                <w:szCs w:val="12"/>
              </w:rPr>
              <w:t>TBL05</w:t>
            </w:r>
          </w:p>
        </w:tc>
        <w:tc>
          <w:tcPr>
            <w:tcW w:w="1980" w:type="dxa"/>
          </w:tcPr>
          <w:p w14:paraId="3BAE72D0" w14:textId="77777777" w:rsidR="00E3209D" w:rsidRPr="00643637" w:rsidRDefault="00E3209D" w:rsidP="00F54A3F">
            <w:pPr>
              <w:jc w:val="center"/>
              <w:rPr>
                <w:sz w:val="12"/>
                <w:szCs w:val="12"/>
              </w:rPr>
            </w:pPr>
            <w:r w:rsidRPr="00643637">
              <w:rPr>
                <w:sz w:val="12"/>
                <w:szCs w:val="12"/>
              </w:rPr>
              <w:t>Remove Audit Trail Entries</w:t>
            </w:r>
          </w:p>
        </w:tc>
        <w:tc>
          <w:tcPr>
            <w:tcW w:w="7560" w:type="dxa"/>
          </w:tcPr>
          <w:p w14:paraId="2E775C3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addition, changing, and removal of table entries in the System Tables window from being entered by any staff member, authorize this function to the user category </w:t>
            </w:r>
            <w:proofErr w:type="gramStart"/>
            <w:r w:rsidRPr="00643637">
              <w:rPr>
                <w:rFonts w:eastAsia="Times New Roman" w:cs="Times New Roman"/>
                <w:sz w:val="14"/>
                <w:szCs w:val="14"/>
              </w:rPr>
              <w:t>containing,</w:t>
            </w:r>
            <w:proofErr w:type="gramEnd"/>
            <w:r w:rsidRPr="00643637">
              <w:rPr>
                <w:rFonts w:eastAsia="Times New Roman" w:cs="Times New Roman"/>
                <w:sz w:val="14"/>
                <w:szCs w:val="14"/>
              </w:rPr>
              <w:t xml:space="preserve"> only, staff members whom you want to be able to conduct these actions in the System Tables window.</w:t>
            </w:r>
          </w:p>
          <w:p w14:paraId="3419B533" w14:textId="77777777" w:rsidR="00E3209D" w:rsidRPr="00643637" w:rsidRDefault="00E3209D" w:rsidP="00F54A3F">
            <w:pPr>
              <w:rPr>
                <w:sz w:val="14"/>
                <w:szCs w:val="12"/>
              </w:rPr>
            </w:pPr>
          </w:p>
        </w:tc>
      </w:tr>
      <w:tr w:rsidR="00E3209D" w:rsidRPr="00643637" w14:paraId="27F02D8B" w14:textId="77777777" w:rsidTr="00F54A3F">
        <w:trPr>
          <w:trHeight w:val="486"/>
        </w:trPr>
        <w:tc>
          <w:tcPr>
            <w:tcW w:w="1080" w:type="dxa"/>
          </w:tcPr>
          <w:p w14:paraId="671FACB4" w14:textId="77777777" w:rsidR="00E3209D" w:rsidRPr="00643637" w:rsidRDefault="00E3209D" w:rsidP="00F54A3F">
            <w:pPr>
              <w:jc w:val="center"/>
              <w:rPr>
                <w:sz w:val="12"/>
                <w:szCs w:val="12"/>
              </w:rPr>
            </w:pPr>
            <w:r w:rsidRPr="00643637">
              <w:rPr>
                <w:sz w:val="12"/>
                <w:szCs w:val="12"/>
              </w:rPr>
              <w:t>TBL06</w:t>
            </w:r>
          </w:p>
        </w:tc>
        <w:tc>
          <w:tcPr>
            <w:tcW w:w="1980" w:type="dxa"/>
          </w:tcPr>
          <w:p w14:paraId="45315453" w14:textId="77777777" w:rsidR="00E3209D" w:rsidRPr="00643637" w:rsidRDefault="00E3209D" w:rsidP="00F54A3F">
            <w:pPr>
              <w:jc w:val="center"/>
              <w:rPr>
                <w:sz w:val="12"/>
                <w:szCs w:val="12"/>
              </w:rPr>
            </w:pPr>
            <w:r w:rsidRPr="00643637">
              <w:rPr>
                <w:sz w:val="12"/>
                <w:szCs w:val="12"/>
              </w:rPr>
              <w:t>Add New System Table Entries</w:t>
            </w:r>
          </w:p>
        </w:tc>
        <w:tc>
          <w:tcPr>
            <w:tcW w:w="7560" w:type="dxa"/>
          </w:tcPr>
          <w:p w14:paraId="107CD35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the addition of table entries to the tables in the System Tables window from being entered by any staff member, authorize this function to the user category </w:t>
            </w:r>
            <w:proofErr w:type="gramStart"/>
            <w:r w:rsidRPr="00643637">
              <w:rPr>
                <w:rFonts w:eastAsia="Times New Roman" w:cs="Times New Roman"/>
                <w:sz w:val="14"/>
                <w:szCs w:val="14"/>
              </w:rPr>
              <w:t>containing,</w:t>
            </w:r>
            <w:proofErr w:type="gramEnd"/>
            <w:r w:rsidRPr="00643637">
              <w:rPr>
                <w:rFonts w:eastAsia="Times New Roman" w:cs="Times New Roman"/>
                <w:sz w:val="14"/>
                <w:szCs w:val="14"/>
              </w:rPr>
              <w:t xml:space="preserve"> </w:t>
            </w:r>
            <w:proofErr w:type="gramStart"/>
            <w:r w:rsidRPr="00643637">
              <w:rPr>
                <w:rFonts w:eastAsia="Times New Roman" w:cs="Times New Roman"/>
                <w:sz w:val="14"/>
                <w:szCs w:val="14"/>
              </w:rPr>
              <w:t>only,</w:t>
            </w:r>
            <w:proofErr w:type="gramEnd"/>
            <w:r w:rsidRPr="00643637">
              <w:rPr>
                <w:rFonts w:eastAsia="Times New Roman" w:cs="Times New Roman"/>
                <w:sz w:val="14"/>
                <w:szCs w:val="14"/>
              </w:rPr>
              <w:t xml:space="preserve"> staff members whom you want to be able to add new entries to the tables in the System Tables window.</w:t>
            </w:r>
          </w:p>
          <w:p w14:paraId="1FC371C4" w14:textId="77777777" w:rsidR="00E3209D" w:rsidRPr="00643637" w:rsidRDefault="00E3209D" w:rsidP="00F54A3F">
            <w:pPr>
              <w:rPr>
                <w:sz w:val="14"/>
                <w:szCs w:val="12"/>
              </w:rPr>
            </w:pPr>
          </w:p>
        </w:tc>
      </w:tr>
      <w:tr w:rsidR="00E3209D" w:rsidRPr="00643637" w14:paraId="3F18D104" w14:textId="77777777" w:rsidTr="00F54A3F">
        <w:trPr>
          <w:trHeight w:val="486"/>
        </w:trPr>
        <w:tc>
          <w:tcPr>
            <w:tcW w:w="1080" w:type="dxa"/>
          </w:tcPr>
          <w:p w14:paraId="440FEFF5" w14:textId="77777777" w:rsidR="00E3209D" w:rsidRPr="00643637" w:rsidRDefault="00E3209D" w:rsidP="00F54A3F">
            <w:pPr>
              <w:jc w:val="center"/>
              <w:rPr>
                <w:sz w:val="12"/>
                <w:szCs w:val="12"/>
              </w:rPr>
            </w:pPr>
          </w:p>
        </w:tc>
        <w:tc>
          <w:tcPr>
            <w:tcW w:w="1980" w:type="dxa"/>
          </w:tcPr>
          <w:p w14:paraId="32756844" w14:textId="77777777" w:rsidR="00E3209D" w:rsidRPr="00643637" w:rsidRDefault="00E3209D" w:rsidP="00F54A3F">
            <w:pPr>
              <w:jc w:val="center"/>
              <w:rPr>
                <w:b/>
                <w:bCs/>
                <w:sz w:val="12"/>
                <w:szCs w:val="12"/>
              </w:rPr>
            </w:pPr>
            <w:r w:rsidRPr="00643637">
              <w:rPr>
                <w:b/>
                <w:bCs/>
                <w:sz w:val="14"/>
                <w:szCs w:val="14"/>
              </w:rPr>
              <w:t>Tests</w:t>
            </w:r>
          </w:p>
        </w:tc>
        <w:tc>
          <w:tcPr>
            <w:tcW w:w="7560" w:type="dxa"/>
          </w:tcPr>
          <w:p w14:paraId="5D2DBF82" w14:textId="77777777" w:rsidR="00E3209D" w:rsidRPr="00643637" w:rsidRDefault="00E3209D" w:rsidP="00F54A3F">
            <w:pPr>
              <w:rPr>
                <w:sz w:val="14"/>
                <w:szCs w:val="12"/>
              </w:rPr>
            </w:pPr>
          </w:p>
        </w:tc>
      </w:tr>
      <w:tr w:rsidR="00E3209D" w:rsidRPr="00643637" w14:paraId="57699174" w14:textId="77777777" w:rsidTr="00F54A3F">
        <w:trPr>
          <w:trHeight w:val="486"/>
        </w:trPr>
        <w:tc>
          <w:tcPr>
            <w:tcW w:w="1080" w:type="dxa"/>
          </w:tcPr>
          <w:p w14:paraId="36176AC8" w14:textId="77777777" w:rsidR="00E3209D" w:rsidRPr="00643637" w:rsidRDefault="00E3209D" w:rsidP="00F54A3F">
            <w:pPr>
              <w:jc w:val="center"/>
              <w:rPr>
                <w:sz w:val="12"/>
                <w:szCs w:val="12"/>
              </w:rPr>
            </w:pPr>
            <w:r w:rsidRPr="00643637">
              <w:rPr>
                <w:sz w:val="12"/>
                <w:szCs w:val="12"/>
              </w:rPr>
              <w:t>ANA01</w:t>
            </w:r>
          </w:p>
        </w:tc>
        <w:tc>
          <w:tcPr>
            <w:tcW w:w="1980" w:type="dxa"/>
          </w:tcPr>
          <w:p w14:paraId="3B685CD0" w14:textId="77777777" w:rsidR="00E3209D" w:rsidRPr="00643637" w:rsidRDefault="00E3209D" w:rsidP="00F54A3F">
            <w:pPr>
              <w:jc w:val="center"/>
              <w:rPr>
                <w:sz w:val="12"/>
                <w:szCs w:val="12"/>
              </w:rPr>
            </w:pPr>
            <w:r w:rsidRPr="00643637">
              <w:rPr>
                <w:sz w:val="12"/>
                <w:szCs w:val="12"/>
              </w:rPr>
              <w:t>Add Analytes</w:t>
            </w:r>
          </w:p>
        </w:tc>
        <w:tc>
          <w:tcPr>
            <w:tcW w:w="7560" w:type="dxa"/>
          </w:tcPr>
          <w:p w14:paraId="2DBD6F74" w14:textId="77777777" w:rsidR="00E3209D" w:rsidRPr="00643637" w:rsidRDefault="00E3209D" w:rsidP="00F54A3F">
            <w:pPr>
              <w:rPr>
                <w:sz w:val="14"/>
                <w:szCs w:val="12"/>
              </w:rPr>
            </w:pPr>
          </w:p>
        </w:tc>
      </w:tr>
      <w:tr w:rsidR="00E3209D" w:rsidRPr="00643637" w14:paraId="35A4C9CB" w14:textId="77777777" w:rsidTr="00F54A3F">
        <w:trPr>
          <w:trHeight w:val="486"/>
        </w:trPr>
        <w:tc>
          <w:tcPr>
            <w:tcW w:w="1080" w:type="dxa"/>
          </w:tcPr>
          <w:p w14:paraId="07FDE097" w14:textId="77777777" w:rsidR="00E3209D" w:rsidRPr="00643637" w:rsidRDefault="00E3209D" w:rsidP="00F54A3F">
            <w:pPr>
              <w:jc w:val="center"/>
              <w:rPr>
                <w:sz w:val="12"/>
                <w:szCs w:val="12"/>
              </w:rPr>
            </w:pPr>
            <w:r w:rsidRPr="00643637">
              <w:rPr>
                <w:sz w:val="12"/>
                <w:szCs w:val="12"/>
              </w:rPr>
              <w:t>ANA02</w:t>
            </w:r>
          </w:p>
        </w:tc>
        <w:tc>
          <w:tcPr>
            <w:tcW w:w="1980" w:type="dxa"/>
          </w:tcPr>
          <w:p w14:paraId="319DC557" w14:textId="77777777" w:rsidR="00E3209D" w:rsidRPr="00643637" w:rsidRDefault="00E3209D" w:rsidP="00F54A3F">
            <w:pPr>
              <w:jc w:val="center"/>
              <w:rPr>
                <w:sz w:val="12"/>
                <w:szCs w:val="12"/>
              </w:rPr>
            </w:pPr>
            <w:r w:rsidRPr="00643637">
              <w:rPr>
                <w:sz w:val="12"/>
                <w:szCs w:val="12"/>
              </w:rPr>
              <w:t>Change Analytes</w:t>
            </w:r>
          </w:p>
        </w:tc>
        <w:tc>
          <w:tcPr>
            <w:tcW w:w="7560" w:type="dxa"/>
          </w:tcPr>
          <w:p w14:paraId="0CA87532" w14:textId="77777777" w:rsidR="00E3209D" w:rsidRPr="00643637" w:rsidRDefault="00E3209D" w:rsidP="00F54A3F">
            <w:pPr>
              <w:rPr>
                <w:sz w:val="14"/>
                <w:szCs w:val="12"/>
              </w:rPr>
            </w:pPr>
          </w:p>
        </w:tc>
      </w:tr>
      <w:tr w:rsidR="00E3209D" w:rsidRPr="00643637" w14:paraId="364E179C" w14:textId="77777777" w:rsidTr="00F54A3F">
        <w:trPr>
          <w:trHeight w:val="486"/>
        </w:trPr>
        <w:tc>
          <w:tcPr>
            <w:tcW w:w="1080" w:type="dxa"/>
          </w:tcPr>
          <w:p w14:paraId="0DDE474B" w14:textId="77777777" w:rsidR="00E3209D" w:rsidRPr="00643637" w:rsidRDefault="00E3209D" w:rsidP="00F54A3F">
            <w:pPr>
              <w:jc w:val="center"/>
              <w:rPr>
                <w:sz w:val="12"/>
                <w:szCs w:val="12"/>
              </w:rPr>
            </w:pPr>
            <w:r w:rsidRPr="00643637">
              <w:rPr>
                <w:sz w:val="12"/>
                <w:szCs w:val="12"/>
              </w:rPr>
              <w:t>ANA03</w:t>
            </w:r>
          </w:p>
        </w:tc>
        <w:tc>
          <w:tcPr>
            <w:tcW w:w="1980" w:type="dxa"/>
          </w:tcPr>
          <w:p w14:paraId="2361B3DB" w14:textId="77777777" w:rsidR="00E3209D" w:rsidRPr="00643637" w:rsidRDefault="00E3209D" w:rsidP="00F54A3F">
            <w:pPr>
              <w:jc w:val="center"/>
              <w:rPr>
                <w:sz w:val="12"/>
                <w:szCs w:val="12"/>
              </w:rPr>
            </w:pPr>
            <w:r w:rsidRPr="00643637">
              <w:rPr>
                <w:sz w:val="12"/>
                <w:szCs w:val="12"/>
              </w:rPr>
              <w:t>Remove Analytes</w:t>
            </w:r>
          </w:p>
        </w:tc>
        <w:tc>
          <w:tcPr>
            <w:tcW w:w="7560" w:type="dxa"/>
          </w:tcPr>
          <w:p w14:paraId="763DA775" w14:textId="77777777" w:rsidR="00E3209D" w:rsidRPr="00643637" w:rsidRDefault="00E3209D" w:rsidP="00F54A3F">
            <w:pPr>
              <w:rPr>
                <w:sz w:val="14"/>
                <w:szCs w:val="12"/>
              </w:rPr>
            </w:pPr>
          </w:p>
        </w:tc>
      </w:tr>
      <w:tr w:rsidR="00E3209D" w:rsidRPr="00643637" w14:paraId="00849CD7" w14:textId="77777777" w:rsidTr="00F54A3F">
        <w:trPr>
          <w:trHeight w:val="486"/>
        </w:trPr>
        <w:tc>
          <w:tcPr>
            <w:tcW w:w="1080" w:type="dxa"/>
          </w:tcPr>
          <w:p w14:paraId="6CEC88EC" w14:textId="77777777" w:rsidR="00E3209D" w:rsidRPr="00643637" w:rsidRDefault="00E3209D" w:rsidP="00F54A3F">
            <w:pPr>
              <w:jc w:val="center"/>
              <w:rPr>
                <w:sz w:val="12"/>
                <w:szCs w:val="12"/>
              </w:rPr>
            </w:pPr>
            <w:r w:rsidRPr="00643637">
              <w:rPr>
                <w:sz w:val="12"/>
                <w:szCs w:val="12"/>
              </w:rPr>
              <w:t>TST01</w:t>
            </w:r>
          </w:p>
        </w:tc>
        <w:tc>
          <w:tcPr>
            <w:tcW w:w="1980" w:type="dxa"/>
          </w:tcPr>
          <w:p w14:paraId="494DA9FD" w14:textId="77777777" w:rsidR="00E3209D" w:rsidRPr="00643637" w:rsidRDefault="00E3209D" w:rsidP="00F54A3F">
            <w:pPr>
              <w:jc w:val="center"/>
              <w:rPr>
                <w:sz w:val="12"/>
                <w:szCs w:val="12"/>
              </w:rPr>
            </w:pPr>
            <w:r w:rsidRPr="00643637">
              <w:rPr>
                <w:sz w:val="12"/>
                <w:szCs w:val="12"/>
              </w:rPr>
              <w:t>Add Tests</w:t>
            </w:r>
          </w:p>
        </w:tc>
        <w:tc>
          <w:tcPr>
            <w:tcW w:w="7560" w:type="dxa"/>
          </w:tcPr>
          <w:p w14:paraId="437F2A3F" w14:textId="77777777" w:rsidR="00E3209D" w:rsidRPr="00643637" w:rsidRDefault="00E3209D" w:rsidP="00F54A3F">
            <w:pPr>
              <w:rPr>
                <w:sz w:val="14"/>
                <w:szCs w:val="12"/>
              </w:rPr>
            </w:pPr>
          </w:p>
        </w:tc>
      </w:tr>
      <w:tr w:rsidR="00E3209D" w:rsidRPr="00643637" w14:paraId="583994F7" w14:textId="77777777" w:rsidTr="00F54A3F">
        <w:trPr>
          <w:trHeight w:val="486"/>
        </w:trPr>
        <w:tc>
          <w:tcPr>
            <w:tcW w:w="1080" w:type="dxa"/>
          </w:tcPr>
          <w:p w14:paraId="7A81916F" w14:textId="77777777" w:rsidR="00E3209D" w:rsidRPr="00643637" w:rsidRDefault="00E3209D" w:rsidP="00F54A3F">
            <w:pPr>
              <w:jc w:val="center"/>
              <w:rPr>
                <w:sz w:val="12"/>
                <w:szCs w:val="12"/>
              </w:rPr>
            </w:pPr>
            <w:r w:rsidRPr="00643637">
              <w:rPr>
                <w:sz w:val="12"/>
                <w:szCs w:val="12"/>
              </w:rPr>
              <w:t>TST02</w:t>
            </w:r>
          </w:p>
        </w:tc>
        <w:tc>
          <w:tcPr>
            <w:tcW w:w="1980" w:type="dxa"/>
          </w:tcPr>
          <w:p w14:paraId="57B54B68" w14:textId="77777777" w:rsidR="00E3209D" w:rsidRPr="00643637" w:rsidRDefault="00E3209D" w:rsidP="00F54A3F">
            <w:pPr>
              <w:jc w:val="center"/>
              <w:rPr>
                <w:sz w:val="12"/>
                <w:szCs w:val="12"/>
              </w:rPr>
            </w:pPr>
            <w:r w:rsidRPr="00643637">
              <w:rPr>
                <w:sz w:val="12"/>
                <w:szCs w:val="12"/>
              </w:rPr>
              <w:t>Change Tests</w:t>
            </w:r>
          </w:p>
        </w:tc>
        <w:tc>
          <w:tcPr>
            <w:tcW w:w="7560" w:type="dxa"/>
          </w:tcPr>
          <w:p w14:paraId="611AB25D" w14:textId="77777777" w:rsidR="00E3209D" w:rsidRPr="00643637" w:rsidRDefault="00E3209D" w:rsidP="00F54A3F">
            <w:pPr>
              <w:rPr>
                <w:sz w:val="14"/>
                <w:szCs w:val="12"/>
              </w:rPr>
            </w:pPr>
          </w:p>
        </w:tc>
      </w:tr>
      <w:tr w:rsidR="00E3209D" w:rsidRPr="00643637" w14:paraId="0E577387" w14:textId="77777777" w:rsidTr="00F54A3F">
        <w:trPr>
          <w:trHeight w:val="486"/>
        </w:trPr>
        <w:tc>
          <w:tcPr>
            <w:tcW w:w="1080" w:type="dxa"/>
          </w:tcPr>
          <w:p w14:paraId="3414B93F" w14:textId="77777777" w:rsidR="00E3209D" w:rsidRPr="00643637" w:rsidRDefault="00E3209D" w:rsidP="00F54A3F">
            <w:pPr>
              <w:jc w:val="center"/>
              <w:rPr>
                <w:sz w:val="12"/>
                <w:szCs w:val="12"/>
              </w:rPr>
            </w:pPr>
            <w:r w:rsidRPr="00643637">
              <w:rPr>
                <w:sz w:val="12"/>
                <w:szCs w:val="12"/>
              </w:rPr>
              <w:t>TST03</w:t>
            </w:r>
          </w:p>
        </w:tc>
        <w:tc>
          <w:tcPr>
            <w:tcW w:w="1980" w:type="dxa"/>
          </w:tcPr>
          <w:p w14:paraId="1A1386D9" w14:textId="77777777" w:rsidR="00E3209D" w:rsidRPr="00643637" w:rsidRDefault="00E3209D" w:rsidP="00F54A3F">
            <w:pPr>
              <w:jc w:val="center"/>
              <w:rPr>
                <w:sz w:val="12"/>
                <w:szCs w:val="12"/>
              </w:rPr>
            </w:pPr>
            <w:r w:rsidRPr="00643637">
              <w:rPr>
                <w:sz w:val="12"/>
                <w:szCs w:val="12"/>
              </w:rPr>
              <w:t>Remove Tests</w:t>
            </w:r>
          </w:p>
        </w:tc>
        <w:tc>
          <w:tcPr>
            <w:tcW w:w="7560" w:type="dxa"/>
          </w:tcPr>
          <w:p w14:paraId="7A28E7F4" w14:textId="77777777" w:rsidR="00E3209D" w:rsidRPr="00643637" w:rsidRDefault="00E3209D" w:rsidP="00F54A3F">
            <w:pPr>
              <w:rPr>
                <w:sz w:val="14"/>
                <w:szCs w:val="12"/>
              </w:rPr>
            </w:pPr>
          </w:p>
        </w:tc>
      </w:tr>
      <w:tr w:rsidR="00E3209D" w:rsidRPr="00643637" w14:paraId="4FD6F028" w14:textId="77777777" w:rsidTr="00F54A3F">
        <w:trPr>
          <w:trHeight w:val="486"/>
        </w:trPr>
        <w:tc>
          <w:tcPr>
            <w:tcW w:w="1080" w:type="dxa"/>
          </w:tcPr>
          <w:p w14:paraId="4BF7CD7F" w14:textId="77777777" w:rsidR="00E3209D" w:rsidRPr="00643637" w:rsidRDefault="00E3209D" w:rsidP="00F54A3F">
            <w:pPr>
              <w:jc w:val="center"/>
              <w:rPr>
                <w:sz w:val="12"/>
                <w:szCs w:val="12"/>
              </w:rPr>
            </w:pPr>
          </w:p>
        </w:tc>
        <w:tc>
          <w:tcPr>
            <w:tcW w:w="1980" w:type="dxa"/>
          </w:tcPr>
          <w:p w14:paraId="7C93579A" w14:textId="77777777" w:rsidR="00E3209D" w:rsidRPr="00643637" w:rsidRDefault="00E3209D" w:rsidP="00F54A3F">
            <w:pPr>
              <w:jc w:val="center"/>
              <w:rPr>
                <w:b/>
                <w:bCs/>
                <w:sz w:val="12"/>
                <w:szCs w:val="12"/>
              </w:rPr>
            </w:pPr>
            <w:r w:rsidRPr="00643637">
              <w:rPr>
                <w:b/>
                <w:bCs/>
                <w:sz w:val="14"/>
                <w:szCs w:val="14"/>
              </w:rPr>
              <w:t>Time Clock</w:t>
            </w:r>
          </w:p>
        </w:tc>
        <w:tc>
          <w:tcPr>
            <w:tcW w:w="7560" w:type="dxa"/>
          </w:tcPr>
          <w:p w14:paraId="3B94A050" w14:textId="77777777" w:rsidR="00E3209D" w:rsidRPr="00643637" w:rsidRDefault="00E3209D" w:rsidP="00F54A3F">
            <w:pPr>
              <w:rPr>
                <w:sz w:val="14"/>
                <w:szCs w:val="12"/>
              </w:rPr>
            </w:pPr>
          </w:p>
        </w:tc>
      </w:tr>
      <w:tr w:rsidR="00E3209D" w:rsidRPr="00643637" w14:paraId="4F364471" w14:textId="77777777" w:rsidTr="00F54A3F">
        <w:trPr>
          <w:trHeight w:val="486"/>
        </w:trPr>
        <w:tc>
          <w:tcPr>
            <w:tcW w:w="1080" w:type="dxa"/>
          </w:tcPr>
          <w:p w14:paraId="03C8193C" w14:textId="77777777" w:rsidR="00E3209D" w:rsidRPr="00643637" w:rsidRDefault="00E3209D" w:rsidP="00F54A3F">
            <w:pPr>
              <w:jc w:val="center"/>
              <w:rPr>
                <w:sz w:val="12"/>
                <w:szCs w:val="12"/>
              </w:rPr>
            </w:pPr>
            <w:r w:rsidRPr="00643637">
              <w:rPr>
                <w:sz w:val="12"/>
                <w:szCs w:val="12"/>
              </w:rPr>
              <w:t>CLK01</w:t>
            </w:r>
          </w:p>
        </w:tc>
        <w:tc>
          <w:tcPr>
            <w:tcW w:w="1980" w:type="dxa"/>
          </w:tcPr>
          <w:p w14:paraId="2E7CB916" w14:textId="77777777" w:rsidR="00E3209D" w:rsidRPr="00643637" w:rsidRDefault="00E3209D" w:rsidP="00F54A3F">
            <w:pPr>
              <w:jc w:val="center"/>
              <w:rPr>
                <w:sz w:val="12"/>
                <w:szCs w:val="12"/>
              </w:rPr>
            </w:pPr>
            <w:r w:rsidRPr="00643637">
              <w:rPr>
                <w:sz w:val="12"/>
                <w:szCs w:val="12"/>
              </w:rPr>
              <w:t>Change Timeclock Entries</w:t>
            </w:r>
          </w:p>
        </w:tc>
        <w:tc>
          <w:tcPr>
            <w:tcW w:w="7560" w:type="dxa"/>
          </w:tcPr>
          <w:p w14:paraId="01D553D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Change Time clock entries function to the user Category containing the individuals who will be managing employee payroll.</w:t>
            </w:r>
          </w:p>
          <w:p w14:paraId="6FFF1B13" w14:textId="77777777" w:rsidR="00E3209D" w:rsidRPr="00643637" w:rsidRDefault="00E3209D" w:rsidP="00F54A3F">
            <w:pPr>
              <w:rPr>
                <w:rFonts w:eastAsia="Times New Roman" w:cs="Times New Roman"/>
                <w:sz w:val="14"/>
                <w:szCs w:val="14"/>
              </w:rPr>
            </w:pPr>
          </w:p>
          <w:p w14:paraId="28BEA74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By authorizing the Change Time clock entries function to a user Category only individuals contained in the authorized user Category will have the ability to change the entries on a time clock.</w:t>
            </w:r>
          </w:p>
          <w:p w14:paraId="35245DFB" w14:textId="77777777" w:rsidR="00E3209D" w:rsidRPr="00643637" w:rsidRDefault="00E3209D" w:rsidP="00F54A3F">
            <w:pPr>
              <w:rPr>
                <w:sz w:val="14"/>
                <w:szCs w:val="12"/>
              </w:rPr>
            </w:pPr>
          </w:p>
        </w:tc>
      </w:tr>
      <w:tr w:rsidR="00E3209D" w:rsidRPr="00643637" w14:paraId="5CC2225C" w14:textId="77777777" w:rsidTr="00F54A3F">
        <w:trPr>
          <w:trHeight w:val="486"/>
        </w:trPr>
        <w:tc>
          <w:tcPr>
            <w:tcW w:w="1080" w:type="dxa"/>
          </w:tcPr>
          <w:p w14:paraId="6FEC9038" w14:textId="77777777" w:rsidR="00E3209D" w:rsidRPr="00643637" w:rsidRDefault="00E3209D" w:rsidP="00F54A3F">
            <w:pPr>
              <w:jc w:val="center"/>
              <w:rPr>
                <w:sz w:val="12"/>
                <w:szCs w:val="12"/>
              </w:rPr>
            </w:pPr>
            <w:r w:rsidRPr="00643637">
              <w:rPr>
                <w:sz w:val="12"/>
                <w:szCs w:val="12"/>
              </w:rPr>
              <w:lastRenderedPageBreak/>
              <w:t>CLK02</w:t>
            </w:r>
          </w:p>
        </w:tc>
        <w:tc>
          <w:tcPr>
            <w:tcW w:w="1980" w:type="dxa"/>
          </w:tcPr>
          <w:p w14:paraId="6165A722" w14:textId="77777777" w:rsidR="00E3209D" w:rsidRPr="00643637" w:rsidRDefault="00E3209D" w:rsidP="00F54A3F">
            <w:pPr>
              <w:jc w:val="center"/>
              <w:rPr>
                <w:sz w:val="12"/>
                <w:szCs w:val="12"/>
              </w:rPr>
            </w:pPr>
            <w:r w:rsidRPr="00643637">
              <w:rPr>
                <w:sz w:val="12"/>
                <w:szCs w:val="12"/>
              </w:rPr>
              <w:t>Remove Timeclock Entries</w:t>
            </w:r>
          </w:p>
        </w:tc>
        <w:tc>
          <w:tcPr>
            <w:tcW w:w="7560" w:type="dxa"/>
          </w:tcPr>
          <w:p w14:paraId="13C9A7A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Authorize the Remove Time Clock entries function to the user Category containing the individuals who will be managing employee payroll.</w:t>
            </w:r>
          </w:p>
          <w:p w14:paraId="3A32A05E" w14:textId="77777777" w:rsidR="00E3209D" w:rsidRPr="00643637" w:rsidRDefault="00E3209D" w:rsidP="00F54A3F">
            <w:pPr>
              <w:rPr>
                <w:rFonts w:eastAsia="Times New Roman" w:cs="Times New Roman"/>
                <w:sz w:val="14"/>
                <w:szCs w:val="14"/>
              </w:rPr>
            </w:pPr>
          </w:p>
          <w:p w14:paraId="433F0E0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By authorizing the Remove Time clock entries function to a user Category only individuals contained in the authorized user Category will have the ability to remove entries on a Time Card.</w:t>
            </w:r>
          </w:p>
          <w:p w14:paraId="650A71F1" w14:textId="77777777" w:rsidR="00E3209D" w:rsidRPr="00643637" w:rsidRDefault="00E3209D" w:rsidP="00F54A3F">
            <w:pPr>
              <w:rPr>
                <w:sz w:val="14"/>
                <w:szCs w:val="12"/>
              </w:rPr>
            </w:pPr>
          </w:p>
        </w:tc>
      </w:tr>
      <w:tr w:rsidR="00E3209D" w:rsidRPr="00643637" w14:paraId="723157AA" w14:textId="77777777" w:rsidTr="00F54A3F">
        <w:trPr>
          <w:trHeight w:val="486"/>
        </w:trPr>
        <w:tc>
          <w:tcPr>
            <w:tcW w:w="1080" w:type="dxa"/>
          </w:tcPr>
          <w:p w14:paraId="1EAD0E46" w14:textId="77777777" w:rsidR="00E3209D" w:rsidRPr="00643637" w:rsidRDefault="00E3209D" w:rsidP="00F54A3F">
            <w:pPr>
              <w:jc w:val="center"/>
              <w:rPr>
                <w:sz w:val="12"/>
                <w:szCs w:val="12"/>
              </w:rPr>
            </w:pPr>
            <w:r w:rsidRPr="00643637">
              <w:rPr>
                <w:sz w:val="12"/>
                <w:szCs w:val="12"/>
              </w:rPr>
              <w:t>CLK03</w:t>
            </w:r>
          </w:p>
        </w:tc>
        <w:tc>
          <w:tcPr>
            <w:tcW w:w="1980" w:type="dxa"/>
          </w:tcPr>
          <w:p w14:paraId="700947A7" w14:textId="77777777" w:rsidR="00E3209D" w:rsidRPr="00643637" w:rsidRDefault="00E3209D" w:rsidP="00F54A3F">
            <w:pPr>
              <w:jc w:val="center"/>
              <w:rPr>
                <w:sz w:val="12"/>
                <w:szCs w:val="12"/>
              </w:rPr>
            </w:pPr>
            <w:r w:rsidRPr="00643637">
              <w:rPr>
                <w:sz w:val="12"/>
                <w:szCs w:val="12"/>
              </w:rPr>
              <w:t>Enter Timeclock Notes</w:t>
            </w:r>
          </w:p>
        </w:tc>
        <w:tc>
          <w:tcPr>
            <w:tcW w:w="7560" w:type="dxa"/>
          </w:tcPr>
          <w:p w14:paraId="2F0EC2A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Time Clock notes pertaining to the entries can be added from within the employee </w:t>
            </w:r>
            <w:proofErr w:type="gramStart"/>
            <w:r w:rsidRPr="00643637">
              <w:rPr>
                <w:rFonts w:eastAsia="Times New Roman" w:cs="Times New Roman"/>
                <w:sz w:val="14"/>
                <w:szCs w:val="14"/>
              </w:rPr>
              <w:t>Time Card</w:t>
            </w:r>
            <w:proofErr w:type="gramEnd"/>
            <w:r w:rsidRPr="00643637">
              <w:rPr>
                <w:rFonts w:eastAsia="Times New Roman" w:cs="Times New Roman"/>
                <w:sz w:val="14"/>
                <w:szCs w:val="14"/>
              </w:rPr>
              <w:t xml:space="preserve"> window.</w:t>
            </w:r>
          </w:p>
          <w:p w14:paraId="644EA3EF" w14:textId="77777777" w:rsidR="00E3209D" w:rsidRPr="00643637" w:rsidRDefault="00E3209D" w:rsidP="00F54A3F">
            <w:pPr>
              <w:rPr>
                <w:rFonts w:eastAsia="Times New Roman" w:cs="Times New Roman"/>
                <w:sz w:val="14"/>
                <w:szCs w:val="14"/>
              </w:rPr>
            </w:pPr>
          </w:p>
          <w:p w14:paraId="37F4002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To secure this feature assign the Add Time Clock Notes function to the user Category you wish to have the ability to add notes to the entries on </w:t>
            </w:r>
            <w:proofErr w:type="gramStart"/>
            <w:r w:rsidRPr="00643637">
              <w:rPr>
                <w:rFonts w:eastAsia="Times New Roman" w:cs="Times New Roman"/>
                <w:sz w:val="14"/>
                <w:szCs w:val="14"/>
              </w:rPr>
              <w:t>Time Cards</w:t>
            </w:r>
            <w:proofErr w:type="gramEnd"/>
            <w:r w:rsidRPr="00643637">
              <w:rPr>
                <w:rFonts w:eastAsia="Times New Roman" w:cs="Times New Roman"/>
                <w:sz w:val="14"/>
                <w:szCs w:val="14"/>
              </w:rPr>
              <w:t>.</w:t>
            </w:r>
          </w:p>
          <w:p w14:paraId="26B6F3CC" w14:textId="77777777" w:rsidR="00E3209D" w:rsidRPr="00643637" w:rsidRDefault="00E3209D" w:rsidP="00F54A3F">
            <w:pPr>
              <w:rPr>
                <w:rFonts w:eastAsia="Times New Roman" w:cs="Times New Roman"/>
                <w:sz w:val="14"/>
                <w:szCs w:val="14"/>
              </w:rPr>
            </w:pPr>
          </w:p>
          <w:p w14:paraId="53B396D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If you want all staff members to be able to attach notes to the </w:t>
            </w:r>
            <w:proofErr w:type="gramStart"/>
            <w:r w:rsidRPr="00643637">
              <w:rPr>
                <w:rFonts w:eastAsia="Times New Roman" w:cs="Times New Roman"/>
                <w:sz w:val="14"/>
                <w:szCs w:val="14"/>
              </w:rPr>
              <w:t>Time Card</w:t>
            </w:r>
            <w:proofErr w:type="gramEnd"/>
            <w:r w:rsidRPr="00643637">
              <w:rPr>
                <w:rFonts w:eastAsia="Times New Roman" w:cs="Times New Roman"/>
                <w:sz w:val="14"/>
                <w:szCs w:val="14"/>
              </w:rPr>
              <w:t xml:space="preserve"> entries do not authorize the Add Time Clock Notes function to any user Category. This will leave the function open to all staff members.</w:t>
            </w:r>
          </w:p>
          <w:p w14:paraId="2BAEF673" w14:textId="77777777" w:rsidR="00E3209D" w:rsidRPr="00643637" w:rsidRDefault="00E3209D" w:rsidP="00F54A3F">
            <w:pPr>
              <w:rPr>
                <w:sz w:val="14"/>
                <w:szCs w:val="12"/>
              </w:rPr>
            </w:pPr>
          </w:p>
        </w:tc>
      </w:tr>
      <w:tr w:rsidR="00E3209D" w:rsidRPr="00643637" w14:paraId="1FBCDA61" w14:textId="77777777" w:rsidTr="00F54A3F">
        <w:trPr>
          <w:trHeight w:val="486"/>
        </w:trPr>
        <w:tc>
          <w:tcPr>
            <w:tcW w:w="1080" w:type="dxa"/>
          </w:tcPr>
          <w:p w14:paraId="69FD164E" w14:textId="77777777" w:rsidR="00E3209D" w:rsidRPr="00643637" w:rsidRDefault="00E3209D" w:rsidP="00F54A3F">
            <w:pPr>
              <w:jc w:val="center"/>
              <w:rPr>
                <w:sz w:val="12"/>
                <w:szCs w:val="12"/>
              </w:rPr>
            </w:pPr>
            <w:r w:rsidRPr="00643637">
              <w:rPr>
                <w:sz w:val="12"/>
                <w:szCs w:val="12"/>
              </w:rPr>
              <w:t>CLK04</w:t>
            </w:r>
          </w:p>
        </w:tc>
        <w:tc>
          <w:tcPr>
            <w:tcW w:w="1980" w:type="dxa"/>
          </w:tcPr>
          <w:p w14:paraId="2D4DB0CA" w14:textId="77777777" w:rsidR="00E3209D" w:rsidRPr="00643637" w:rsidRDefault="00E3209D" w:rsidP="00F54A3F">
            <w:pPr>
              <w:jc w:val="center"/>
              <w:rPr>
                <w:sz w:val="12"/>
                <w:szCs w:val="12"/>
              </w:rPr>
            </w:pPr>
            <w:r w:rsidRPr="00643637">
              <w:rPr>
                <w:sz w:val="12"/>
                <w:szCs w:val="12"/>
              </w:rPr>
              <w:t xml:space="preserve">Print </w:t>
            </w:r>
            <w:proofErr w:type="gramStart"/>
            <w:r w:rsidRPr="00643637">
              <w:rPr>
                <w:sz w:val="12"/>
                <w:szCs w:val="12"/>
              </w:rPr>
              <w:t>Time Card</w:t>
            </w:r>
            <w:proofErr w:type="gramEnd"/>
            <w:r w:rsidRPr="00643637">
              <w:rPr>
                <w:sz w:val="12"/>
                <w:szCs w:val="12"/>
              </w:rPr>
              <w:t xml:space="preserve"> Report</w:t>
            </w:r>
          </w:p>
        </w:tc>
        <w:tc>
          <w:tcPr>
            <w:tcW w:w="7560" w:type="dxa"/>
          </w:tcPr>
          <w:p w14:paraId="1883F1ED" w14:textId="77777777" w:rsidR="00E3209D" w:rsidRPr="00643637" w:rsidRDefault="00E3209D" w:rsidP="00F54A3F">
            <w:pPr>
              <w:rPr>
                <w:rFonts w:cs="Times New Roman"/>
                <w:sz w:val="14"/>
                <w:szCs w:val="14"/>
              </w:rPr>
            </w:pPr>
            <w:r w:rsidRPr="00643637">
              <w:rPr>
                <w:rFonts w:cs="Times New Roman"/>
                <w:sz w:val="14"/>
                <w:szCs w:val="14"/>
              </w:rPr>
              <w:t xml:space="preserve">Secure this function to prevent other users from being able to print the </w:t>
            </w:r>
            <w:proofErr w:type="gramStart"/>
            <w:r w:rsidRPr="00643637">
              <w:rPr>
                <w:rFonts w:cs="Times New Roman"/>
                <w:sz w:val="14"/>
                <w:szCs w:val="14"/>
              </w:rPr>
              <w:t>Time Card</w:t>
            </w:r>
            <w:proofErr w:type="gramEnd"/>
            <w:r w:rsidRPr="00643637">
              <w:rPr>
                <w:rFonts w:cs="Times New Roman"/>
                <w:sz w:val="14"/>
                <w:szCs w:val="14"/>
              </w:rPr>
              <w:t xml:space="preserve"> Report found under (menu) Utilities...</w:t>
            </w:r>
            <w:proofErr w:type="gramStart"/>
            <w:r w:rsidRPr="00643637">
              <w:rPr>
                <w:rFonts w:cs="Times New Roman"/>
                <w:sz w:val="14"/>
                <w:szCs w:val="14"/>
              </w:rPr>
              <w:t>Time Card</w:t>
            </w:r>
            <w:proofErr w:type="gramEnd"/>
            <w:r w:rsidRPr="00643637">
              <w:rPr>
                <w:rFonts w:cs="Times New Roman"/>
                <w:sz w:val="14"/>
                <w:szCs w:val="14"/>
              </w:rPr>
              <w:t xml:space="preserve"> Report on the CID.</w:t>
            </w:r>
          </w:p>
          <w:p w14:paraId="18E4E1F3" w14:textId="77777777" w:rsidR="00E3209D" w:rsidRPr="00643637" w:rsidRDefault="00E3209D" w:rsidP="00F54A3F">
            <w:pPr>
              <w:rPr>
                <w:rFonts w:cs="Times New Roman"/>
                <w:sz w:val="14"/>
                <w:szCs w:val="14"/>
              </w:rPr>
            </w:pPr>
          </w:p>
        </w:tc>
      </w:tr>
      <w:tr w:rsidR="00E3209D" w:rsidRPr="00643637" w14:paraId="3502586C" w14:textId="77777777" w:rsidTr="00F54A3F">
        <w:trPr>
          <w:trHeight w:val="486"/>
        </w:trPr>
        <w:tc>
          <w:tcPr>
            <w:tcW w:w="1080" w:type="dxa"/>
          </w:tcPr>
          <w:p w14:paraId="2B12906F" w14:textId="77777777" w:rsidR="00E3209D" w:rsidRPr="00643637" w:rsidRDefault="00E3209D" w:rsidP="00F54A3F">
            <w:pPr>
              <w:jc w:val="center"/>
              <w:rPr>
                <w:sz w:val="12"/>
                <w:szCs w:val="12"/>
              </w:rPr>
            </w:pPr>
          </w:p>
        </w:tc>
        <w:tc>
          <w:tcPr>
            <w:tcW w:w="1980" w:type="dxa"/>
          </w:tcPr>
          <w:p w14:paraId="023BB9F6" w14:textId="77777777" w:rsidR="00E3209D" w:rsidRPr="00643637" w:rsidRDefault="00E3209D" w:rsidP="00F54A3F">
            <w:pPr>
              <w:jc w:val="center"/>
              <w:rPr>
                <w:b/>
                <w:bCs/>
                <w:sz w:val="12"/>
                <w:szCs w:val="12"/>
              </w:rPr>
            </w:pPr>
            <w:r w:rsidRPr="00643637">
              <w:rPr>
                <w:b/>
                <w:bCs/>
                <w:sz w:val="14"/>
                <w:szCs w:val="14"/>
              </w:rPr>
              <w:t>Treatment List</w:t>
            </w:r>
          </w:p>
        </w:tc>
        <w:tc>
          <w:tcPr>
            <w:tcW w:w="7560" w:type="dxa"/>
          </w:tcPr>
          <w:p w14:paraId="4859B85B" w14:textId="77777777" w:rsidR="00E3209D" w:rsidRPr="00643637" w:rsidRDefault="00E3209D" w:rsidP="00F54A3F">
            <w:pPr>
              <w:rPr>
                <w:sz w:val="14"/>
                <w:szCs w:val="12"/>
              </w:rPr>
            </w:pPr>
          </w:p>
        </w:tc>
      </w:tr>
      <w:tr w:rsidR="00E3209D" w:rsidRPr="00643637" w14:paraId="7EDA04D1" w14:textId="77777777" w:rsidTr="00F54A3F">
        <w:trPr>
          <w:trHeight w:val="486"/>
        </w:trPr>
        <w:tc>
          <w:tcPr>
            <w:tcW w:w="1080" w:type="dxa"/>
          </w:tcPr>
          <w:p w14:paraId="3606FE27" w14:textId="77777777" w:rsidR="00E3209D" w:rsidRPr="00643637" w:rsidRDefault="00E3209D" w:rsidP="00F54A3F">
            <w:pPr>
              <w:jc w:val="center"/>
              <w:rPr>
                <w:sz w:val="12"/>
                <w:szCs w:val="12"/>
              </w:rPr>
            </w:pPr>
            <w:r w:rsidRPr="00643637">
              <w:rPr>
                <w:sz w:val="12"/>
                <w:szCs w:val="12"/>
              </w:rPr>
              <w:t>TRT01</w:t>
            </w:r>
          </w:p>
        </w:tc>
        <w:tc>
          <w:tcPr>
            <w:tcW w:w="1980" w:type="dxa"/>
          </w:tcPr>
          <w:p w14:paraId="4550EC9E" w14:textId="77777777" w:rsidR="00E3209D" w:rsidRPr="00643637" w:rsidRDefault="00E3209D" w:rsidP="00F54A3F">
            <w:pPr>
              <w:jc w:val="center"/>
              <w:rPr>
                <w:sz w:val="12"/>
                <w:szCs w:val="12"/>
              </w:rPr>
            </w:pPr>
            <w:r w:rsidRPr="00643637">
              <w:rPr>
                <w:sz w:val="12"/>
                <w:szCs w:val="12"/>
              </w:rPr>
              <w:t>Add New Treatments</w:t>
            </w:r>
          </w:p>
        </w:tc>
        <w:tc>
          <w:tcPr>
            <w:tcW w:w="7560" w:type="dxa"/>
          </w:tcPr>
          <w:p w14:paraId="4C924A0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When using Work with...Treatments, secure this function to prevent certain users from adding new treatments to the list.</w:t>
            </w:r>
          </w:p>
          <w:p w14:paraId="232FE111" w14:textId="77777777" w:rsidR="00E3209D" w:rsidRPr="00643637" w:rsidRDefault="00E3209D" w:rsidP="00F54A3F">
            <w:pPr>
              <w:rPr>
                <w:sz w:val="14"/>
                <w:szCs w:val="12"/>
              </w:rPr>
            </w:pPr>
          </w:p>
        </w:tc>
      </w:tr>
      <w:tr w:rsidR="00E3209D" w:rsidRPr="00643637" w14:paraId="5A0E4C9D" w14:textId="77777777" w:rsidTr="00F54A3F">
        <w:trPr>
          <w:trHeight w:val="486"/>
        </w:trPr>
        <w:tc>
          <w:tcPr>
            <w:tcW w:w="1080" w:type="dxa"/>
          </w:tcPr>
          <w:p w14:paraId="0CF7B63F" w14:textId="77777777" w:rsidR="00E3209D" w:rsidRPr="00643637" w:rsidRDefault="00E3209D" w:rsidP="00F54A3F">
            <w:pPr>
              <w:jc w:val="center"/>
              <w:rPr>
                <w:sz w:val="12"/>
                <w:szCs w:val="12"/>
              </w:rPr>
            </w:pPr>
            <w:r w:rsidRPr="00643637">
              <w:rPr>
                <w:sz w:val="12"/>
                <w:szCs w:val="12"/>
              </w:rPr>
              <w:t>TRT02</w:t>
            </w:r>
          </w:p>
        </w:tc>
        <w:tc>
          <w:tcPr>
            <w:tcW w:w="1980" w:type="dxa"/>
          </w:tcPr>
          <w:p w14:paraId="16174D28" w14:textId="77777777" w:rsidR="00E3209D" w:rsidRPr="00643637" w:rsidRDefault="00E3209D" w:rsidP="00F54A3F">
            <w:pPr>
              <w:jc w:val="center"/>
              <w:rPr>
                <w:sz w:val="12"/>
                <w:szCs w:val="12"/>
              </w:rPr>
            </w:pPr>
            <w:r w:rsidRPr="00643637">
              <w:rPr>
                <w:sz w:val="12"/>
                <w:szCs w:val="12"/>
              </w:rPr>
              <w:t>Remove Treatments</w:t>
            </w:r>
          </w:p>
        </w:tc>
        <w:tc>
          <w:tcPr>
            <w:tcW w:w="7560" w:type="dxa"/>
          </w:tcPr>
          <w:p w14:paraId="16F7A8D6"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When using Work with...Treatments, secure this function to prevent certain users from deleting treatments from the list.</w:t>
            </w:r>
          </w:p>
          <w:p w14:paraId="3614E126" w14:textId="77777777" w:rsidR="00E3209D" w:rsidRPr="00643637" w:rsidRDefault="00E3209D" w:rsidP="00F54A3F">
            <w:pPr>
              <w:rPr>
                <w:sz w:val="14"/>
                <w:szCs w:val="12"/>
              </w:rPr>
            </w:pPr>
          </w:p>
        </w:tc>
      </w:tr>
      <w:tr w:rsidR="00E3209D" w:rsidRPr="00643637" w14:paraId="58CD0F94" w14:textId="77777777" w:rsidTr="00F54A3F">
        <w:trPr>
          <w:trHeight w:val="486"/>
        </w:trPr>
        <w:tc>
          <w:tcPr>
            <w:tcW w:w="1080" w:type="dxa"/>
          </w:tcPr>
          <w:p w14:paraId="719E0CC2" w14:textId="77777777" w:rsidR="00E3209D" w:rsidRPr="00643637" w:rsidRDefault="00E3209D" w:rsidP="00F54A3F">
            <w:pPr>
              <w:jc w:val="center"/>
              <w:rPr>
                <w:sz w:val="12"/>
                <w:szCs w:val="12"/>
              </w:rPr>
            </w:pPr>
            <w:r w:rsidRPr="00643637">
              <w:rPr>
                <w:sz w:val="12"/>
                <w:szCs w:val="12"/>
              </w:rPr>
              <w:t>TRT03</w:t>
            </w:r>
          </w:p>
        </w:tc>
        <w:tc>
          <w:tcPr>
            <w:tcW w:w="1980" w:type="dxa"/>
          </w:tcPr>
          <w:p w14:paraId="575C53A1" w14:textId="77777777" w:rsidR="00E3209D" w:rsidRPr="00643637" w:rsidRDefault="00E3209D" w:rsidP="00F54A3F">
            <w:pPr>
              <w:jc w:val="center"/>
              <w:rPr>
                <w:sz w:val="12"/>
                <w:szCs w:val="12"/>
              </w:rPr>
            </w:pPr>
            <w:proofErr w:type="gramStart"/>
            <w:r w:rsidRPr="00643637">
              <w:rPr>
                <w:sz w:val="12"/>
                <w:szCs w:val="12"/>
              </w:rPr>
              <w:t>Add</w:t>
            </w:r>
            <w:proofErr w:type="gramEnd"/>
            <w:r w:rsidRPr="00643637">
              <w:rPr>
                <w:sz w:val="12"/>
                <w:szCs w:val="12"/>
              </w:rPr>
              <w:t xml:space="preserve"> New Treatment Categories</w:t>
            </w:r>
          </w:p>
        </w:tc>
        <w:tc>
          <w:tcPr>
            <w:tcW w:w="7560" w:type="dxa"/>
          </w:tcPr>
          <w:p w14:paraId="0C0129B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if you wish to prevent certain users from adding new treatment categories to the list.</w:t>
            </w:r>
          </w:p>
          <w:p w14:paraId="23AA56B4" w14:textId="77777777" w:rsidR="00E3209D" w:rsidRPr="00643637" w:rsidRDefault="00E3209D" w:rsidP="00F54A3F">
            <w:pPr>
              <w:rPr>
                <w:sz w:val="14"/>
                <w:szCs w:val="12"/>
              </w:rPr>
            </w:pPr>
          </w:p>
        </w:tc>
      </w:tr>
      <w:tr w:rsidR="00E3209D" w:rsidRPr="00643637" w14:paraId="24323C81" w14:textId="77777777" w:rsidTr="00F54A3F">
        <w:trPr>
          <w:trHeight w:val="486"/>
        </w:trPr>
        <w:tc>
          <w:tcPr>
            <w:tcW w:w="1080" w:type="dxa"/>
          </w:tcPr>
          <w:p w14:paraId="4DDB98F3" w14:textId="77777777" w:rsidR="00E3209D" w:rsidRPr="00643637" w:rsidRDefault="00E3209D" w:rsidP="00F54A3F">
            <w:pPr>
              <w:jc w:val="center"/>
              <w:rPr>
                <w:sz w:val="12"/>
                <w:szCs w:val="12"/>
              </w:rPr>
            </w:pPr>
            <w:r w:rsidRPr="00643637">
              <w:rPr>
                <w:sz w:val="12"/>
                <w:szCs w:val="12"/>
              </w:rPr>
              <w:t>TRT04</w:t>
            </w:r>
          </w:p>
        </w:tc>
        <w:tc>
          <w:tcPr>
            <w:tcW w:w="1980" w:type="dxa"/>
          </w:tcPr>
          <w:p w14:paraId="7C87899A" w14:textId="77777777" w:rsidR="00E3209D" w:rsidRPr="00643637" w:rsidRDefault="00E3209D" w:rsidP="00F54A3F">
            <w:pPr>
              <w:jc w:val="center"/>
              <w:rPr>
                <w:sz w:val="12"/>
                <w:szCs w:val="12"/>
              </w:rPr>
            </w:pPr>
            <w:r w:rsidRPr="00643637">
              <w:rPr>
                <w:sz w:val="12"/>
                <w:szCs w:val="12"/>
              </w:rPr>
              <w:t>Remove Treatment Categories</w:t>
            </w:r>
          </w:p>
        </w:tc>
        <w:tc>
          <w:tcPr>
            <w:tcW w:w="7560" w:type="dxa"/>
          </w:tcPr>
          <w:p w14:paraId="76B6C54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if you wish to prevent certain users from deleting treatment categories. Unless authorized, those users would not be able to choose right-click...Remove and thereby delete any treatment category.</w:t>
            </w:r>
          </w:p>
          <w:p w14:paraId="5CBB9AE5" w14:textId="77777777" w:rsidR="00E3209D" w:rsidRPr="00643637" w:rsidRDefault="00E3209D" w:rsidP="00F54A3F">
            <w:pPr>
              <w:rPr>
                <w:sz w:val="14"/>
                <w:szCs w:val="12"/>
              </w:rPr>
            </w:pPr>
          </w:p>
        </w:tc>
      </w:tr>
      <w:tr w:rsidR="00E3209D" w:rsidRPr="00643637" w14:paraId="38487A1E" w14:textId="77777777" w:rsidTr="00F54A3F">
        <w:trPr>
          <w:trHeight w:val="486"/>
        </w:trPr>
        <w:tc>
          <w:tcPr>
            <w:tcW w:w="1080" w:type="dxa"/>
          </w:tcPr>
          <w:p w14:paraId="3647D743" w14:textId="77777777" w:rsidR="00E3209D" w:rsidRPr="00643637" w:rsidRDefault="00E3209D" w:rsidP="00F54A3F">
            <w:pPr>
              <w:jc w:val="center"/>
              <w:rPr>
                <w:sz w:val="12"/>
                <w:szCs w:val="12"/>
              </w:rPr>
            </w:pPr>
            <w:r w:rsidRPr="00643637">
              <w:rPr>
                <w:sz w:val="12"/>
                <w:szCs w:val="12"/>
              </w:rPr>
              <w:t>TRT05</w:t>
            </w:r>
          </w:p>
        </w:tc>
        <w:tc>
          <w:tcPr>
            <w:tcW w:w="1980" w:type="dxa"/>
          </w:tcPr>
          <w:p w14:paraId="7D19FA3B" w14:textId="77777777" w:rsidR="00E3209D" w:rsidRPr="00643637" w:rsidRDefault="00E3209D" w:rsidP="00F54A3F">
            <w:pPr>
              <w:jc w:val="center"/>
              <w:rPr>
                <w:sz w:val="12"/>
                <w:szCs w:val="12"/>
              </w:rPr>
            </w:pPr>
            <w:r w:rsidRPr="00643637">
              <w:rPr>
                <w:sz w:val="12"/>
                <w:szCs w:val="12"/>
              </w:rPr>
              <w:t>Change Treatment Information</w:t>
            </w:r>
          </w:p>
        </w:tc>
        <w:tc>
          <w:tcPr>
            <w:tcW w:w="7560" w:type="dxa"/>
          </w:tcPr>
          <w:p w14:paraId="68A1A1E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When using Work with...Treatments, secure this function to prevent certain users from changing treatment information for any given treatment.</w:t>
            </w:r>
          </w:p>
          <w:p w14:paraId="1BCD9136" w14:textId="77777777" w:rsidR="00E3209D" w:rsidRPr="00643637" w:rsidRDefault="00E3209D" w:rsidP="00F54A3F">
            <w:pPr>
              <w:rPr>
                <w:sz w:val="14"/>
                <w:szCs w:val="12"/>
              </w:rPr>
            </w:pPr>
          </w:p>
        </w:tc>
      </w:tr>
      <w:tr w:rsidR="00E3209D" w:rsidRPr="00643637" w14:paraId="0BBDD1B4" w14:textId="77777777" w:rsidTr="00F54A3F">
        <w:trPr>
          <w:trHeight w:val="486"/>
        </w:trPr>
        <w:tc>
          <w:tcPr>
            <w:tcW w:w="1080" w:type="dxa"/>
          </w:tcPr>
          <w:p w14:paraId="4F819EE6" w14:textId="77777777" w:rsidR="00E3209D" w:rsidRPr="00643637" w:rsidRDefault="00E3209D" w:rsidP="00F54A3F">
            <w:pPr>
              <w:jc w:val="center"/>
              <w:rPr>
                <w:sz w:val="12"/>
                <w:szCs w:val="12"/>
              </w:rPr>
            </w:pPr>
            <w:r w:rsidRPr="00643637">
              <w:rPr>
                <w:sz w:val="12"/>
                <w:szCs w:val="12"/>
              </w:rPr>
              <w:t>TRT06</w:t>
            </w:r>
          </w:p>
        </w:tc>
        <w:tc>
          <w:tcPr>
            <w:tcW w:w="1980" w:type="dxa"/>
          </w:tcPr>
          <w:p w14:paraId="3AB9BAC4" w14:textId="77777777" w:rsidR="00E3209D" w:rsidRPr="00643637" w:rsidRDefault="00E3209D" w:rsidP="00F54A3F">
            <w:pPr>
              <w:jc w:val="center"/>
              <w:rPr>
                <w:sz w:val="12"/>
                <w:szCs w:val="12"/>
              </w:rPr>
            </w:pPr>
            <w:r w:rsidRPr="00643637">
              <w:rPr>
                <w:sz w:val="12"/>
                <w:szCs w:val="12"/>
              </w:rPr>
              <w:t>Work With Associated Treatments/Items</w:t>
            </w:r>
          </w:p>
        </w:tc>
        <w:tc>
          <w:tcPr>
            <w:tcW w:w="7560" w:type="dxa"/>
          </w:tcPr>
          <w:p w14:paraId="023EC98C"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this function if you want to prevent unauthorized personnel from linking treatments and/or inventory items to certain treatments or defining treatment group contents.</w:t>
            </w:r>
          </w:p>
          <w:p w14:paraId="3DC6B941" w14:textId="77777777" w:rsidR="00E3209D" w:rsidRPr="00643637" w:rsidRDefault="00E3209D" w:rsidP="00F54A3F">
            <w:pPr>
              <w:rPr>
                <w:sz w:val="14"/>
                <w:szCs w:val="12"/>
              </w:rPr>
            </w:pPr>
          </w:p>
        </w:tc>
      </w:tr>
      <w:tr w:rsidR="00E3209D" w:rsidRPr="00643637" w14:paraId="47E7FE21" w14:textId="77777777" w:rsidTr="00F54A3F">
        <w:trPr>
          <w:trHeight w:val="486"/>
        </w:trPr>
        <w:tc>
          <w:tcPr>
            <w:tcW w:w="1080" w:type="dxa"/>
          </w:tcPr>
          <w:p w14:paraId="0C229DC4" w14:textId="77777777" w:rsidR="00E3209D" w:rsidRPr="00643637" w:rsidRDefault="00E3209D" w:rsidP="00F54A3F">
            <w:pPr>
              <w:jc w:val="center"/>
              <w:rPr>
                <w:sz w:val="12"/>
                <w:szCs w:val="12"/>
              </w:rPr>
            </w:pPr>
            <w:r w:rsidRPr="00643637">
              <w:rPr>
                <w:sz w:val="12"/>
                <w:szCs w:val="12"/>
              </w:rPr>
              <w:t>TRT07</w:t>
            </w:r>
          </w:p>
        </w:tc>
        <w:tc>
          <w:tcPr>
            <w:tcW w:w="1980" w:type="dxa"/>
          </w:tcPr>
          <w:p w14:paraId="270B2499" w14:textId="77777777" w:rsidR="00E3209D" w:rsidRPr="00643637" w:rsidRDefault="00E3209D" w:rsidP="00F54A3F">
            <w:pPr>
              <w:jc w:val="center"/>
              <w:rPr>
                <w:sz w:val="12"/>
                <w:szCs w:val="12"/>
              </w:rPr>
            </w:pPr>
            <w:r w:rsidRPr="00643637">
              <w:rPr>
                <w:sz w:val="12"/>
                <w:szCs w:val="12"/>
              </w:rPr>
              <w:t>Print Treatment List</w:t>
            </w:r>
          </w:p>
        </w:tc>
        <w:tc>
          <w:tcPr>
            <w:tcW w:w="7560" w:type="dxa"/>
          </w:tcPr>
          <w:p w14:paraId="7187C47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When using Work with | Treatments | Print | Reports, secure this function to prevent certain users from printing the treatment list report.</w:t>
            </w:r>
          </w:p>
          <w:p w14:paraId="0089F77C" w14:textId="77777777" w:rsidR="00E3209D" w:rsidRPr="00643637" w:rsidRDefault="00E3209D" w:rsidP="00F54A3F">
            <w:pPr>
              <w:rPr>
                <w:sz w:val="14"/>
                <w:szCs w:val="12"/>
              </w:rPr>
            </w:pPr>
          </w:p>
        </w:tc>
      </w:tr>
      <w:tr w:rsidR="00E3209D" w:rsidRPr="00643637" w14:paraId="7CC2CFCC" w14:textId="77777777" w:rsidTr="00F54A3F">
        <w:trPr>
          <w:trHeight w:val="486"/>
        </w:trPr>
        <w:tc>
          <w:tcPr>
            <w:tcW w:w="1080" w:type="dxa"/>
          </w:tcPr>
          <w:p w14:paraId="2A0D06AA" w14:textId="77777777" w:rsidR="00E3209D" w:rsidRPr="00643637" w:rsidRDefault="00E3209D" w:rsidP="00F54A3F">
            <w:pPr>
              <w:jc w:val="center"/>
              <w:rPr>
                <w:sz w:val="12"/>
                <w:szCs w:val="12"/>
              </w:rPr>
            </w:pPr>
            <w:r w:rsidRPr="00643637">
              <w:rPr>
                <w:sz w:val="12"/>
                <w:szCs w:val="12"/>
              </w:rPr>
              <w:t>TRT08</w:t>
            </w:r>
          </w:p>
        </w:tc>
        <w:tc>
          <w:tcPr>
            <w:tcW w:w="1980" w:type="dxa"/>
          </w:tcPr>
          <w:p w14:paraId="50C5826C" w14:textId="77777777" w:rsidR="00E3209D" w:rsidRPr="00643637" w:rsidRDefault="00E3209D" w:rsidP="00F54A3F">
            <w:pPr>
              <w:jc w:val="center"/>
              <w:rPr>
                <w:sz w:val="12"/>
                <w:szCs w:val="12"/>
              </w:rPr>
            </w:pPr>
            <w:r w:rsidRPr="00643637">
              <w:rPr>
                <w:sz w:val="12"/>
                <w:szCs w:val="12"/>
              </w:rPr>
              <w:t>Change Treatment Category Markup Percent</w:t>
            </w:r>
          </w:p>
        </w:tc>
        <w:tc>
          <w:tcPr>
            <w:tcW w:w="7560" w:type="dxa"/>
          </w:tcPr>
          <w:p w14:paraId="44293AD5" w14:textId="77777777" w:rsidR="00E3209D" w:rsidRPr="00643637" w:rsidRDefault="00E3209D" w:rsidP="00F54A3F">
            <w:pPr>
              <w:rPr>
                <w:sz w:val="14"/>
                <w:szCs w:val="12"/>
              </w:rPr>
            </w:pPr>
          </w:p>
        </w:tc>
      </w:tr>
      <w:tr w:rsidR="00E3209D" w:rsidRPr="00643637" w14:paraId="0110ABC8" w14:textId="77777777" w:rsidTr="00F54A3F">
        <w:trPr>
          <w:trHeight w:val="486"/>
        </w:trPr>
        <w:tc>
          <w:tcPr>
            <w:tcW w:w="1080" w:type="dxa"/>
          </w:tcPr>
          <w:p w14:paraId="58AABDD1" w14:textId="77777777" w:rsidR="00E3209D" w:rsidRPr="00643637" w:rsidRDefault="00E3209D" w:rsidP="00F54A3F">
            <w:pPr>
              <w:jc w:val="center"/>
              <w:rPr>
                <w:sz w:val="12"/>
                <w:szCs w:val="12"/>
              </w:rPr>
            </w:pPr>
            <w:r w:rsidRPr="00643637">
              <w:rPr>
                <w:sz w:val="12"/>
                <w:szCs w:val="12"/>
              </w:rPr>
              <w:t>TRT09</w:t>
            </w:r>
          </w:p>
        </w:tc>
        <w:tc>
          <w:tcPr>
            <w:tcW w:w="1980" w:type="dxa"/>
          </w:tcPr>
          <w:p w14:paraId="2940ECBE" w14:textId="77777777" w:rsidR="00E3209D" w:rsidRPr="00643637" w:rsidRDefault="00E3209D" w:rsidP="00F54A3F">
            <w:pPr>
              <w:jc w:val="center"/>
              <w:rPr>
                <w:sz w:val="12"/>
                <w:szCs w:val="12"/>
              </w:rPr>
            </w:pPr>
            <w:r w:rsidRPr="00643637">
              <w:rPr>
                <w:sz w:val="12"/>
                <w:szCs w:val="12"/>
              </w:rPr>
              <w:t>Change Treatment Markup Percent</w:t>
            </w:r>
          </w:p>
        </w:tc>
        <w:tc>
          <w:tcPr>
            <w:tcW w:w="7560" w:type="dxa"/>
          </w:tcPr>
          <w:p w14:paraId="3AC70B7E" w14:textId="77777777" w:rsidR="00E3209D" w:rsidRPr="00643637" w:rsidRDefault="00E3209D" w:rsidP="00F54A3F">
            <w:pPr>
              <w:rPr>
                <w:sz w:val="14"/>
                <w:szCs w:val="12"/>
              </w:rPr>
            </w:pPr>
          </w:p>
        </w:tc>
      </w:tr>
      <w:tr w:rsidR="00E3209D" w:rsidRPr="00643637" w14:paraId="7588CCC4" w14:textId="77777777" w:rsidTr="00F54A3F">
        <w:trPr>
          <w:trHeight w:val="486"/>
        </w:trPr>
        <w:tc>
          <w:tcPr>
            <w:tcW w:w="1080" w:type="dxa"/>
          </w:tcPr>
          <w:p w14:paraId="779AC44F" w14:textId="77777777" w:rsidR="00E3209D" w:rsidRPr="00643637" w:rsidRDefault="00E3209D" w:rsidP="00F54A3F">
            <w:pPr>
              <w:jc w:val="center"/>
              <w:rPr>
                <w:sz w:val="12"/>
                <w:szCs w:val="12"/>
              </w:rPr>
            </w:pPr>
            <w:r w:rsidRPr="00643637">
              <w:rPr>
                <w:sz w:val="12"/>
                <w:szCs w:val="12"/>
              </w:rPr>
              <w:t>TRT10</w:t>
            </w:r>
          </w:p>
        </w:tc>
        <w:tc>
          <w:tcPr>
            <w:tcW w:w="1980" w:type="dxa"/>
          </w:tcPr>
          <w:p w14:paraId="076A14CC" w14:textId="77777777" w:rsidR="00E3209D" w:rsidRPr="00643637" w:rsidRDefault="00E3209D" w:rsidP="00F54A3F">
            <w:pPr>
              <w:jc w:val="center"/>
              <w:rPr>
                <w:sz w:val="12"/>
                <w:szCs w:val="12"/>
              </w:rPr>
            </w:pPr>
            <w:r w:rsidRPr="00643637">
              <w:rPr>
                <w:sz w:val="12"/>
                <w:szCs w:val="12"/>
              </w:rPr>
              <w:t>Change Wellness Plan</w:t>
            </w:r>
          </w:p>
        </w:tc>
        <w:tc>
          <w:tcPr>
            <w:tcW w:w="7560" w:type="dxa"/>
          </w:tcPr>
          <w:p w14:paraId="0BAC8C23" w14:textId="77777777" w:rsidR="00E3209D" w:rsidRPr="00643637" w:rsidRDefault="00E3209D" w:rsidP="00F54A3F">
            <w:pPr>
              <w:rPr>
                <w:sz w:val="14"/>
                <w:szCs w:val="12"/>
              </w:rPr>
            </w:pPr>
          </w:p>
        </w:tc>
      </w:tr>
      <w:tr w:rsidR="00E3209D" w:rsidRPr="00643637" w14:paraId="06F0C996" w14:textId="77777777" w:rsidTr="00F54A3F">
        <w:trPr>
          <w:trHeight w:val="486"/>
        </w:trPr>
        <w:tc>
          <w:tcPr>
            <w:tcW w:w="1080" w:type="dxa"/>
          </w:tcPr>
          <w:p w14:paraId="1C2461EF" w14:textId="77777777" w:rsidR="00E3209D" w:rsidRPr="00643637" w:rsidRDefault="00E3209D" w:rsidP="00F54A3F">
            <w:pPr>
              <w:jc w:val="center"/>
              <w:rPr>
                <w:sz w:val="12"/>
                <w:szCs w:val="12"/>
              </w:rPr>
            </w:pPr>
          </w:p>
        </w:tc>
        <w:tc>
          <w:tcPr>
            <w:tcW w:w="1980" w:type="dxa"/>
          </w:tcPr>
          <w:p w14:paraId="3ACDC280" w14:textId="77777777" w:rsidR="00E3209D" w:rsidRPr="00643637" w:rsidRDefault="00E3209D" w:rsidP="00F54A3F">
            <w:pPr>
              <w:jc w:val="center"/>
              <w:rPr>
                <w:b/>
                <w:bCs/>
                <w:sz w:val="12"/>
                <w:szCs w:val="12"/>
              </w:rPr>
            </w:pPr>
            <w:r w:rsidRPr="00643637">
              <w:rPr>
                <w:b/>
                <w:bCs/>
                <w:sz w:val="14"/>
                <w:szCs w:val="14"/>
              </w:rPr>
              <w:t>Wellness Plans</w:t>
            </w:r>
          </w:p>
        </w:tc>
        <w:tc>
          <w:tcPr>
            <w:tcW w:w="7560" w:type="dxa"/>
          </w:tcPr>
          <w:p w14:paraId="02AB7694" w14:textId="77777777" w:rsidR="00E3209D" w:rsidRPr="00643637" w:rsidRDefault="00E3209D" w:rsidP="00F54A3F">
            <w:pPr>
              <w:rPr>
                <w:sz w:val="14"/>
                <w:szCs w:val="12"/>
              </w:rPr>
            </w:pPr>
          </w:p>
        </w:tc>
      </w:tr>
      <w:tr w:rsidR="00E3209D" w:rsidRPr="00643637" w14:paraId="41ED967B" w14:textId="77777777" w:rsidTr="00F54A3F">
        <w:trPr>
          <w:trHeight w:val="486"/>
        </w:trPr>
        <w:tc>
          <w:tcPr>
            <w:tcW w:w="1080" w:type="dxa"/>
          </w:tcPr>
          <w:p w14:paraId="5E722D59" w14:textId="77777777" w:rsidR="00E3209D" w:rsidRPr="00643637" w:rsidRDefault="00E3209D" w:rsidP="00F54A3F">
            <w:pPr>
              <w:jc w:val="center"/>
              <w:rPr>
                <w:sz w:val="12"/>
                <w:szCs w:val="12"/>
              </w:rPr>
            </w:pPr>
            <w:r w:rsidRPr="00643637">
              <w:rPr>
                <w:sz w:val="12"/>
                <w:szCs w:val="12"/>
              </w:rPr>
              <w:t>PLN01</w:t>
            </w:r>
          </w:p>
        </w:tc>
        <w:tc>
          <w:tcPr>
            <w:tcW w:w="1980" w:type="dxa"/>
          </w:tcPr>
          <w:p w14:paraId="5D42A675" w14:textId="77777777" w:rsidR="00E3209D" w:rsidRPr="00643637" w:rsidRDefault="00E3209D" w:rsidP="00F54A3F">
            <w:pPr>
              <w:jc w:val="center"/>
              <w:rPr>
                <w:sz w:val="12"/>
                <w:szCs w:val="12"/>
              </w:rPr>
            </w:pPr>
            <w:r w:rsidRPr="00643637">
              <w:rPr>
                <w:sz w:val="12"/>
                <w:szCs w:val="12"/>
              </w:rPr>
              <w:t>Add Generation/Modify Wellness Plan Entries</w:t>
            </w:r>
          </w:p>
        </w:tc>
        <w:tc>
          <w:tcPr>
            <w:tcW w:w="7560" w:type="dxa"/>
          </w:tcPr>
          <w:p w14:paraId="60F8C014" w14:textId="77777777" w:rsidR="00E3209D" w:rsidRPr="00643637" w:rsidRDefault="00E3209D" w:rsidP="00F54A3F">
            <w:pPr>
              <w:rPr>
                <w:sz w:val="14"/>
                <w:szCs w:val="12"/>
              </w:rPr>
            </w:pPr>
          </w:p>
        </w:tc>
      </w:tr>
      <w:tr w:rsidR="00E3209D" w:rsidRPr="00643637" w14:paraId="5CCAB8D3" w14:textId="77777777" w:rsidTr="00F54A3F">
        <w:trPr>
          <w:trHeight w:val="486"/>
        </w:trPr>
        <w:tc>
          <w:tcPr>
            <w:tcW w:w="1080" w:type="dxa"/>
          </w:tcPr>
          <w:p w14:paraId="52B2D702" w14:textId="77777777" w:rsidR="00E3209D" w:rsidRPr="00643637" w:rsidRDefault="00E3209D" w:rsidP="00F54A3F">
            <w:pPr>
              <w:jc w:val="center"/>
              <w:rPr>
                <w:sz w:val="12"/>
                <w:szCs w:val="12"/>
              </w:rPr>
            </w:pPr>
            <w:r w:rsidRPr="00643637">
              <w:rPr>
                <w:sz w:val="12"/>
                <w:szCs w:val="12"/>
              </w:rPr>
              <w:t>PLN02</w:t>
            </w:r>
          </w:p>
        </w:tc>
        <w:tc>
          <w:tcPr>
            <w:tcW w:w="1980" w:type="dxa"/>
          </w:tcPr>
          <w:p w14:paraId="31EF37E7" w14:textId="77777777" w:rsidR="00E3209D" w:rsidRPr="00643637" w:rsidRDefault="00E3209D" w:rsidP="00F54A3F">
            <w:pPr>
              <w:jc w:val="center"/>
              <w:rPr>
                <w:sz w:val="12"/>
                <w:szCs w:val="12"/>
              </w:rPr>
            </w:pPr>
            <w:r w:rsidRPr="00643637">
              <w:rPr>
                <w:sz w:val="12"/>
                <w:szCs w:val="12"/>
              </w:rPr>
              <w:t>Remove Wellness Plans</w:t>
            </w:r>
          </w:p>
        </w:tc>
        <w:tc>
          <w:tcPr>
            <w:tcW w:w="7560" w:type="dxa"/>
          </w:tcPr>
          <w:p w14:paraId="41405A08" w14:textId="77777777" w:rsidR="00E3209D" w:rsidRPr="00643637" w:rsidRDefault="00E3209D" w:rsidP="00F54A3F">
            <w:pPr>
              <w:rPr>
                <w:sz w:val="14"/>
                <w:szCs w:val="12"/>
              </w:rPr>
            </w:pPr>
          </w:p>
        </w:tc>
      </w:tr>
      <w:tr w:rsidR="00E3209D" w:rsidRPr="00643637" w14:paraId="08566B7C" w14:textId="77777777" w:rsidTr="00F54A3F">
        <w:trPr>
          <w:trHeight w:val="486"/>
        </w:trPr>
        <w:tc>
          <w:tcPr>
            <w:tcW w:w="1080" w:type="dxa"/>
          </w:tcPr>
          <w:p w14:paraId="68216146" w14:textId="77777777" w:rsidR="00E3209D" w:rsidRPr="00643637" w:rsidRDefault="00E3209D" w:rsidP="00F54A3F">
            <w:pPr>
              <w:jc w:val="center"/>
              <w:rPr>
                <w:sz w:val="12"/>
                <w:szCs w:val="12"/>
              </w:rPr>
            </w:pPr>
            <w:r w:rsidRPr="00643637">
              <w:rPr>
                <w:sz w:val="12"/>
                <w:szCs w:val="12"/>
              </w:rPr>
              <w:t>PLN03</w:t>
            </w:r>
          </w:p>
        </w:tc>
        <w:tc>
          <w:tcPr>
            <w:tcW w:w="1980" w:type="dxa"/>
          </w:tcPr>
          <w:p w14:paraId="639DA679" w14:textId="77777777" w:rsidR="00E3209D" w:rsidRPr="00643637" w:rsidRDefault="00E3209D" w:rsidP="00F54A3F">
            <w:pPr>
              <w:jc w:val="center"/>
              <w:rPr>
                <w:sz w:val="12"/>
                <w:szCs w:val="12"/>
              </w:rPr>
            </w:pPr>
            <w:r w:rsidRPr="00643637">
              <w:rPr>
                <w:sz w:val="12"/>
                <w:szCs w:val="12"/>
              </w:rPr>
              <w:t>Modify Plan Price Individual Services</w:t>
            </w:r>
          </w:p>
        </w:tc>
        <w:tc>
          <w:tcPr>
            <w:tcW w:w="7560" w:type="dxa"/>
          </w:tcPr>
          <w:p w14:paraId="32086D50" w14:textId="77777777" w:rsidR="00E3209D" w:rsidRPr="00643637" w:rsidRDefault="00E3209D" w:rsidP="00F54A3F">
            <w:pPr>
              <w:rPr>
                <w:sz w:val="14"/>
                <w:szCs w:val="12"/>
              </w:rPr>
            </w:pPr>
          </w:p>
        </w:tc>
      </w:tr>
      <w:tr w:rsidR="00E3209D" w:rsidRPr="00643637" w14:paraId="473FB842" w14:textId="77777777" w:rsidTr="00F54A3F">
        <w:trPr>
          <w:trHeight w:val="486"/>
        </w:trPr>
        <w:tc>
          <w:tcPr>
            <w:tcW w:w="1080" w:type="dxa"/>
          </w:tcPr>
          <w:p w14:paraId="76662A38" w14:textId="77777777" w:rsidR="00E3209D" w:rsidRPr="00643637" w:rsidRDefault="00E3209D" w:rsidP="00F54A3F">
            <w:pPr>
              <w:jc w:val="center"/>
              <w:rPr>
                <w:sz w:val="12"/>
                <w:szCs w:val="12"/>
              </w:rPr>
            </w:pPr>
          </w:p>
        </w:tc>
        <w:tc>
          <w:tcPr>
            <w:tcW w:w="1980" w:type="dxa"/>
          </w:tcPr>
          <w:p w14:paraId="486E8CB2" w14:textId="77777777" w:rsidR="00E3209D" w:rsidRPr="00643637" w:rsidRDefault="00E3209D" w:rsidP="00F54A3F">
            <w:pPr>
              <w:jc w:val="center"/>
              <w:rPr>
                <w:b/>
                <w:bCs/>
                <w:sz w:val="12"/>
                <w:szCs w:val="12"/>
              </w:rPr>
            </w:pPr>
            <w:r w:rsidRPr="00643637">
              <w:rPr>
                <w:b/>
                <w:bCs/>
                <w:sz w:val="14"/>
                <w:szCs w:val="14"/>
              </w:rPr>
              <w:t>Whiteboard</w:t>
            </w:r>
          </w:p>
        </w:tc>
        <w:tc>
          <w:tcPr>
            <w:tcW w:w="7560" w:type="dxa"/>
          </w:tcPr>
          <w:p w14:paraId="5418674C" w14:textId="77777777" w:rsidR="00E3209D" w:rsidRPr="00643637" w:rsidRDefault="00E3209D" w:rsidP="00F54A3F">
            <w:pPr>
              <w:rPr>
                <w:sz w:val="14"/>
                <w:szCs w:val="12"/>
              </w:rPr>
            </w:pPr>
          </w:p>
        </w:tc>
      </w:tr>
      <w:tr w:rsidR="00E3209D" w:rsidRPr="00643637" w14:paraId="707280BA" w14:textId="77777777" w:rsidTr="00F54A3F">
        <w:trPr>
          <w:trHeight w:val="486"/>
        </w:trPr>
        <w:tc>
          <w:tcPr>
            <w:tcW w:w="1080" w:type="dxa"/>
          </w:tcPr>
          <w:p w14:paraId="728C9A29" w14:textId="77777777" w:rsidR="00E3209D" w:rsidRPr="00643637" w:rsidRDefault="00E3209D" w:rsidP="00F54A3F">
            <w:pPr>
              <w:jc w:val="center"/>
              <w:rPr>
                <w:sz w:val="12"/>
                <w:szCs w:val="12"/>
              </w:rPr>
            </w:pPr>
            <w:r w:rsidRPr="00643637">
              <w:rPr>
                <w:sz w:val="12"/>
                <w:szCs w:val="12"/>
              </w:rPr>
              <w:t>WB01</w:t>
            </w:r>
          </w:p>
        </w:tc>
        <w:tc>
          <w:tcPr>
            <w:tcW w:w="1980" w:type="dxa"/>
          </w:tcPr>
          <w:p w14:paraId="1702FD19" w14:textId="77777777" w:rsidR="00E3209D" w:rsidRPr="00643637" w:rsidRDefault="00E3209D" w:rsidP="00F54A3F">
            <w:pPr>
              <w:jc w:val="center"/>
              <w:rPr>
                <w:sz w:val="12"/>
                <w:szCs w:val="12"/>
              </w:rPr>
            </w:pPr>
            <w:r w:rsidRPr="00643637">
              <w:rPr>
                <w:sz w:val="12"/>
                <w:szCs w:val="12"/>
              </w:rPr>
              <w:t>Add Whiteboard Entries</w:t>
            </w:r>
          </w:p>
        </w:tc>
        <w:tc>
          <w:tcPr>
            <w:tcW w:w="7560" w:type="dxa"/>
          </w:tcPr>
          <w:p w14:paraId="68B478A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the addition of Whiteboard entries from being added by any staff member, by authorizing this function to user categories that contain, only, staff members that you want to add entries to the Whiteboard window.</w:t>
            </w:r>
          </w:p>
          <w:p w14:paraId="6E849C71" w14:textId="77777777" w:rsidR="00E3209D" w:rsidRPr="00643637" w:rsidRDefault="00E3209D" w:rsidP="00F54A3F">
            <w:pPr>
              <w:rPr>
                <w:sz w:val="14"/>
                <w:szCs w:val="12"/>
              </w:rPr>
            </w:pPr>
          </w:p>
        </w:tc>
      </w:tr>
      <w:tr w:rsidR="00E3209D" w:rsidRPr="00643637" w14:paraId="037278C4" w14:textId="77777777" w:rsidTr="00F54A3F">
        <w:trPr>
          <w:trHeight w:val="486"/>
        </w:trPr>
        <w:tc>
          <w:tcPr>
            <w:tcW w:w="1080" w:type="dxa"/>
          </w:tcPr>
          <w:p w14:paraId="73C14C23" w14:textId="77777777" w:rsidR="00E3209D" w:rsidRPr="00643637" w:rsidRDefault="00E3209D" w:rsidP="00F54A3F">
            <w:pPr>
              <w:jc w:val="center"/>
              <w:rPr>
                <w:sz w:val="12"/>
                <w:szCs w:val="12"/>
              </w:rPr>
            </w:pPr>
            <w:r w:rsidRPr="00643637">
              <w:rPr>
                <w:sz w:val="12"/>
                <w:szCs w:val="12"/>
              </w:rPr>
              <w:t>WB02</w:t>
            </w:r>
          </w:p>
        </w:tc>
        <w:tc>
          <w:tcPr>
            <w:tcW w:w="1980" w:type="dxa"/>
          </w:tcPr>
          <w:p w14:paraId="5992E28F" w14:textId="77777777" w:rsidR="00E3209D" w:rsidRPr="00643637" w:rsidRDefault="00E3209D" w:rsidP="00F54A3F">
            <w:pPr>
              <w:jc w:val="center"/>
              <w:rPr>
                <w:sz w:val="12"/>
                <w:szCs w:val="12"/>
              </w:rPr>
            </w:pPr>
            <w:r w:rsidRPr="00643637">
              <w:rPr>
                <w:sz w:val="12"/>
                <w:szCs w:val="12"/>
              </w:rPr>
              <w:t>Change Whiteboard Entries</w:t>
            </w:r>
          </w:p>
        </w:tc>
        <w:tc>
          <w:tcPr>
            <w:tcW w:w="7560" w:type="dxa"/>
          </w:tcPr>
          <w:p w14:paraId="730A6DED"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the changing of Whiteboard entries on the Whiteboard window by any staff member, by authorizing this function to user categories that contain, only, staff members that you want to be able to change entries on the Whiteboard window.</w:t>
            </w:r>
          </w:p>
          <w:p w14:paraId="7227FF1A" w14:textId="77777777" w:rsidR="00E3209D" w:rsidRPr="00643637" w:rsidRDefault="00E3209D" w:rsidP="00F54A3F">
            <w:pPr>
              <w:rPr>
                <w:sz w:val="14"/>
                <w:szCs w:val="12"/>
              </w:rPr>
            </w:pPr>
          </w:p>
        </w:tc>
      </w:tr>
      <w:tr w:rsidR="00E3209D" w:rsidRPr="00643637" w14:paraId="4386ADD5" w14:textId="77777777" w:rsidTr="00F54A3F">
        <w:trPr>
          <w:trHeight w:val="486"/>
        </w:trPr>
        <w:tc>
          <w:tcPr>
            <w:tcW w:w="1080" w:type="dxa"/>
          </w:tcPr>
          <w:p w14:paraId="598FB578" w14:textId="77777777" w:rsidR="00E3209D" w:rsidRPr="00643637" w:rsidRDefault="00E3209D" w:rsidP="00F54A3F">
            <w:pPr>
              <w:jc w:val="center"/>
              <w:rPr>
                <w:sz w:val="12"/>
                <w:szCs w:val="12"/>
              </w:rPr>
            </w:pPr>
            <w:r w:rsidRPr="00643637">
              <w:rPr>
                <w:sz w:val="12"/>
                <w:szCs w:val="12"/>
              </w:rPr>
              <w:t>WB03</w:t>
            </w:r>
          </w:p>
        </w:tc>
        <w:tc>
          <w:tcPr>
            <w:tcW w:w="1980" w:type="dxa"/>
          </w:tcPr>
          <w:p w14:paraId="79319442" w14:textId="77777777" w:rsidR="00E3209D" w:rsidRPr="00643637" w:rsidRDefault="00E3209D" w:rsidP="00F54A3F">
            <w:pPr>
              <w:jc w:val="center"/>
              <w:rPr>
                <w:sz w:val="12"/>
                <w:szCs w:val="12"/>
              </w:rPr>
            </w:pPr>
            <w:r w:rsidRPr="00643637">
              <w:rPr>
                <w:sz w:val="12"/>
                <w:szCs w:val="12"/>
              </w:rPr>
              <w:t>Remove Whiteboard Entries</w:t>
            </w:r>
          </w:p>
        </w:tc>
        <w:tc>
          <w:tcPr>
            <w:tcW w:w="7560" w:type="dxa"/>
          </w:tcPr>
          <w:p w14:paraId="7E1195BE"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the removal of Whiteboard entries from the Whiteboard window by any staff member, by authorizing this function to user categories that contain, only, staff members that you want to be able to remove entries from the Whiteboard window.</w:t>
            </w:r>
          </w:p>
          <w:p w14:paraId="03AA9E47" w14:textId="77777777" w:rsidR="00E3209D" w:rsidRPr="00643637" w:rsidRDefault="00E3209D" w:rsidP="00F54A3F">
            <w:pPr>
              <w:rPr>
                <w:sz w:val="14"/>
                <w:szCs w:val="12"/>
              </w:rPr>
            </w:pPr>
          </w:p>
        </w:tc>
      </w:tr>
      <w:tr w:rsidR="00E3209D" w:rsidRPr="00643637" w14:paraId="3BB40329" w14:textId="77777777" w:rsidTr="00F54A3F">
        <w:trPr>
          <w:trHeight w:val="486"/>
        </w:trPr>
        <w:tc>
          <w:tcPr>
            <w:tcW w:w="1080" w:type="dxa"/>
          </w:tcPr>
          <w:p w14:paraId="20C7AC62" w14:textId="77777777" w:rsidR="00E3209D" w:rsidRPr="00643637" w:rsidRDefault="00E3209D" w:rsidP="00F54A3F">
            <w:pPr>
              <w:jc w:val="center"/>
              <w:rPr>
                <w:sz w:val="12"/>
                <w:szCs w:val="12"/>
              </w:rPr>
            </w:pPr>
            <w:r w:rsidRPr="00643637">
              <w:rPr>
                <w:sz w:val="12"/>
                <w:szCs w:val="12"/>
              </w:rPr>
              <w:t>WB04</w:t>
            </w:r>
          </w:p>
        </w:tc>
        <w:tc>
          <w:tcPr>
            <w:tcW w:w="1980" w:type="dxa"/>
          </w:tcPr>
          <w:p w14:paraId="272CE393" w14:textId="77777777" w:rsidR="00E3209D" w:rsidRPr="00643637" w:rsidRDefault="00E3209D" w:rsidP="00F54A3F">
            <w:pPr>
              <w:jc w:val="center"/>
              <w:rPr>
                <w:sz w:val="12"/>
                <w:szCs w:val="12"/>
              </w:rPr>
            </w:pPr>
            <w:r w:rsidRPr="00643637">
              <w:rPr>
                <w:sz w:val="12"/>
                <w:szCs w:val="12"/>
              </w:rPr>
              <w:t>Work With Whiteboard</w:t>
            </w:r>
          </w:p>
        </w:tc>
        <w:tc>
          <w:tcPr>
            <w:tcW w:w="7560" w:type="dxa"/>
          </w:tcPr>
          <w:p w14:paraId="00234C2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viewing information on the Whiteboard window by any staff member, by authorizing this function to user categories that contain, only, staff members you want to be able to view the Whiteboard window.</w:t>
            </w:r>
          </w:p>
          <w:p w14:paraId="652E4904" w14:textId="77777777" w:rsidR="00E3209D" w:rsidRPr="00643637" w:rsidRDefault="00E3209D" w:rsidP="00F54A3F">
            <w:pPr>
              <w:rPr>
                <w:sz w:val="14"/>
                <w:szCs w:val="12"/>
              </w:rPr>
            </w:pPr>
          </w:p>
        </w:tc>
      </w:tr>
      <w:tr w:rsidR="00E3209D" w:rsidRPr="00643637" w14:paraId="15D752B9" w14:textId="77777777" w:rsidTr="00F54A3F">
        <w:trPr>
          <w:trHeight w:val="486"/>
        </w:trPr>
        <w:tc>
          <w:tcPr>
            <w:tcW w:w="1080" w:type="dxa"/>
          </w:tcPr>
          <w:p w14:paraId="03EA028E" w14:textId="77777777" w:rsidR="00E3209D" w:rsidRPr="00643637" w:rsidRDefault="00E3209D" w:rsidP="00F54A3F">
            <w:pPr>
              <w:jc w:val="center"/>
              <w:rPr>
                <w:sz w:val="12"/>
                <w:szCs w:val="12"/>
              </w:rPr>
            </w:pPr>
            <w:r w:rsidRPr="00643637">
              <w:rPr>
                <w:sz w:val="12"/>
                <w:szCs w:val="12"/>
              </w:rPr>
              <w:t>WB05</w:t>
            </w:r>
          </w:p>
        </w:tc>
        <w:tc>
          <w:tcPr>
            <w:tcW w:w="1980" w:type="dxa"/>
          </w:tcPr>
          <w:p w14:paraId="4370C014" w14:textId="77777777" w:rsidR="00E3209D" w:rsidRPr="00643637" w:rsidRDefault="00E3209D" w:rsidP="00F54A3F">
            <w:pPr>
              <w:jc w:val="center"/>
              <w:rPr>
                <w:sz w:val="12"/>
                <w:szCs w:val="12"/>
              </w:rPr>
            </w:pPr>
            <w:r w:rsidRPr="00643637">
              <w:rPr>
                <w:sz w:val="12"/>
                <w:szCs w:val="12"/>
              </w:rPr>
              <w:t xml:space="preserve">Mark </w:t>
            </w:r>
            <w:proofErr w:type="spellStart"/>
            <w:r w:rsidRPr="00643637">
              <w:rPr>
                <w:sz w:val="12"/>
                <w:szCs w:val="12"/>
              </w:rPr>
              <w:t>Postable</w:t>
            </w:r>
            <w:proofErr w:type="spellEnd"/>
            <w:r w:rsidRPr="00643637">
              <w:rPr>
                <w:sz w:val="12"/>
                <w:szCs w:val="12"/>
              </w:rPr>
              <w:t xml:space="preserve"> Entries as Completed</w:t>
            </w:r>
          </w:p>
        </w:tc>
        <w:tc>
          <w:tcPr>
            <w:tcW w:w="7560" w:type="dxa"/>
          </w:tcPr>
          <w:p w14:paraId="57858579"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Secure the action of marking </w:t>
            </w:r>
            <w:proofErr w:type="spellStart"/>
            <w:r w:rsidRPr="00643637">
              <w:rPr>
                <w:rFonts w:eastAsia="Times New Roman" w:cs="Times New Roman"/>
                <w:sz w:val="14"/>
                <w:szCs w:val="14"/>
              </w:rPr>
              <w:t>postable</w:t>
            </w:r>
            <w:proofErr w:type="spellEnd"/>
            <w:r w:rsidRPr="00643637">
              <w:rPr>
                <w:rFonts w:eastAsia="Times New Roman" w:cs="Times New Roman"/>
                <w:sz w:val="14"/>
                <w:szCs w:val="14"/>
              </w:rPr>
              <w:t xml:space="preserve"> (not assigned the </w:t>
            </w:r>
            <w:proofErr w:type="gramStart"/>
            <w:r w:rsidRPr="00643637">
              <w:rPr>
                <w:rFonts w:eastAsia="Times New Roman" w:cs="Times New Roman"/>
                <w:sz w:val="14"/>
                <w:szCs w:val="14"/>
              </w:rPr>
              <w:t>( Q</w:t>
            </w:r>
            <w:proofErr w:type="gramEnd"/>
            <w:r w:rsidRPr="00643637">
              <w:rPr>
                <w:rFonts w:eastAsia="Times New Roman" w:cs="Times New Roman"/>
                <w:sz w:val="14"/>
                <w:szCs w:val="14"/>
              </w:rPr>
              <w:t xml:space="preserve">) action code) entries, on the Whiteboard window, as complete by any staff member, by authorizing this function to user categories that, only, contain </w:t>
            </w:r>
            <w:proofErr w:type="gramStart"/>
            <w:r w:rsidRPr="00643637">
              <w:rPr>
                <w:rFonts w:eastAsia="Times New Roman" w:cs="Times New Roman"/>
                <w:sz w:val="14"/>
                <w:szCs w:val="14"/>
              </w:rPr>
              <w:t>staff  members</w:t>
            </w:r>
            <w:proofErr w:type="gramEnd"/>
            <w:r w:rsidRPr="00643637">
              <w:rPr>
                <w:rFonts w:eastAsia="Times New Roman" w:cs="Times New Roman"/>
                <w:sz w:val="14"/>
                <w:szCs w:val="14"/>
              </w:rPr>
              <w:t xml:space="preserve"> whom you want to be able to mark </w:t>
            </w:r>
            <w:proofErr w:type="spellStart"/>
            <w:r w:rsidRPr="00643637">
              <w:rPr>
                <w:rFonts w:eastAsia="Times New Roman" w:cs="Times New Roman"/>
                <w:sz w:val="14"/>
                <w:szCs w:val="14"/>
              </w:rPr>
              <w:t>postable</w:t>
            </w:r>
            <w:proofErr w:type="spellEnd"/>
            <w:r w:rsidRPr="00643637">
              <w:rPr>
                <w:rFonts w:eastAsia="Times New Roman" w:cs="Times New Roman"/>
                <w:sz w:val="14"/>
                <w:szCs w:val="14"/>
              </w:rPr>
              <w:t xml:space="preserve"> entries as complete.</w:t>
            </w:r>
          </w:p>
          <w:p w14:paraId="385E545D" w14:textId="77777777" w:rsidR="00E3209D" w:rsidRPr="00643637" w:rsidRDefault="00E3209D" w:rsidP="00F54A3F">
            <w:pPr>
              <w:rPr>
                <w:sz w:val="14"/>
                <w:szCs w:val="12"/>
              </w:rPr>
            </w:pPr>
          </w:p>
        </w:tc>
      </w:tr>
      <w:tr w:rsidR="00E3209D" w:rsidRPr="00643637" w14:paraId="5251E3FB" w14:textId="77777777" w:rsidTr="00F54A3F">
        <w:trPr>
          <w:trHeight w:val="486"/>
        </w:trPr>
        <w:tc>
          <w:tcPr>
            <w:tcW w:w="1080" w:type="dxa"/>
          </w:tcPr>
          <w:p w14:paraId="008D3C02" w14:textId="77777777" w:rsidR="00E3209D" w:rsidRPr="00643637" w:rsidRDefault="00E3209D" w:rsidP="00F54A3F">
            <w:pPr>
              <w:jc w:val="center"/>
              <w:rPr>
                <w:sz w:val="12"/>
                <w:szCs w:val="12"/>
              </w:rPr>
            </w:pPr>
            <w:r w:rsidRPr="00643637">
              <w:rPr>
                <w:sz w:val="12"/>
                <w:szCs w:val="12"/>
              </w:rPr>
              <w:t>WB06</w:t>
            </w:r>
          </w:p>
        </w:tc>
        <w:tc>
          <w:tcPr>
            <w:tcW w:w="1980" w:type="dxa"/>
          </w:tcPr>
          <w:p w14:paraId="4543C010" w14:textId="77777777" w:rsidR="00E3209D" w:rsidRPr="00643637" w:rsidRDefault="00E3209D" w:rsidP="00F54A3F">
            <w:pPr>
              <w:jc w:val="center"/>
              <w:rPr>
                <w:sz w:val="12"/>
                <w:szCs w:val="12"/>
              </w:rPr>
            </w:pPr>
            <w:r w:rsidRPr="00643637">
              <w:rPr>
                <w:sz w:val="12"/>
                <w:szCs w:val="12"/>
              </w:rPr>
              <w:t>Mark Non-</w:t>
            </w:r>
            <w:proofErr w:type="spellStart"/>
            <w:r w:rsidRPr="00643637">
              <w:rPr>
                <w:sz w:val="12"/>
                <w:szCs w:val="12"/>
              </w:rPr>
              <w:t>Postable</w:t>
            </w:r>
            <w:proofErr w:type="spellEnd"/>
            <w:r w:rsidRPr="00643637">
              <w:rPr>
                <w:sz w:val="12"/>
                <w:szCs w:val="12"/>
              </w:rPr>
              <w:t xml:space="preserve"> Entries as Completed</w:t>
            </w:r>
          </w:p>
        </w:tc>
        <w:tc>
          <w:tcPr>
            <w:tcW w:w="7560" w:type="dxa"/>
          </w:tcPr>
          <w:p w14:paraId="532C0D8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Secure the action of marking non-</w:t>
            </w:r>
            <w:proofErr w:type="spellStart"/>
            <w:r w:rsidRPr="00643637">
              <w:rPr>
                <w:rFonts w:eastAsia="Times New Roman" w:cs="Times New Roman"/>
                <w:sz w:val="14"/>
                <w:szCs w:val="14"/>
              </w:rPr>
              <w:t>postable</w:t>
            </w:r>
            <w:proofErr w:type="spellEnd"/>
            <w:r w:rsidRPr="00643637">
              <w:rPr>
                <w:rFonts w:eastAsia="Times New Roman" w:cs="Times New Roman"/>
                <w:sz w:val="14"/>
                <w:szCs w:val="14"/>
              </w:rPr>
              <w:t xml:space="preserve"> (assigned the </w:t>
            </w:r>
            <w:proofErr w:type="gramStart"/>
            <w:r w:rsidRPr="00643637">
              <w:rPr>
                <w:rFonts w:eastAsia="Times New Roman" w:cs="Times New Roman"/>
                <w:sz w:val="14"/>
                <w:szCs w:val="14"/>
              </w:rPr>
              <w:t>( Q</w:t>
            </w:r>
            <w:proofErr w:type="gramEnd"/>
            <w:r w:rsidRPr="00643637">
              <w:rPr>
                <w:rFonts w:eastAsia="Times New Roman" w:cs="Times New Roman"/>
                <w:sz w:val="14"/>
                <w:szCs w:val="14"/>
              </w:rPr>
              <w:t xml:space="preserve">) action code) entries, on the Whiteboard window, as complete by any staff member, by authorizing this function to user categories that, only, contain </w:t>
            </w:r>
            <w:proofErr w:type="gramStart"/>
            <w:r w:rsidRPr="00643637">
              <w:rPr>
                <w:rFonts w:eastAsia="Times New Roman" w:cs="Times New Roman"/>
                <w:sz w:val="14"/>
                <w:szCs w:val="14"/>
              </w:rPr>
              <w:t>staff  members</w:t>
            </w:r>
            <w:proofErr w:type="gramEnd"/>
            <w:r w:rsidRPr="00643637">
              <w:rPr>
                <w:rFonts w:eastAsia="Times New Roman" w:cs="Times New Roman"/>
                <w:sz w:val="14"/>
                <w:szCs w:val="14"/>
              </w:rPr>
              <w:t xml:space="preserve"> whom you want to be able to mark non-</w:t>
            </w:r>
            <w:proofErr w:type="spellStart"/>
            <w:r w:rsidRPr="00643637">
              <w:rPr>
                <w:rFonts w:eastAsia="Times New Roman" w:cs="Times New Roman"/>
                <w:sz w:val="14"/>
                <w:szCs w:val="14"/>
              </w:rPr>
              <w:t>postable</w:t>
            </w:r>
            <w:proofErr w:type="spellEnd"/>
            <w:r w:rsidRPr="00643637">
              <w:rPr>
                <w:rFonts w:eastAsia="Times New Roman" w:cs="Times New Roman"/>
                <w:sz w:val="14"/>
                <w:szCs w:val="14"/>
              </w:rPr>
              <w:t xml:space="preserve"> entries as complete.</w:t>
            </w:r>
          </w:p>
          <w:p w14:paraId="5C0F4EE1" w14:textId="77777777" w:rsidR="00E3209D" w:rsidRPr="00643637" w:rsidRDefault="00E3209D" w:rsidP="00F54A3F">
            <w:pPr>
              <w:rPr>
                <w:sz w:val="14"/>
                <w:szCs w:val="12"/>
              </w:rPr>
            </w:pPr>
          </w:p>
        </w:tc>
      </w:tr>
      <w:tr w:rsidR="00E3209D" w:rsidRPr="00643637" w14:paraId="20AB7D83" w14:textId="77777777" w:rsidTr="00F54A3F">
        <w:trPr>
          <w:trHeight w:val="486"/>
        </w:trPr>
        <w:tc>
          <w:tcPr>
            <w:tcW w:w="1080" w:type="dxa"/>
          </w:tcPr>
          <w:p w14:paraId="2AA3F0A6" w14:textId="77777777" w:rsidR="00E3209D" w:rsidRPr="00643637" w:rsidRDefault="00E3209D" w:rsidP="00F54A3F">
            <w:pPr>
              <w:jc w:val="center"/>
              <w:rPr>
                <w:sz w:val="12"/>
                <w:szCs w:val="12"/>
              </w:rPr>
            </w:pPr>
            <w:r w:rsidRPr="00643637">
              <w:rPr>
                <w:sz w:val="12"/>
                <w:szCs w:val="12"/>
              </w:rPr>
              <w:t>WB07</w:t>
            </w:r>
          </w:p>
        </w:tc>
        <w:tc>
          <w:tcPr>
            <w:tcW w:w="1980" w:type="dxa"/>
          </w:tcPr>
          <w:p w14:paraId="6E53C953" w14:textId="77777777" w:rsidR="00E3209D" w:rsidRPr="00643637" w:rsidRDefault="00E3209D" w:rsidP="00F54A3F">
            <w:pPr>
              <w:jc w:val="center"/>
              <w:rPr>
                <w:sz w:val="12"/>
                <w:szCs w:val="12"/>
              </w:rPr>
            </w:pPr>
            <w:r w:rsidRPr="00643637">
              <w:rPr>
                <w:sz w:val="12"/>
                <w:szCs w:val="12"/>
              </w:rPr>
              <w:t>Change Patient Check-in</w:t>
            </w:r>
          </w:p>
        </w:tc>
        <w:tc>
          <w:tcPr>
            <w:tcW w:w="7560" w:type="dxa"/>
          </w:tcPr>
          <w:p w14:paraId="1F5F57C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Allows user to change patient check-in information on the Whiteboard.</w:t>
            </w:r>
          </w:p>
          <w:p w14:paraId="27B688D1" w14:textId="77777777" w:rsidR="00E3209D" w:rsidRPr="00643637" w:rsidRDefault="00E3209D" w:rsidP="00F54A3F">
            <w:pPr>
              <w:rPr>
                <w:sz w:val="14"/>
                <w:szCs w:val="12"/>
              </w:rPr>
            </w:pPr>
          </w:p>
        </w:tc>
      </w:tr>
      <w:tr w:rsidR="00E3209D" w:rsidRPr="00643637" w14:paraId="514C123E" w14:textId="77777777" w:rsidTr="00F54A3F">
        <w:trPr>
          <w:trHeight w:val="486"/>
        </w:trPr>
        <w:tc>
          <w:tcPr>
            <w:tcW w:w="1080" w:type="dxa"/>
          </w:tcPr>
          <w:p w14:paraId="6DFADE48" w14:textId="77777777" w:rsidR="00E3209D" w:rsidRPr="00643637" w:rsidRDefault="00E3209D" w:rsidP="00F54A3F">
            <w:pPr>
              <w:jc w:val="center"/>
              <w:rPr>
                <w:sz w:val="12"/>
                <w:szCs w:val="12"/>
              </w:rPr>
            </w:pPr>
            <w:r w:rsidRPr="00643637">
              <w:rPr>
                <w:sz w:val="12"/>
                <w:szCs w:val="12"/>
              </w:rPr>
              <w:t>WB08</w:t>
            </w:r>
          </w:p>
        </w:tc>
        <w:tc>
          <w:tcPr>
            <w:tcW w:w="1980" w:type="dxa"/>
          </w:tcPr>
          <w:p w14:paraId="4C2E6C3D" w14:textId="77777777" w:rsidR="00E3209D" w:rsidRPr="00643637" w:rsidRDefault="00E3209D" w:rsidP="00F54A3F">
            <w:pPr>
              <w:jc w:val="center"/>
              <w:rPr>
                <w:sz w:val="12"/>
                <w:szCs w:val="12"/>
              </w:rPr>
            </w:pPr>
            <w:r w:rsidRPr="00643637">
              <w:rPr>
                <w:sz w:val="12"/>
                <w:szCs w:val="12"/>
              </w:rPr>
              <w:t>Remove Patient Check-in</w:t>
            </w:r>
          </w:p>
        </w:tc>
        <w:tc>
          <w:tcPr>
            <w:tcW w:w="7560" w:type="dxa"/>
          </w:tcPr>
          <w:p w14:paraId="2BFB323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Allows </w:t>
            </w:r>
            <w:proofErr w:type="gramStart"/>
            <w:r w:rsidRPr="00643637">
              <w:rPr>
                <w:rFonts w:eastAsia="Times New Roman" w:cs="Times New Roman"/>
                <w:sz w:val="14"/>
                <w:szCs w:val="14"/>
              </w:rPr>
              <w:t>user</w:t>
            </w:r>
            <w:proofErr w:type="gramEnd"/>
            <w:r w:rsidRPr="00643637">
              <w:rPr>
                <w:rFonts w:eastAsia="Times New Roman" w:cs="Times New Roman"/>
                <w:sz w:val="14"/>
                <w:szCs w:val="14"/>
              </w:rPr>
              <w:t xml:space="preserve"> to remove patient check-in information from the Whiteboard.</w:t>
            </w:r>
          </w:p>
          <w:p w14:paraId="5EC1F11F" w14:textId="77777777" w:rsidR="00E3209D" w:rsidRPr="00643637" w:rsidRDefault="00E3209D" w:rsidP="00F54A3F">
            <w:pPr>
              <w:rPr>
                <w:sz w:val="14"/>
                <w:szCs w:val="12"/>
              </w:rPr>
            </w:pPr>
          </w:p>
        </w:tc>
      </w:tr>
      <w:tr w:rsidR="00E3209D" w:rsidRPr="00643637" w14:paraId="3810820E" w14:textId="77777777" w:rsidTr="00F54A3F">
        <w:trPr>
          <w:trHeight w:val="486"/>
        </w:trPr>
        <w:tc>
          <w:tcPr>
            <w:tcW w:w="1080" w:type="dxa"/>
          </w:tcPr>
          <w:p w14:paraId="6E64C883" w14:textId="77777777" w:rsidR="00E3209D" w:rsidRPr="00643637" w:rsidRDefault="00E3209D" w:rsidP="00F54A3F">
            <w:pPr>
              <w:jc w:val="center"/>
              <w:rPr>
                <w:sz w:val="12"/>
                <w:szCs w:val="12"/>
              </w:rPr>
            </w:pPr>
          </w:p>
        </w:tc>
        <w:tc>
          <w:tcPr>
            <w:tcW w:w="1980" w:type="dxa"/>
          </w:tcPr>
          <w:p w14:paraId="2B6D2A53" w14:textId="77777777" w:rsidR="00E3209D" w:rsidRPr="00643637" w:rsidRDefault="00E3209D" w:rsidP="00F54A3F">
            <w:pPr>
              <w:jc w:val="center"/>
              <w:rPr>
                <w:b/>
                <w:bCs/>
                <w:sz w:val="12"/>
                <w:szCs w:val="12"/>
              </w:rPr>
            </w:pPr>
            <w:r w:rsidRPr="00643637">
              <w:rPr>
                <w:b/>
                <w:bCs/>
                <w:sz w:val="14"/>
                <w:szCs w:val="14"/>
              </w:rPr>
              <w:t>Worklist</w:t>
            </w:r>
          </w:p>
        </w:tc>
        <w:tc>
          <w:tcPr>
            <w:tcW w:w="7560" w:type="dxa"/>
          </w:tcPr>
          <w:p w14:paraId="15FD78D0" w14:textId="77777777" w:rsidR="00E3209D" w:rsidRPr="00643637" w:rsidRDefault="00E3209D" w:rsidP="00F54A3F">
            <w:pPr>
              <w:rPr>
                <w:sz w:val="14"/>
                <w:szCs w:val="12"/>
              </w:rPr>
            </w:pPr>
          </w:p>
        </w:tc>
      </w:tr>
      <w:tr w:rsidR="00E3209D" w:rsidRPr="00643637" w14:paraId="410652EC" w14:textId="77777777" w:rsidTr="00F54A3F">
        <w:trPr>
          <w:trHeight w:val="486"/>
        </w:trPr>
        <w:tc>
          <w:tcPr>
            <w:tcW w:w="1080" w:type="dxa"/>
          </w:tcPr>
          <w:p w14:paraId="6C5A194B" w14:textId="77777777" w:rsidR="00E3209D" w:rsidRPr="00643637" w:rsidRDefault="00E3209D" w:rsidP="00F54A3F">
            <w:pPr>
              <w:jc w:val="center"/>
              <w:rPr>
                <w:sz w:val="12"/>
                <w:szCs w:val="12"/>
              </w:rPr>
            </w:pPr>
            <w:r w:rsidRPr="00643637">
              <w:rPr>
                <w:sz w:val="12"/>
                <w:szCs w:val="12"/>
              </w:rPr>
              <w:t>WL01</w:t>
            </w:r>
          </w:p>
        </w:tc>
        <w:tc>
          <w:tcPr>
            <w:tcW w:w="1980" w:type="dxa"/>
          </w:tcPr>
          <w:p w14:paraId="578933A7" w14:textId="77777777" w:rsidR="00E3209D" w:rsidRPr="00643637" w:rsidRDefault="00E3209D" w:rsidP="00F54A3F">
            <w:pPr>
              <w:jc w:val="center"/>
              <w:rPr>
                <w:sz w:val="12"/>
                <w:szCs w:val="12"/>
              </w:rPr>
            </w:pPr>
            <w:r w:rsidRPr="00643637">
              <w:rPr>
                <w:sz w:val="12"/>
                <w:szCs w:val="12"/>
              </w:rPr>
              <w:t>Add Work List Entries</w:t>
            </w:r>
          </w:p>
        </w:tc>
        <w:tc>
          <w:tcPr>
            <w:tcW w:w="7560" w:type="dxa"/>
          </w:tcPr>
          <w:p w14:paraId="458F6C9A"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Assign the Add Work List Entries function to all user Categories you want to be able to add new patients to work lists.</w:t>
            </w:r>
          </w:p>
          <w:p w14:paraId="2A462F1B" w14:textId="77777777" w:rsidR="00E3209D" w:rsidRPr="00643637" w:rsidRDefault="00E3209D" w:rsidP="00F54A3F">
            <w:pPr>
              <w:rPr>
                <w:rFonts w:eastAsia="Times New Roman" w:cs="Times New Roman"/>
                <w:sz w:val="14"/>
                <w:szCs w:val="14"/>
              </w:rPr>
            </w:pPr>
          </w:p>
          <w:p w14:paraId="6189EC8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add new patients to work lists do not authorize the Add Work List Entries to any user Categories. This will leave the function open to all staff members.</w:t>
            </w:r>
          </w:p>
          <w:p w14:paraId="03431EEE" w14:textId="77777777" w:rsidR="00E3209D" w:rsidRPr="00643637" w:rsidRDefault="00E3209D" w:rsidP="00F54A3F">
            <w:pPr>
              <w:rPr>
                <w:sz w:val="14"/>
                <w:szCs w:val="12"/>
              </w:rPr>
            </w:pPr>
          </w:p>
        </w:tc>
      </w:tr>
      <w:tr w:rsidR="00E3209D" w:rsidRPr="00643637" w14:paraId="7D4C24FD" w14:textId="77777777" w:rsidTr="00F54A3F">
        <w:trPr>
          <w:trHeight w:val="486"/>
        </w:trPr>
        <w:tc>
          <w:tcPr>
            <w:tcW w:w="1080" w:type="dxa"/>
          </w:tcPr>
          <w:p w14:paraId="2AA80600" w14:textId="77777777" w:rsidR="00E3209D" w:rsidRPr="00643637" w:rsidRDefault="00E3209D" w:rsidP="00F54A3F">
            <w:pPr>
              <w:jc w:val="center"/>
              <w:rPr>
                <w:sz w:val="12"/>
                <w:szCs w:val="12"/>
              </w:rPr>
            </w:pPr>
            <w:r w:rsidRPr="00643637">
              <w:rPr>
                <w:sz w:val="12"/>
                <w:szCs w:val="12"/>
              </w:rPr>
              <w:t>WL02</w:t>
            </w:r>
          </w:p>
        </w:tc>
        <w:tc>
          <w:tcPr>
            <w:tcW w:w="1980" w:type="dxa"/>
          </w:tcPr>
          <w:p w14:paraId="0AFAE573" w14:textId="77777777" w:rsidR="00E3209D" w:rsidRPr="00643637" w:rsidRDefault="00E3209D" w:rsidP="00F54A3F">
            <w:pPr>
              <w:jc w:val="center"/>
              <w:rPr>
                <w:sz w:val="12"/>
                <w:szCs w:val="12"/>
              </w:rPr>
            </w:pPr>
            <w:r w:rsidRPr="00643637">
              <w:rPr>
                <w:sz w:val="12"/>
                <w:szCs w:val="12"/>
              </w:rPr>
              <w:t>Remove Worklist Entries</w:t>
            </w:r>
          </w:p>
        </w:tc>
        <w:tc>
          <w:tcPr>
            <w:tcW w:w="7560" w:type="dxa"/>
          </w:tcPr>
          <w:p w14:paraId="56413023"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Assign the Remove Work List Entries function to all user Categories you want to be able to remove patients from work lists.</w:t>
            </w:r>
          </w:p>
          <w:p w14:paraId="1DE093DF" w14:textId="77777777" w:rsidR="00E3209D" w:rsidRPr="00643637" w:rsidRDefault="00E3209D" w:rsidP="00F54A3F">
            <w:pPr>
              <w:rPr>
                <w:rFonts w:eastAsia="Times New Roman" w:cs="Times New Roman"/>
                <w:sz w:val="14"/>
                <w:szCs w:val="14"/>
              </w:rPr>
            </w:pPr>
          </w:p>
          <w:p w14:paraId="4B958DBB"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remove patients from work lists do not authorize the Remove Work List Entries to any user Categories. This will leave the function open to all staff members.</w:t>
            </w:r>
          </w:p>
          <w:p w14:paraId="436B0FDB" w14:textId="77777777" w:rsidR="00E3209D" w:rsidRPr="00643637" w:rsidRDefault="00E3209D" w:rsidP="00F54A3F">
            <w:pPr>
              <w:rPr>
                <w:sz w:val="14"/>
                <w:szCs w:val="12"/>
              </w:rPr>
            </w:pPr>
          </w:p>
        </w:tc>
      </w:tr>
      <w:tr w:rsidR="00E3209D" w:rsidRPr="00643637" w14:paraId="0FAD4465" w14:textId="77777777" w:rsidTr="00F54A3F">
        <w:trPr>
          <w:trHeight w:val="486"/>
        </w:trPr>
        <w:tc>
          <w:tcPr>
            <w:tcW w:w="1080" w:type="dxa"/>
          </w:tcPr>
          <w:p w14:paraId="6D33F558" w14:textId="77777777" w:rsidR="00E3209D" w:rsidRPr="00643637" w:rsidRDefault="00E3209D" w:rsidP="00F54A3F">
            <w:pPr>
              <w:jc w:val="center"/>
              <w:rPr>
                <w:sz w:val="12"/>
                <w:szCs w:val="12"/>
              </w:rPr>
            </w:pPr>
            <w:r w:rsidRPr="00643637">
              <w:rPr>
                <w:sz w:val="12"/>
                <w:szCs w:val="12"/>
              </w:rPr>
              <w:t>WL03</w:t>
            </w:r>
          </w:p>
        </w:tc>
        <w:tc>
          <w:tcPr>
            <w:tcW w:w="1980" w:type="dxa"/>
          </w:tcPr>
          <w:p w14:paraId="7D581F7C" w14:textId="77777777" w:rsidR="00E3209D" w:rsidRPr="00643637" w:rsidRDefault="00E3209D" w:rsidP="00F54A3F">
            <w:pPr>
              <w:jc w:val="center"/>
              <w:rPr>
                <w:sz w:val="12"/>
                <w:szCs w:val="12"/>
              </w:rPr>
            </w:pPr>
            <w:r w:rsidRPr="00643637">
              <w:rPr>
                <w:sz w:val="12"/>
                <w:szCs w:val="12"/>
              </w:rPr>
              <w:t>Change Worklist Entries</w:t>
            </w:r>
          </w:p>
        </w:tc>
        <w:tc>
          <w:tcPr>
            <w:tcW w:w="7560" w:type="dxa"/>
          </w:tcPr>
          <w:p w14:paraId="38BCD541"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Assign the Enter Work List Notes function to all user Categories you want to be able to add notes on work lists entries.</w:t>
            </w:r>
          </w:p>
          <w:p w14:paraId="3F4DE62C" w14:textId="77777777" w:rsidR="00E3209D" w:rsidRPr="00643637" w:rsidRDefault="00E3209D" w:rsidP="00F54A3F">
            <w:pPr>
              <w:rPr>
                <w:rFonts w:eastAsia="Times New Roman" w:cs="Times New Roman"/>
                <w:sz w:val="14"/>
                <w:szCs w:val="14"/>
              </w:rPr>
            </w:pPr>
          </w:p>
          <w:p w14:paraId="2A83EB5F"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If you want all staff members to be able to add notes on work </w:t>
            </w:r>
            <w:proofErr w:type="gramStart"/>
            <w:r w:rsidRPr="00643637">
              <w:rPr>
                <w:rFonts w:eastAsia="Times New Roman" w:cs="Times New Roman"/>
                <w:sz w:val="14"/>
                <w:szCs w:val="14"/>
              </w:rPr>
              <w:t>lists entries</w:t>
            </w:r>
            <w:proofErr w:type="gramEnd"/>
            <w:r w:rsidRPr="00643637">
              <w:rPr>
                <w:rFonts w:eastAsia="Times New Roman" w:cs="Times New Roman"/>
                <w:sz w:val="14"/>
                <w:szCs w:val="14"/>
              </w:rPr>
              <w:t xml:space="preserve"> do not authorize the Enter Work List Notes to any user Categories. This will leave the function open to all staff members.</w:t>
            </w:r>
          </w:p>
          <w:p w14:paraId="21E956A2" w14:textId="77777777" w:rsidR="00E3209D" w:rsidRPr="00643637" w:rsidRDefault="00E3209D" w:rsidP="00F54A3F">
            <w:pPr>
              <w:rPr>
                <w:sz w:val="14"/>
                <w:szCs w:val="12"/>
              </w:rPr>
            </w:pPr>
          </w:p>
        </w:tc>
      </w:tr>
      <w:tr w:rsidR="00E3209D" w:rsidRPr="00643637" w14:paraId="6A6378EA" w14:textId="77777777" w:rsidTr="00F54A3F">
        <w:trPr>
          <w:trHeight w:val="486"/>
        </w:trPr>
        <w:tc>
          <w:tcPr>
            <w:tcW w:w="1080" w:type="dxa"/>
          </w:tcPr>
          <w:p w14:paraId="05258B5F" w14:textId="77777777" w:rsidR="00E3209D" w:rsidRPr="00643637" w:rsidRDefault="00E3209D" w:rsidP="00F54A3F">
            <w:pPr>
              <w:jc w:val="center"/>
              <w:rPr>
                <w:sz w:val="12"/>
                <w:szCs w:val="12"/>
              </w:rPr>
            </w:pPr>
            <w:r w:rsidRPr="00643637">
              <w:rPr>
                <w:sz w:val="12"/>
                <w:szCs w:val="12"/>
              </w:rPr>
              <w:t>WL04</w:t>
            </w:r>
          </w:p>
        </w:tc>
        <w:tc>
          <w:tcPr>
            <w:tcW w:w="1980" w:type="dxa"/>
          </w:tcPr>
          <w:p w14:paraId="0C60633A" w14:textId="77777777" w:rsidR="00E3209D" w:rsidRPr="00643637" w:rsidRDefault="00E3209D" w:rsidP="00F54A3F">
            <w:pPr>
              <w:jc w:val="center"/>
              <w:rPr>
                <w:sz w:val="12"/>
                <w:szCs w:val="12"/>
              </w:rPr>
            </w:pPr>
            <w:r w:rsidRPr="00643637">
              <w:rPr>
                <w:sz w:val="12"/>
                <w:szCs w:val="12"/>
              </w:rPr>
              <w:t>Accept Work List Entries</w:t>
            </w:r>
          </w:p>
        </w:tc>
        <w:tc>
          <w:tcPr>
            <w:tcW w:w="7560" w:type="dxa"/>
          </w:tcPr>
          <w:p w14:paraId="68CB65E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Assign the Accept Work List Entries function to all user Categories you want to be able to accept work list entries as in progress.</w:t>
            </w:r>
          </w:p>
          <w:p w14:paraId="5E1089AF" w14:textId="77777777" w:rsidR="00E3209D" w:rsidRPr="00643637" w:rsidRDefault="00E3209D" w:rsidP="00F54A3F">
            <w:pPr>
              <w:rPr>
                <w:rFonts w:eastAsia="Times New Roman" w:cs="Times New Roman"/>
                <w:sz w:val="14"/>
                <w:szCs w:val="14"/>
              </w:rPr>
            </w:pPr>
          </w:p>
          <w:p w14:paraId="3B7EDEB5"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accept work lists entries as in progress do not authorize the Accept Work List Entries to any user Categories. This will leave the function open to all staff members.</w:t>
            </w:r>
          </w:p>
          <w:p w14:paraId="0D32A152" w14:textId="77777777" w:rsidR="00E3209D" w:rsidRPr="00643637" w:rsidRDefault="00E3209D" w:rsidP="00F54A3F">
            <w:pPr>
              <w:rPr>
                <w:sz w:val="14"/>
                <w:szCs w:val="12"/>
              </w:rPr>
            </w:pPr>
          </w:p>
        </w:tc>
      </w:tr>
      <w:tr w:rsidR="00E3209D" w:rsidRPr="00643637" w14:paraId="70BFB61A" w14:textId="77777777" w:rsidTr="00F54A3F">
        <w:trPr>
          <w:trHeight w:val="486"/>
        </w:trPr>
        <w:tc>
          <w:tcPr>
            <w:tcW w:w="1080" w:type="dxa"/>
          </w:tcPr>
          <w:p w14:paraId="052296B5" w14:textId="77777777" w:rsidR="00E3209D" w:rsidRPr="00643637" w:rsidRDefault="00E3209D" w:rsidP="00F54A3F">
            <w:pPr>
              <w:jc w:val="center"/>
              <w:rPr>
                <w:sz w:val="12"/>
                <w:szCs w:val="12"/>
              </w:rPr>
            </w:pPr>
            <w:r w:rsidRPr="00643637">
              <w:rPr>
                <w:sz w:val="12"/>
                <w:szCs w:val="12"/>
              </w:rPr>
              <w:t>WL05</w:t>
            </w:r>
          </w:p>
        </w:tc>
        <w:tc>
          <w:tcPr>
            <w:tcW w:w="1980" w:type="dxa"/>
          </w:tcPr>
          <w:p w14:paraId="1AFC4E3C" w14:textId="77777777" w:rsidR="00E3209D" w:rsidRPr="00643637" w:rsidRDefault="00E3209D" w:rsidP="00F54A3F">
            <w:pPr>
              <w:jc w:val="center"/>
              <w:rPr>
                <w:sz w:val="12"/>
                <w:szCs w:val="12"/>
              </w:rPr>
            </w:pPr>
            <w:r w:rsidRPr="00643637">
              <w:rPr>
                <w:sz w:val="12"/>
                <w:szCs w:val="12"/>
              </w:rPr>
              <w:t>Renew Work List Entries</w:t>
            </w:r>
          </w:p>
        </w:tc>
        <w:tc>
          <w:tcPr>
            <w:tcW w:w="7560" w:type="dxa"/>
          </w:tcPr>
          <w:p w14:paraId="5C521B47"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Assign the Renew Work List Entries function to all user Categories you want to be able to change the status of entries on the work lists from </w:t>
            </w:r>
            <w:proofErr w:type="gramStart"/>
            <w:r w:rsidRPr="00643637">
              <w:rPr>
                <w:rFonts w:eastAsia="Times New Roman" w:cs="Times New Roman"/>
                <w:sz w:val="14"/>
                <w:szCs w:val="14"/>
              </w:rPr>
              <w:t>In</w:t>
            </w:r>
            <w:proofErr w:type="gramEnd"/>
            <w:r w:rsidRPr="00643637">
              <w:rPr>
                <w:rFonts w:eastAsia="Times New Roman" w:cs="Times New Roman"/>
                <w:sz w:val="14"/>
                <w:szCs w:val="14"/>
              </w:rPr>
              <w:t xml:space="preserve"> progress to New.</w:t>
            </w:r>
          </w:p>
          <w:p w14:paraId="54ED5792"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 xml:space="preserve">If you want all staff members to be able to change the status of entries on the work lists from </w:t>
            </w:r>
            <w:proofErr w:type="gramStart"/>
            <w:r w:rsidRPr="00643637">
              <w:rPr>
                <w:rFonts w:eastAsia="Times New Roman" w:cs="Times New Roman"/>
                <w:sz w:val="14"/>
                <w:szCs w:val="14"/>
              </w:rPr>
              <w:t>In</w:t>
            </w:r>
            <w:proofErr w:type="gramEnd"/>
            <w:r w:rsidRPr="00643637">
              <w:rPr>
                <w:rFonts w:eastAsia="Times New Roman" w:cs="Times New Roman"/>
                <w:sz w:val="14"/>
                <w:szCs w:val="14"/>
              </w:rPr>
              <w:t xml:space="preserve"> progress to New do not authorize the Renew Work List Entries to any user Categories. This will leave the function open to all staff members.</w:t>
            </w:r>
          </w:p>
          <w:p w14:paraId="304561A5" w14:textId="77777777" w:rsidR="00E3209D" w:rsidRPr="00643637" w:rsidRDefault="00E3209D" w:rsidP="00F54A3F">
            <w:pPr>
              <w:rPr>
                <w:sz w:val="14"/>
                <w:szCs w:val="12"/>
              </w:rPr>
            </w:pPr>
          </w:p>
        </w:tc>
      </w:tr>
      <w:tr w:rsidR="00E3209D" w:rsidRPr="00643637" w14:paraId="661A1300" w14:textId="77777777" w:rsidTr="00F54A3F">
        <w:trPr>
          <w:trHeight w:val="486"/>
        </w:trPr>
        <w:tc>
          <w:tcPr>
            <w:tcW w:w="1080" w:type="dxa"/>
          </w:tcPr>
          <w:p w14:paraId="05BA085F" w14:textId="77777777" w:rsidR="00E3209D" w:rsidRPr="00643637" w:rsidRDefault="00E3209D" w:rsidP="00F54A3F">
            <w:pPr>
              <w:jc w:val="center"/>
              <w:rPr>
                <w:sz w:val="12"/>
                <w:szCs w:val="12"/>
              </w:rPr>
            </w:pPr>
            <w:r w:rsidRPr="00643637">
              <w:rPr>
                <w:sz w:val="12"/>
                <w:szCs w:val="12"/>
              </w:rPr>
              <w:lastRenderedPageBreak/>
              <w:t>WL06</w:t>
            </w:r>
          </w:p>
        </w:tc>
        <w:tc>
          <w:tcPr>
            <w:tcW w:w="1980" w:type="dxa"/>
          </w:tcPr>
          <w:p w14:paraId="4CDFE0FA" w14:textId="77777777" w:rsidR="00E3209D" w:rsidRPr="00643637" w:rsidRDefault="00E3209D" w:rsidP="00F54A3F">
            <w:pPr>
              <w:jc w:val="center"/>
              <w:rPr>
                <w:sz w:val="12"/>
                <w:szCs w:val="12"/>
              </w:rPr>
            </w:pPr>
            <w:r w:rsidRPr="00643637">
              <w:rPr>
                <w:sz w:val="12"/>
                <w:szCs w:val="12"/>
              </w:rPr>
              <w:t>Transfer Work List Entries</w:t>
            </w:r>
          </w:p>
        </w:tc>
        <w:tc>
          <w:tcPr>
            <w:tcW w:w="7560" w:type="dxa"/>
          </w:tcPr>
          <w:p w14:paraId="43C6C71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Assign the Transfer Work List Entries function to all user Categories you want to be able to transfer patients from one Work List to another.</w:t>
            </w:r>
          </w:p>
          <w:p w14:paraId="3BCF8E66" w14:textId="77777777" w:rsidR="00E3209D" w:rsidRPr="00643637" w:rsidRDefault="00E3209D" w:rsidP="00F54A3F">
            <w:pPr>
              <w:rPr>
                <w:rFonts w:eastAsia="Times New Roman" w:cs="Times New Roman"/>
                <w:sz w:val="14"/>
                <w:szCs w:val="14"/>
              </w:rPr>
            </w:pPr>
          </w:p>
          <w:p w14:paraId="2496B3E0" w14:textId="77777777" w:rsidR="00E3209D" w:rsidRPr="00643637" w:rsidRDefault="00E3209D" w:rsidP="00F54A3F">
            <w:pPr>
              <w:rPr>
                <w:rFonts w:eastAsia="Times New Roman" w:cs="Times New Roman"/>
                <w:sz w:val="14"/>
                <w:szCs w:val="14"/>
              </w:rPr>
            </w:pPr>
            <w:r w:rsidRPr="00643637">
              <w:rPr>
                <w:rFonts w:eastAsia="Times New Roman" w:cs="Times New Roman"/>
                <w:sz w:val="14"/>
                <w:szCs w:val="14"/>
              </w:rPr>
              <w:t>If you want all staff members to be able to transfer patients from one work list to another do not authorize the Transfer Work List Entries to any user Categories. This will leave the function open to all staff members.</w:t>
            </w:r>
          </w:p>
          <w:p w14:paraId="447F6387" w14:textId="77777777" w:rsidR="00E3209D" w:rsidRPr="00643637" w:rsidRDefault="00E3209D" w:rsidP="00F54A3F">
            <w:pPr>
              <w:rPr>
                <w:sz w:val="14"/>
                <w:szCs w:val="12"/>
              </w:rPr>
            </w:pPr>
          </w:p>
        </w:tc>
      </w:tr>
      <w:tr w:rsidR="00E3209D" w:rsidRPr="00643637" w14:paraId="094FDC57" w14:textId="77777777" w:rsidTr="00F54A3F">
        <w:trPr>
          <w:trHeight w:val="486"/>
        </w:trPr>
        <w:tc>
          <w:tcPr>
            <w:tcW w:w="1080" w:type="dxa"/>
          </w:tcPr>
          <w:p w14:paraId="1157C27E" w14:textId="77777777" w:rsidR="00E3209D" w:rsidRPr="00643637" w:rsidRDefault="00E3209D" w:rsidP="00F54A3F">
            <w:pPr>
              <w:jc w:val="center"/>
              <w:rPr>
                <w:sz w:val="12"/>
                <w:szCs w:val="12"/>
              </w:rPr>
            </w:pPr>
            <w:r w:rsidRPr="00643637">
              <w:rPr>
                <w:sz w:val="12"/>
                <w:szCs w:val="12"/>
              </w:rPr>
              <w:t>WL07</w:t>
            </w:r>
          </w:p>
        </w:tc>
        <w:tc>
          <w:tcPr>
            <w:tcW w:w="1980" w:type="dxa"/>
          </w:tcPr>
          <w:p w14:paraId="6ECD06EE" w14:textId="77777777" w:rsidR="00E3209D" w:rsidRPr="00643637" w:rsidRDefault="00E3209D" w:rsidP="00F54A3F">
            <w:pPr>
              <w:jc w:val="center"/>
              <w:rPr>
                <w:sz w:val="12"/>
                <w:szCs w:val="12"/>
              </w:rPr>
            </w:pPr>
            <w:r w:rsidRPr="00643637">
              <w:rPr>
                <w:sz w:val="12"/>
                <w:szCs w:val="12"/>
              </w:rPr>
              <w:t>Post Work List Entries</w:t>
            </w:r>
          </w:p>
        </w:tc>
        <w:tc>
          <w:tcPr>
            <w:tcW w:w="7560" w:type="dxa"/>
          </w:tcPr>
          <w:p w14:paraId="4A8FCA47" w14:textId="77777777" w:rsidR="00E3209D" w:rsidRPr="00643637" w:rsidRDefault="00E3209D" w:rsidP="00F54A3F">
            <w:pPr>
              <w:rPr>
                <w:sz w:val="14"/>
                <w:szCs w:val="12"/>
              </w:rPr>
            </w:pPr>
          </w:p>
        </w:tc>
      </w:tr>
    </w:tbl>
    <w:p w14:paraId="213EF1AA" w14:textId="77777777" w:rsidR="00153F28" w:rsidRPr="00153F28" w:rsidRDefault="00153F28" w:rsidP="00153F28"/>
    <w:sectPr w:rsidR="00153F28" w:rsidRPr="00153F28" w:rsidSect="00893CA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C5B8" w14:textId="77777777" w:rsidR="00AF60EE" w:rsidRDefault="00AF60EE" w:rsidP="007F2AAB">
      <w:pPr>
        <w:spacing w:after="0" w:line="240" w:lineRule="auto"/>
      </w:pPr>
      <w:r>
        <w:separator/>
      </w:r>
    </w:p>
  </w:endnote>
  <w:endnote w:type="continuationSeparator" w:id="0">
    <w:p w14:paraId="6E2D9D1C" w14:textId="77777777" w:rsidR="00AF60EE" w:rsidRDefault="00AF60EE" w:rsidP="007F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
    <w:panose1 w:val="02000503000000000000"/>
    <w:charset w:val="00"/>
    <w:family w:val="auto"/>
    <w:pitch w:val="variable"/>
    <w:sig w:usb0="A00000EF" w:usb1="40002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zald Bold">
    <w:panose1 w:val="02000504000000020004"/>
    <w:charset w:val="00"/>
    <w:family w:val="modern"/>
    <w:notTrueType/>
    <w:pitch w:val="variable"/>
    <w:sig w:usb0="A00000FF" w:usb1="5001207B" w:usb2="00000010" w:usb3="00000000" w:csb0="0000009B" w:csb1="00000000"/>
  </w:font>
  <w:font w:name="Mulish">
    <w:panose1 w:val="000000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Proxima Nova Light">
    <w:altName w:val="Tahom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8206" w14:textId="77777777" w:rsidR="00AF60EE" w:rsidRDefault="00AF60EE" w:rsidP="007F2AAB">
      <w:pPr>
        <w:spacing w:after="0" w:line="240" w:lineRule="auto"/>
      </w:pPr>
      <w:r>
        <w:separator/>
      </w:r>
    </w:p>
  </w:footnote>
  <w:footnote w:type="continuationSeparator" w:id="0">
    <w:p w14:paraId="650E7945" w14:textId="77777777" w:rsidR="00AF60EE" w:rsidRDefault="00AF60EE" w:rsidP="007F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7F52" w14:textId="73A17AF5" w:rsidR="00AC1FAF" w:rsidRDefault="00AC1FAF">
    <w:pPr>
      <w:pStyle w:val="Header"/>
    </w:pPr>
    <w:r>
      <w:rPr>
        <w:noProof/>
      </w:rPr>
      <mc:AlternateContent>
        <mc:Choice Requires="wps">
          <w:drawing>
            <wp:anchor distT="0" distB="0" distL="114300" distR="114300" simplePos="0" relativeHeight="251667456" behindDoc="0" locked="0" layoutInCell="1" allowOverlap="1" wp14:anchorId="14F6F92D" wp14:editId="24618826">
              <wp:simplePos x="0" y="0"/>
              <wp:positionH relativeFrom="margin">
                <wp:align>right</wp:align>
              </wp:positionH>
              <wp:positionV relativeFrom="paragraph">
                <wp:posOffset>-191193</wp:posOffset>
              </wp:positionV>
              <wp:extent cx="6118167" cy="400050"/>
              <wp:effectExtent l="0" t="0" r="16510" b="19050"/>
              <wp:wrapNone/>
              <wp:docPr id="28" name="Text Box 28"/>
              <wp:cNvGraphicFramePr/>
              <a:graphic xmlns:a="http://schemas.openxmlformats.org/drawingml/2006/main">
                <a:graphicData uri="http://schemas.microsoft.com/office/word/2010/wordprocessingShape">
                  <wps:wsp>
                    <wps:cNvSpPr txBox="1"/>
                    <wps:spPr>
                      <a:xfrm>
                        <a:off x="0" y="0"/>
                        <a:ext cx="6118167" cy="400050"/>
                      </a:xfrm>
                      <a:prstGeom prst="rect">
                        <a:avLst/>
                      </a:prstGeom>
                      <a:solidFill>
                        <a:srgbClr val="021660"/>
                      </a:solidFill>
                      <a:ln w="6350">
                        <a:solidFill>
                          <a:prstClr val="black"/>
                        </a:solidFill>
                      </a:ln>
                    </wps:spPr>
                    <wps:txbx>
                      <w:txbxContent>
                        <w:p w14:paraId="526123A6" w14:textId="7E69C913" w:rsidR="00AC1FAF" w:rsidRPr="001A08D0" w:rsidRDefault="00E3209D" w:rsidP="00E47B54">
                          <w:pPr>
                            <w:rPr>
                              <w:rFonts w:ascii="Calibri" w:hAnsi="Calibri" w:cs="Calibri"/>
                              <w:sz w:val="32"/>
                              <w:szCs w:val="32"/>
                            </w:rPr>
                          </w:pPr>
                          <w:r>
                            <w:rPr>
                              <w:rFonts w:ascii="Calibri" w:hAnsi="Calibri" w:cs="Calibri"/>
                              <w:color w:val="FFFFFF"/>
                              <w:spacing w:val="18"/>
                              <w:sz w:val="32"/>
                              <w:szCs w:val="32"/>
                            </w:rPr>
                            <w:t>Avimark Users and Security Functions and 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F6F92D" id="_x0000_t202" coordsize="21600,21600" o:spt="202" path="m,l,21600r21600,l21600,xe">
              <v:stroke joinstyle="miter"/>
              <v:path gradientshapeok="t" o:connecttype="rect"/>
            </v:shapetype>
            <v:shape id="Text Box 28" o:spid="_x0000_s1026" type="#_x0000_t202" style="position:absolute;margin-left:430.55pt;margin-top:-15.05pt;width:481.75pt;height:31.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" fillcolor="#021660" strokeweight=".5pt">
              <v:textbox>
                <w:txbxContent>
                  <w:p w14:paraId="526123A6" w14:textId="7E69C913" w:rsidR="00AC1FAF" w:rsidRPr="001A08D0" w:rsidRDefault="00E3209D" w:rsidP="00E47B54">
                    <w:pPr>
                      <w:rPr>
                        <w:rFonts w:ascii="Calibri" w:hAnsi="Calibri" w:cs="Calibri"/>
                        <w:sz w:val="32"/>
                        <w:szCs w:val="32"/>
                      </w:rPr>
                    </w:pPr>
                    <w:r>
                      <w:rPr>
                        <w:rFonts w:ascii="Calibri" w:hAnsi="Calibri" w:cs="Calibri"/>
                        <w:color w:val="FFFFFF"/>
                        <w:spacing w:val="18"/>
                        <w:sz w:val="32"/>
                        <w:szCs w:val="32"/>
                      </w:rPr>
                      <w:t>Avimark Users and Security Functions and Definitions</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BA164F5" wp14:editId="794A92FB">
              <wp:simplePos x="0" y="0"/>
              <wp:positionH relativeFrom="page">
                <wp:align>right</wp:align>
              </wp:positionH>
              <wp:positionV relativeFrom="paragraph">
                <wp:posOffset>-571500</wp:posOffset>
              </wp:positionV>
              <wp:extent cx="7791450" cy="9810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7791450" cy="981075"/>
                      </a:xfrm>
                      <a:prstGeom prst="rect">
                        <a:avLst/>
                      </a:prstGeom>
                      <a:solidFill>
                        <a:srgbClr val="0216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FB25" id="Rectangle 27" o:spid="_x0000_s1026" style="position:absolute;margin-left:562.3pt;margin-top:-45pt;width:613.5pt;height:77.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" fillcolor="#021660" strokecolor="#2f528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C3D"/>
    <w:multiLevelType w:val="hybridMultilevel"/>
    <w:tmpl w:val="DD1ABBE6"/>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4070D"/>
    <w:multiLevelType w:val="hybridMultilevel"/>
    <w:tmpl w:val="3E942AF2"/>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341FF"/>
    <w:multiLevelType w:val="hybridMultilevel"/>
    <w:tmpl w:val="999EF2CC"/>
    <w:lvl w:ilvl="0" w:tplc="45FE8228">
      <w:start w:val="1"/>
      <w:numFmt w:val="decimal"/>
      <w:lvlText w:val="%1."/>
      <w:lvlJc w:val="left"/>
      <w:pPr>
        <w:ind w:left="360" w:hanging="360"/>
      </w:pPr>
      <w:rPr>
        <w:rFonts w:ascii="Calibri" w:eastAsia="Muli" w:hAnsi="Calibri" w:cs="Calibr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703BE"/>
    <w:multiLevelType w:val="hybridMultilevel"/>
    <w:tmpl w:val="5E46354A"/>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05B41"/>
    <w:multiLevelType w:val="hybridMultilevel"/>
    <w:tmpl w:val="22C2B0D2"/>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5F007C"/>
    <w:multiLevelType w:val="hybridMultilevel"/>
    <w:tmpl w:val="7BA4A04C"/>
    <w:lvl w:ilvl="0" w:tplc="144E7544">
      <w:numFmt w:val="bullet"/>
      <w:lvlText w:val="◊"/>
      <w:lvlJc w:val="left"/>
      <w:pPr>
        <w:ind w:left="720" w:hanging="360"/>
      </w:pPr>
      <w:rPr>
        <w:rFonts w:ascii="Muli" w:hAnsi="Muli" w:cs="Muli" w:hint="default"/>
        <w:b w:val="0"/>
        <w:bCs w:val="0"/>
        <w:i w:val="0"/>
        <w:iCs w:val="0"/>
        <w:color w:val="00B8BE"/>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1B3D"/>
    <w:multiLevelType w:val="hybridMultilevel"/>
    <w:tmpl w:val="64769822"/>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21CF3"/>
    <w:multiLevelType w:val="hybridMultilevel"/>
    <w:tmpl w:val="895CF684"/>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BB51FA"/>
    <w:multiLevelType w:val="hybridMultilevel"/>
    <w:tmpl w:val="2EEA2F80"/>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B655B"/>
    <w:multiLevelType w:val="hybridMultilevel"/>
    <w:tmpl w:val="66A084D0"/>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5E6B47"/>
    <w:multiLevelType w:val="hybridMultilevel"/>
    <w:tmpl w:val="8028F200"/>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5375C8"/>
    <w:multiLevelType w:val="multilevel"/>
    <w:tmpl w:val="A84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B49F7"/>
    <w:multiLevelType w:val="hybridMultilevel"/>
    <w:tmpl w:val="AD14809C"/>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7431E4"/>
    <w:multiLevelType w:val="hybridMultilevel"/>
    <w:tmpl w:val="6BB4461C"/>
    <w:lvl w:ilvl="0" w:tplc="144E7544">
      <w:numFmt w:val="bullet"/>
      <w:lvlText w:val="◊"/>
      <w:lvlJc w:val="left"/>
      <w:pPr>
        <w:ind w:left="720" w:hanging="360"/>
      </w:pPr>
      <w:rPr>
        <w:rFonts w:ascii="Muli" w:hAnsi="Muli" w:cs="Muli" w:hint="default"/>
        <w:b w:val="0"/>
        <w:bCs w:val="0"/>
        <w:i w:val="0"/>
        <w:iCs w:val="0"/>
        <w:color w:val="00B8BE"/>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D1868"/>
    <w:multiLevelType w:val="hybridMultilevel"/>
    <w:tmpl w:val="F66C1398"/>
    <w:lvl w:ilvl="0" w:tplc="266EA5D4">
      <w:numFmt w:val="bullet"/>
      <w:lvlText w:val="•"/>
      <w:lvlJc w:val="left"/>
      <w:pPr>
        <w:ind w:left="72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F6C1C"/>
    <w:multiLevelType w:val="hybridMultilevel"/>
    <w:tmpl w:val="5EA41514"/>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A6678C"/>
    <w:multiLevelType w:val="hybridMultilevel"/>
    <w:tmpl w:val="60A28660"/>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587B41"/>
    <w:multiLevelType w:val="hybridMultilevel"/>
    <w:tmpl w:val="17AA29A8"/>
    <w:lvl w:ilvl="0" w:tplc="5A525E66">
      <w:start w:val="1"/>
      <w:numFmt w:val="decimal"/>
      <w:lvlText w:val="%1."/>
      <w:lvlJc w:val="left"/>
      <w:pPr>
        <w:ind w:left="360" w:hanging="360"/>
      </w:pPr>
      <w:rPr>
        <w:rFonts w:ascii="Calibri" w:eastAsia="Muli" w:hAnsi="Calibri" w:cs="Calibr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DD55A2"/>
    <w:multiLevelType w:val="hybridMultilevel"/>
    <w:tmpl w:val="CC4C3456"/>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A204C2"/>
    <w:multiLevelType w:val="hybridMultilevel"/>
    <w:tmpl w:val="5AA861FA"/>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426EA"/>
    <w:multiLevelType w:val="hybridMultilevel"/>
    <w:tmpl w:val="2DF6AFEA"/>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395586"/>
    <w:multiLevelType w:val="multilevel"/>
    <w:tmpl w:val="6D6E826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B0669"/>
    <w:multiLevelType w:val="hybridMultilevel"/>
    <w:tmpl w:val="10AACD7E"/>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7F504B"/>
    <w:multiLevelType w:val="hybridMultilevel"/>
    <w:tmpl w:val="6E80864E"/>
    <w:lvl w:ilvl="0" w:tplc="03CE57BC">
      <w:start w:val="1"/>
      <w:numFmt w:val="decimal"/>
      <w:lvlText w:val="%1."/>
      <w:lvlJc w:val="left"/>
      <w:pPr>
        <w:ind w:left="360" w:hanging="360"/>
      </w:pPr>
      <w:rPr>
        <w:rFonts w:asciiTheme="minorHAnsi" w:eastAsia="Muli" w:hAnsiTheme="minorHAnsi" w:cstheme="minorHAns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3C15AF"/>
    <w:multiLevelType w:val="hybridMultilevel"/>
    <w:tmpl w:val="623ABDC4"/>
    <w:lvl w:ilvl="0" w:tplc="96109246">
      <w:start w:val="1"/>
      <w:numFmt w:val="decimal"/>
      <w:lvlText w:val="%1."/>
      <w:lvlJc w:val="left"/>
      <w:pPr>
        <w:ind w:left="360" w:hanging="360"/>
      </w:pPr>
      <w:rPr>
        <w:rFonts w:asciiTheme="minorHAnsi" w:eastAsia="Muli" w:hAnsiTheme="minorHAnsi" w:cstheme="minorHAns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8B30B1"/>
    <w:multiLevelType w:val="multilevel"/>
    <w:tmpl w:val="D8C8F77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09"/>
    <w:multiLevelType w:val="multilevel"/>
    <w:tmpl w:val="74D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462CF"/>
    <w:multiLevelType w:val="hybridMultilevel"/>
    <w:tmpl w:val="EE0A8BEE"/>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BA10FE"/>
    <w:multiLevelType w:val="hybridMultilevel"/>
    <w:tmpl w:val="3CEA43AE"/>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24EA2"/>
    <w:multiLevelType w:val="hybridMultilevel"/>
    <w:tmpl w:val="AB68341A"/>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273803"/>
    <w:multiLevelType w:val="hybridMultilevel"/>
    <w:tmpl w:val="353806A4"/>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2C6138"/>
    <w:multiLevelType w:val="multilevel"/>
    <w:tmpl w:val="A7D28C8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E00AFC"/>
    <w:multiLevelType w:val="hybridMultilevel"/>
    <w:tmpl w:val="0BF292EA"/>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225C09"/>
    <w:multiLevelType w:val="hybridMultilevel"/>
    <w:tmpl w:val="F93AE900"/>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C83A46"/>
    <w:multiLevelType w:val="hybridMultilevel"/>
    <w:tmpl w:val="A894E12C"/>
    <w:lvl w:ilvl="0" w:tplc="266EA5D4">
      <w:numFmt w:val="bullet"/>
      <w:lvlText w:val="•"/>
      <w:lvlJc w:val="left"/>
      <w:pPr>
        <w:ind w:left="360" w:hanging="360"/>
      </w:pPr>
      <w:rPr>
        <w:rFonts w:ascii="Muli" w:eastAsia="Muli" w:hAnsi="Muli" w:cs="Muli" w:hint="default"/>
        <w:b w:val="0"/>
        <w:bCs w:val="0"/>
        <w:i w:val="0"/>
        <w:iCs w:val="0"/>
        <w:color w:val="00B8BE"/>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FD42C9"/>
    <w:multiLevelType w:val="multilevel"/>
    <w:tmpl w:val="B3C6304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3625097"/>
    <w:multiLevelType w:val="hybridMultilevel"/>
    <w:tmpl w:val="FF6A3236"/>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045726"/>
    <w:multiLevelType w:val="hybridMultilevel"/>
    <w:tmpl w:val="3BA6AFFC"/>
    <w:lvl w:ilvl="0" w:tplc="C4EA0138">
      <w:start w:val="1"/>
      <w:numFmt w:val="decimal"/>
      <w:lvlText w:val="%1."/>
      <w:lvlJc w:val="left"/>
      <w:pPr>
        <w:ind w:left="360" w:hanging="360"/>
      </w:pPr>
      <w:rPr>
        <w:rFonts w:ascii="Muli" w:eastAsia="Muli" w:hAnsi="Muli" w:cs="Muli" w:hint="default"/>
        <w:b/>
        <w:bCs/>
        <w:i w:val="0"/>
        <w:iCs w:val="0"/>
        <w:color w:val="00B8BE"/>
        <w:spacing w:val="-1"/>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B5596C"/>
    <w:multiLevelType w:val="hybridMultilevel"/>
    <w:tmpl w:val="836093FA"/>
    <w:lvl w:ilvl="0" w:tplc="144E7544">
      <w:numFmt w:val="bullet"/>
      <w:lvlText w:val="◊"/>
      <w:lvlJc w:val="left"/>
      <w:pPr>
        <w:ind w:left="720" w:hanging="360"/>
      </w:pPr>
      <w:rPr>
        <w:rFonts w:ascii="Muli" w:hAnsi="Muli" w:cs="Muli" w:hint="default"/>
        <w:b w:val="0"/>
        <w:bCs w:val="0"/>
        <w:i w:val="0"/>
        <w:iCs w:val="0"/>
        <w:color w:val="00B8BE"/>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589652">
    <w:abstractNumId w:val="2"/>
  </w:num>
  <w:num w:numId="2" w16cid:durableId="1454325153">
    <w:abstractNumId w:val="27"/>
  </w:num>
  <w:num w:numId="3" w16cid:durableId="1604848609">
    <w:abstractNumId w:val="34"/>
  </w:num>
  <w:num w:numId="4" w16cid:durableId="1260026087">
    <w:abstractNumId w:val="23"/>
  </w:num>
  <w:num w:numId="5" w16cid:durableId="1412119698">
    <w:abstractNumId w:val="24"/>
  </w:num>
  <w:num w:numId="6" w16cid:durableId="73817904">
    <w:abstractNumId w:val="17"/>
  </w:num>
  <w:num w:numId="7" w16cid:durableId="1627586591">
    <w:abstractNumId w:val="13"/>
  </w:num>
  <w:num w:numId="8" w16cid:durableId="290481543">
    <w:abstractNumId w:val="4"/>
  </w:num>
  <w:num w:numId="9" w16cid:durableId="1630744847">
    <w:abstractNumId w:val="3"/>
  </w:num>
  <w:num w:numId="10" w16cid:durableId="151793831">
    <w:abstractNumId w:val="33"/>
  </w:num>
  <w:num w:numId="11" w16cid:durableId="28605458">
    <w:abstractNumId w:val="7"/>
  </w:num>
  <w:num w:numId="12" w16cid:durableId="1057247268">
    <w:abstractNumId w:val="32"/>
  </w:num>
  <w:num w:numId="13" w16cid:durableId="22945122">
    <w:abstractNumId w:val="29"/>
  </w:num>
  <w:num w:numId="14" w16cid:durableId="341903457">
    <w:abstractNumId w:val="28"/>
  </w:num>
  <w:num w:numId="15" w16cid:durableId="830561651">
    <w:abstractNumId w:val="20"/>
  </w:num>
  <w:num w:numId="16" w16cid:durableId="231083397">
    <w:abstractNumId w:val="8"/>
  </w:num>
  <w:num w:numId="17" w16cid:durableId="1667634095">
    <w:abstractNumId w:val="6"/>
  </w:num>
  <w:num w:numId="18" w16cid:durableId="729771719">
    <w:abstractNumId w:val="36"/>
  </w:num>
  <w:num w:numId="19" w16cid:durableId="1606226243">
    <w:abstractNumId w:val="37"/>
  </w:num>
  <w:num w:numId="20" w16cid:durableId="2014214517">
    <w:abstractNumId w:val="15"/>
  </w:num>
  <w:num w:numId="21" w16cid:durableId="1520004581">
    <w:abstractNumId w:val="22"/>
  </w:num>
  <w:num w:numId="22" w16cid:durableId="294794188">
    <w:abstractNumId w:val="38"/>
  </w:num>
  <w:num w:numId="23" w16cid:durableId="1082989427">
    <w:abstractNumId w:val="5"/>
  </w:num>
  <w:num w:numId="24" w16cid:durableId="878128433">
    <w:abstractNumId w:val="18"/>
  </w:num>
  <w:num w:numId="25" w16cid:durableId="807475486">
    <w:abstractNumId w:val="19"/>
  </w:num>
  <w:num w:numId="26" w16cid:durableId="1698964308">
    <w:abstractNumId w:val="30"/>
  </w:num>
  <w:num w:numId="27" w16cid:durableId="361245521">
    <w:abstractNumId w:val="10"/>
  </w:num>
  <w:num w:numId="28" w16cid:durableId="2119257714">
    <w:abstractNumId w:val="12"/>
  </w:num>
  <w:num w:numId="29" w16cid:durableId="1753625562">
    <w:abstractNumId w:val="1"/>
  </w:num>
  <w:num w:numId="30" w16cid:durableId="213539727">
    <w:abstractNumId w:val="16"/>
  </w:num>
  <w:num w:numId="31" w16cid:durableId="1784491601">
    <w:abstractNumId w:val="9"/>
  </w:num>
  <w:num w:numId="32" w16cid:durableId="725033705">
    <w:abstractNumId w:val="14"/>
  </w:num>
  <w:num w:numId="33" w16cid:durableId="1181044778">
    <w:abstractNumId w:val="0"/>
  </w:num>
  <w:num w:numId="34" w16cid:durableId="186453397">
    <w:abstractNumId w:val="11"/>
  </w:num>
  <w:num w:numId="35" w16cid:durableId="1320232678">
    <w:abstractNumId w:val="21"/>
  </w:num>
  <w:num w:numId="36" w16cid:durableId="822812142">
    <w:abstractNumId w:val="25"/>
  </w:num>
  <w:num w:numId="37" w16cid:durableId="1699355823">
    <w:abstractNumId w:val="35"/>
  </w:num>
  <w:num w:numId="38" w16cid:durableId="646013414">
    <w:abstractNumId w:val="26"/>
  </w:num>
  <w:num w:numId="39" w16cid:durableId="180030249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E5"/>
    <w:rsid w:val="00022361"/>
    <w:rsid w:val="00030AE3"/>
    <w:rsid w:val="00042DD6"/>
    <w:rsid w:val="000612FA"/>
    <w:rsid w:val="000660E5"/>
    <w:rsid w:val="0007129E"/>
    <w:rsid w:val="00083587"/>
    <w:rsid w:val="000A50B2"/>
    <w:rsid w:val="000F0F0D"/>
    <w:rsid w:val="00153F28"/>
    <w:rsid w:val="00184F28"/>
    <w:rsid w:val="001A08D0"/>
    <w:rsid w:val="001D2BCF"/>
    <w:rsid w:val="001E4C24"/>
    <w:rsid w:val="001F583A"/>
    <w:rsid w:val="00205278"/>
    <w:rsid w:val="00302B55"/>
    <w:rsid w:val="00397D09"/>
    <w:rsid w:val="004416D7"/>
    <w:rsid w:val="00461F62"/>
    <w:rsid w:val="004939D4"/>
    <w:rsid w:val="005A2032"/>
    <w:rsid w:val="005C15D8"/>
    <w:rsid w:val="005F72E3"/>
    <w:rsid w:val="006016D3"/>
    <w:rsid w:val="00602BCA"/>
    <w:rsid w:val="00654ECB"/>
    <w:rsid w:val="00661FB5"/>
    <w:rsid w:val="00691DA3"/>
    <w:rsid w:val="006C1B5D"/>
    <w:rsid w:val="00747EF2"/>
    <w:rsid w:val="00751FEF"/>
    <w:rsid w:val="00757464"/>
    <w:rsid w:val="007E77D5"/>
    <w:rsid w:val="007F2AAB"/>
    <w:rsid w:val="00850F9C"/>
    <w:rsid w:val="00863882"/>
    <w:rsid w:val="00893CA2"/>
    <w:rsid w:val="008958D8"/>
    <w:rsid w:val="009B42DC"/>
    <w:rsid w:val="009C1096"/>
    <w:rsid w:val="009C60F1"/>
    <w:rsid w:val="00A13914"/>
    <w:rsid w:val="00A15ABD"/>
    <w:rsid w:val="00A16969"/>
    <w:rsid w:val="00A21B09"/>
    <w:rsid w:val="00A312D1"/>
    <w:rsid w:val="00AC1FAF"/>
    <w:rsid w:val="00AF2F6F"/>
    <w:rsid w:val="00AF60EE"/>
    <w:rsid w:val="00B46AC0"/>
    <w:rsid w:val="00BF4CA4"/>
    <w:rsid w:val="00C2580A"/>
    <w:rsid w:val="00C71CA6"/>
    <w:rsid w:val="00D04470"/>
    <w:rsid w:val="00D645B6"/>
    <w:rsid w:val="00D72DA3"/>
    <w:rsid w:val="00DB3ACE"/>
    <w:rsid w:val="00DD00DF"/>
    <w:rsid w:val="00E16B11"/>
    <w:rsid w:val="00E3209D"/>
    <w:rsid w:val="00E3661B"/>
    <w:rsid w:val="00E47B54"/>
    <w:rsid w:val="00E622A6"/>
    <w:rsid w:val="00EA5654"/>
    <w:rsid w:val="00F03464"/>
    <w:rsid w:val="00F6030F"/>
    <w:rsid w:val="00F61AAF"/>
    <w:rsid w:val="00F937AC"/>
    <w:rsid w:val="00FB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0C20"/>
  <w15:chartTrackingRefBased/>
  <w15:docId w15:val="{7E14AC3A-FF2E-4884-B281-C995AA7A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E3"/>
    <w:rPr>
      <w:rFonts w:ascii="Muli" w:hAnsi="Muli"/>
    </w:rPr>
  </w:style>
  <w:style w:type="paragraph" w:styleId="Heading1">
    <w:name w:val="heading 1"/>
    <w:basedOn w:val="Normal"/>
    <w:next w:val="Normal"/>
    <w:link w:val="Heading1Char"/>
    <w:uiPriority w:val="9"/>
    <w:qFormat/>
    <w:rsid w:val="00757464"/>
    <w:pPr>
      <w:keepNext/>
      <w:keepLines/>
      <w:spacing w:before="360" w:after="360" w:line="240" w:lineRule="auto"/>
      <w:outlineLvl w:val="0"/>
    </w:pPr>
    <w:rPr>
      <w:rFonts w:ascii="Newzald Bold" w:eastAsiaTheme="majorEastAsia" w:hAnsi="Newzald Bold" w:cstheme="majorBidi"/>
      <w:color w:val="021660"/>
      <w:sz w:val="50"/>
      <w:szCs w:val="32"/>
    </w:rPr>
  </w:style>
  <w:style w:type="paragraph" w:styleId="Heading2">
    <w:name w:val="heading 2"/>
    <w:basedOn w:val="Normal"/>
    <w:next w:val="Normal"/>
    <w:link w:val="Heading2Char"/>
    <w:uiPriority w:val="9"/>
    <w:unhideWhenUsed/>
    <w:qFormat/>
    <w:rsid w:val="00461F62"/>
    <w:pPr>
      <w:keepNext/>
      <w:keepLines/>
      <w:spacing w:before="480" w:after="120" w:line="240" w:lineRule="auto"/>
      <w:outlineLvl w:val="1"/>
    </w:pPr>
    <w:rPr>
      <w:rFonts w:ascii="Mulish" w:eastAsiaTheme="majorEastAsia" w:hAnsi="Mulish" w:cstheme="majorBidi"/>
      <w:b/>
      <w:color w:val="10A1A9"/>
      <w:sz w:val="28"/>
      <w:szCs w:val="26"/>
    </w:rPr>
  </w:style>
  <w:style w:type="paragraph" w:styleId="Heading3">
    <w:name w:val="heading 3"/>
    <w:basedOn w:val="Normal"/>
    <w:next w:val="Normal"/>
    <w:link w:val="Heading3Char"/>
    <w:uiPriority w:val="9"/>
    <w:semiHidden/>
    <w:unhideWhenUsed/>
    <w:qFormat/>
    <w:rsid w:val="00BF4C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C1F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209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209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209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209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209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AAB"/>
    <w:rPr>
      <w:rFonts w:ascii="Muli" w:hAnsi="Muli"/>
    </w:rPr>
  </w:style>
  <w:style w:type="paragraph" w:styleId="Footer">
    <w:name w:val="footer"/>
    <w:basedOn w:val="Normal"/>
    <w:link w:val="FooterChar"/>
    <w:uiPriority w:val="99"/>
    <w:unhideWhenUsed/>
    <w:rsid w:val="007F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AAB"/>
    <w:rPr>
      <w:rFonts w:ascii="Muli" w:hAnsi="Muli"/>
    </w:rPr>
  </w:style>
  <w:style w:type="character" w:customStyle="1" w:styleId="Heading1Char">
    <w:name w:val="Heading 1 Char"/>
    <w:basedOn w:val="DefaultParagraphFont"/>
    <w:link w:val="Heading1"/>
    <w:uiPriority w:val="9"/>
    <w:rsid w:val="00757464"/>
    <w:rPr>
      <w:rFonts w:ascii="Newzald Bold" w:eastAsiaTheme="majorEastAsia" w:hAnsi="Newzald Bold" w:cstheme="majorBidi"/>
      <w:color w:val="021660"/>
      <w:sz w:val="50"/>
      <w:szCs w:val="32"/>
    </w:rPr>
  </w:style>
  <w:style w:type="character" w:customStyle="1" w:styleId="Heading2Char">
    <w:name w:val="Heading 2 Char"/>
    <w:basedOn w:val="DefaultParagraphFont"/>
    <w:link w:val="Heading2"/>
    <w:uiPriority w:val="9"/>
    <w:rsid w:val="00461F62"/>
    <w:rPr>
      <w:rFonts w:ascii="Mulish" w:eastAsiaTheme="majorEastAsia" w:hAnsi="Mulish" w:cstheme="majorBidi"/>
      <w:b/>
      <w:color w:val="10A1A9"/>
      <w:sz w:val="28"/>
      <w:szCs w:val="26"/>
    </w:rPr>
  </w:style>
  <w:style w:type="paragraph" w:customStyle="1" w:styleId="Heading3cvet">
    <w:name w:val="Heading 3cvet"/>
    <w:basedOn w:val="Normal"/>
    <w:link w:val="Heading3cvetChar"/>
    <w:qFormat/>
    <w:rsid w:val="000F0F0D"/>
    <w:pPr>
      <w:spacing w:before="240" w:line="240" w:lineRule="auto"/>
    </w:pPr>
    <w:rPr>
      <w:rFonts w:ascii="Mulish" w:hAnsi="Mulish"/>
      <w:b/>
      <w:bCs/>
      <w:color w:val="ED3030"/>
      <w:sz w:val="26"/>
    </w:rPr>
  </w:style>
  <w:style w:type="table" w:styleId="TableGrid">
    <w:name w:val="Table Grid"/>
    <w:basedOn w:val="TableNormal"/>
    <w:uiPriority w:val="39"/>
    <w:rsid w:val="0075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vetChar">
    <w:name w:val="Heading 3cvet Char"/>
    <w:basedOn w:val="DefaultParagraphFont"/>
    <w:link w:val="Heading3cvet"/>
    <w:rsid w:val="000F0F0D"/>
    <w:rPr>
      <w:rFonts w:ascii="Mulish" w:hAnsi="Mulish"/>
      <w:b/>
      <w:bCs/>
      <w:color w:val="ED3030"/>
      <w:sz w:val="26"/>
    </w:rPr>
  </w:style>
  <w:style w:type="paragraph" w:customStyle="1" w:styleId="Note">
    <w:name w:val="Note"/>
    <w:basedOn w:val="Normal"/>
    <w:link w:val="NoteChar"/>
    <w:qFormat/>
    <w:rsid w:val="0007129E"/>
    <w:pPr>
      <w:spacing w:after="120" w:line="240" w:lineRule="auto"/>
    </w:pPr>
    <w:rPr>
      <w:b/>
      <w:color w:val="021660"/>
    </w:rPr>
  </w:style>
  <w:style w:type="paragraph" w:styleId="ListParagraph">
    <w:name w:val="List Paragraph"/>
    <w:basedOn w:val="Normal"/>
    <w:uiPriority w:val="34"/>
    <w:qFormat/>
    <w:rsid w:val="00F937AC"/>
    <w:pPr>
      <w:ind w:left="720"/>
      <w:contextualSpacing/>
    </w:pPr>
  </w:style>
  <w:style w:type="character" w:customStyle="1" w:styleId="NoteChar">
    <w:name w:val="Note Char"/>
    <w:basedOn w:val="DefaultParagraphFont"/>
    <w:link w:val="Note"/>
    <w:rsid w:val="0007129E"/>
    <w:rPr>
      <w:rFonts w:ascii="Muli" w:hAnsi="Muli"/>
      <w:b/>
      <w:color w:val="021660"/>
    </w:rPr>
  </w:style>
  <w:style w:type="character" w:styleId="Hyperlink">
    <w:name w:val="Hyperlink"/>
    <w:basedOn w:val="DefaultParagraphFont"/>
    <w:uiPriority w:val="99"/>
    <w:unhideWhenUsed/>
    <w:rsid w:val="006016D3"/>
    <w:rPr>
      <w:color w:val="0563C1" w:themeColor="hyperlink"/>
      <w:u w:val="single"/>
    </w:rPr>
  </w:style>
  <w:style w:type="paragraph" w:styleId="TOC1">
    <w:name w:val="toc 1"/>
    <w:basedOn w:val="Normal"/>
    <w:next w:val="Normal"/>
    <w:autoRedefine/>
    <w:uiPriority w:val="39"/>
    <w:unhideWhenUsed/>
    <w:rsid w:val="006016D3"/>
    <w:pPr>
      <w:spacing w:after="100"/>
    </w:pPr>
    <w:rPr>
      <w:color w:val="10A1A9"/>
    </w:rPr>
  </w:style>
  <w:style w:type="paragraph" w:styleId="TOC2">
    <w:name w:val="toc 2"/>
    <w:basedOn w:val="Normal"/>
    <w:next w:val="Normal"/>
    <w:autoRedefine/>
    <w:uiPriority w:val="39"/>
    <w:unhideWhenUsed/>
    <w:rsid w:val="006016D3"/>
    <w:pPr>
      <w:spacing w:after="100"/>
      <w:ind w:left="220"/>
    </w:pPr>
    <w:rPr>
      <w:color w:val="10A1A9"/>
    </w:rPr>
  </w:style>
  <w:style w:type="paragraph" w:styleId="BodyText">
    <w:name w:val="Body Text"/>
    <w:basedOn w:val="Normal"/>
    <w:link w:val="BodyTextChar"/>
    <w:uiPriority w:val="1"/>
    <w:qFormat/>
    <w:rsid w:val="00BF4CA4"/>
    <w:pPr>
      <w:widowControl w:val="0"/>
      <w:autoSpaceDE w:val="0"/>
      <w:autoSpaceDN w:val="0"/>
      <w:adjustRightInd w:val="0"/>
      <w:spacing w:after="0" w:line="240" w:lineRule="auto"/>
    </w:pPr>
    <w:rPr>
      <w:rFonts w:eastAsia="Times New Roman" w:cs="Muli"/>
    </w:rPr>
  </w:style>
  <w:style w:type="character" w:customStyle="1" w:styleId="BodyTextChar">
    <w:name w:val="Body Text Char"/>
    <w:basedOn w:val="DefaultParagraphFont"/>
    <w:link w:val="BodyText"/>
    <w:uiPriority w:val="99"/>
    <w:rsid w:val="00BF4CA4"/>
    <w:rPr>
      <w:rFonts w:ascii="Muli" w:eastAsia="Times New Roman" w:hAnsi="Muli" w:cs="Muli"/>
    </w:rPr>
  </w:style>
  <w:style w:type="character" w:customStyle="1" w:styleId="Heading3Char">
    <w:name w:val="Heading 3 Char"/>
    <w:basedOn w:val="DefaultParagraphFont"/>
    <w:link w:val="Heading3"/>
    <w:uiPriority w:val="9"/>
    <w:semiHidden/>
    <w:rsid w:val="00BF4CA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C1FAF"/>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1A08D0"/>
    <w:pPr>
      <w:suppressAutoHyphens/>
      <w:autoSpaceDE w:val="0"/>
      <w:autoSpaceDN w:val="0"/>
      <w:adjustRightInd w:val="0"/>
      <w:spacing w:after="0" w:line="300" w:lineRule="atLeast"/>
      <w:textAlignment w:val="center"/>
    </w:pPr>
    <w:rPr>
      <w:rFonts w:cs="Muli"/>
      <w:color w:val="000000"/>
    </w:rPr>
  </w:style>
  <w:style w:type="character" w:customStyle="1" w:styleId="Heading5Char">
    <w:name w:val="Heading 5 Char"/>
    <w:basedOn w:val="DefaultParagraphFont"/>
    <w:link w:val="Heading5"/>
    <w:uiPriority w:val="9"/>
    <w:semiHidden/>
    <w:rsid w:val="00E3209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3209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3209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3209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3209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E320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209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3209D"/>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209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3209D"/>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209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3209D"/>
    <w:rPr>
      <w:i/>
      <w:iCs/>
      <w:color w:val="2F5496" w:themeColor="accent1" w:themeShade="BF"/>
    </w:rPr>
  </w:style>
  <w:style w:type="paragraph" w:styleId="IntenseQuote">
    <w:name w:val="Intense Quote"/>
    <w:basedOn w:val="Normal"/>
    <w:next w:val="Normal"/>
    <w:link w:val="IntenseQuoteChar"/>
    <w:uiPriority w:val="30"/>
    <w:qFormat/>
    <w:rsid w:val="00E3209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209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3209D"/>
    <w:rPr>
      <w:b/>
      <w:bCs/>
      <w:smallCaps/>
      <w:color w:val="2F5496" w:themeColor="accent1" w:themeShade="BF"/>
      <w:spacing w:val="5"/>
    </w:rPr>
  </w:style>
  <w:style w:type="paragraph" w:styleId="NormalWeb">
    <w:name w:val="Normal (Web)"/>
    <w:basedOn w:val="Normal"/>
    <w:uiPriority w:val="99"/>
    <w:unhideWhenUsed/>
    <w:rsid w:val="00E320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cp3">
    <w:name w:val="hcp3"/>
    <w:basedOn w:val="Normal"/>
    <w:rsid w:val="00E3209D"/>
    <w:pPr>
      <w:spacing w:before="100" w:beforeAutospacing="1" w:after="100" w:afterAutospacing="1" w:line="240" w:lineRule="auto"/>
    </w:pPr>
    <w:rPr>
      <w:rFonts w:ascii="Proxima Nova Light" w:eastAsia="Times New Roman" w:hAnsi="Proxima Nova Light" w:cs="Times New Roman"/>
      <w:sz w:val="24"/>
      <w:szCs w:val="24"/>
    </w:rPr>
  </w:style>
  <w:style w:type="paragraph" w:customStyle="1" w:styleId="hcp5">
    <w:name w:val="hcp5"/>
    <w:basedOn w:val="Normal"/>
    <w:rsid w:val="00E3209D"/>
    <w:pPr>
      <w:spacing w:before="100" w:beforeAutospacing="1" w:after="100" w:afterAutospacing="1" w:line="240" w:lineRule="auto"/>
      <w:ind w:left="600"/>
    </w:pPr>
    <w:rPr>
      <w:rFonts w:ascii="Times New Roman" w:eastAsia="Times New Roman" w:hAnsi="Times New Roman" w:cs="Times New Roman"/>
      <w:b/>
      <w:bCs/>
      <w:i/>
      <w:iCs/>
      <w:color w:val="FF0000"/>
      <w:sz w:val="24"/>
      <w:szCs w:val="24"/>
    </w:rPr>
  </w:style>
  <w:style w:type="paragraph" w:customStyle="1" w:styleId="hcp6">
    <w:name w:val="hcp6"/>
    <w:basedOn w:val="Normal"/>
    <w:rsid w:val="00E3209D"/>
    <w:pPr>
      <w:spacing w:before="100" w:beforeAutospacing="1" w:after="100" w:afterAutospacing="1" w:line="240" w:lineRule="auto"/>
      <w:ind w:left="600"/>
    </w:pPr>
    <w:rPr>
      <w:rFonts w:ascii="Times New Roman" w:eastAsia="Times New Roman" w:hAnsi="Times New Roman" w:cs="Times New Roman"/>
      <w:i/>
      <w:iCs/>
      <w:color w:val="FF0000"/>
      <w:sz w:val="24"/>
      <w:szCs w:val="24"/>
    </w:rPr>
  </w:style>
  <w:style w:type="character" w:customStyle="1" w:styleId="hcp4">
    <w:name w:val="hcp4"/>
    <w:basedOn w:val="DefaultParagraphFont"/>
    <w:rsid w:val="00E3209D"/>
    <w:rPr>
      <w:rFonts w:ascii="Proxima Nova Light" w:hAnsi="Proxima Nova Light" w:hint="default"/>
      <w:sz w:val="24"/>
      <w:szCs w:val="24"/>
    </w:rPr>
  </w:style>
  <w:style w:type="character" w:customStyle="1" w:styleId="expandtext">
    <w:name w:val="expandtext"/>
    <w:basedOn w:val="DefaultParagraphFont"/>
    <w:rsid w:val="00E3209D"/>
  </w:style>
  <w:style w:type="paragraph" w:customStyle="1" w:styleId="hcp2">
    <w:name w:val="hcp2"/>
    <w:basedOn w:val="Normal"/>
    <w:rsid w:val="00E3209D"/>
    <w:pPr>
      <w:spacing w:before="100" w:beforeAutospacing="1" w:after="100" w:afterAutospacing="1" w:line="240" w:lineRule="auto"/>
      <w:ind w:left="600" w:hanging="600"/>
    </w:pPr>
    <w:rPr>
      <w:rFonts w:ascii="Times New Roman" w:eastAsia="Times New Roman" w:hAnsi="Times New Roman" w:cs="Times New Roman"/>
      <w:sz w:val="24"/>
      <w:szCs w:val="24"/>
    </w:rPr>
  </w:style>
  <w:style w:type="character" w:customStyle="1" w:styleId="rls-1-multilevel">
    <w:name w:val="rls-1-multilevel"/>
    <w:basedOn w:val="DefaultParagraphFont"/>
    <w:rsid w:val="00E3209D"/>
  </w:style>
  <w:style w:type="character" w:customStyle="1" w:styleId="pdfcharstyle8">
    <w:name w:val="pdfcharstyle8"/>
    <w:basedOn w:val="DefaultParagraphFont"/>
    <w:rsid w:val="00E3209D"/>
  </w:style>
  <w:style w:type="character" w:customStyle="1" w:styleId="rls-2-multilevel">
    <w:name w:val="rls-2-multilevel"/>
    <w:basedOn w:val="DefaultParagraphFont"/>
    <w:rsid w:val="00E3209D"/>
  </w:style>
  <w:style w:type="character" w:customStyle="1" w:styleId="pdfcharstyle12">
    <w:name w:val="pdfcharstyle12"/>
    <w:basedOn w:val="DefaultParagraphFont"/>
    <w:rsid w:val="00E3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85619">
      <w:bodyDiv w:val="1"/>
      <w:marLeft w:val="0"/>
      <w:marRight w:val="0"/>
      <w:marTop w:val="0"/>
      <w:marBottom w:val="0"/>
      <w:divBdr>
        <w:top w:val="none" w:sz="0" w:space="0" w:color="auto"/>
        <w:left w:val="none" w:sz="0" w:space="0" w:color="auto"/>
        <w:bottom w:val="none" w:sz="0" w:space="0" w:color="auto"/>
        <w:right w:val="none" w:sz="0" w:space="0" w:color="auto"/>
      </w:divBdr>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8762-6F8B-4DF6-BDB4-60CBBA0E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cvet Word Template.dotx</Template>
  <TotalTime>5</TotalTime>
  <Pages>19</Pages>
  <Words>9988</Words>
  <Characters>53041</Characters>
  <Application>Microsoft Office Word</Application>
  <DocSecurity>0</DocSecurity>
  <Lines>1829</Lines>
  <Paragraphs>1167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Grosskopf</dc:creator>
  <cp:keywords/>
  <dc:description/>
  <cp:lastModifiedBy>Gwen Grosskopf</cp:lastModifiedBy>
  <cp:revision>2</cp:revision>
  <dcterms:created xsi:type="dcterms:W3CDTF">2026-01-07T14:35:00Z</dcterms:created>
  <dcterms:modified xsi:type="dcterms:W3CDTF">2026-01-07T14:35:00Z</dcterms:modified>
</cp:coreProperties>
</file>