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5DE92" w14:textId="21CA8A54" w:rsidR="00AC1FAF" w:rsidRDefault="000660E5">
      <w:r>
        <w:rPr>
          <w:noProof/>
        </w:rPr>
        <w:drawing>
          <wp:inline distT="0" distB="0" distL="0" distR="0" wp14:anchorId="5E1C8AF9" wp14:editId="5DB8D3B1">
            <wp:extent cx="1733550" cy="344858"/>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3729" cy="420488"/>
                    </a:xfrm>
                    <a:prstGeom prst="rect">
                      <a:avLst/>
                    </a:prstGeom>
                  </pic:spPr>
                </pic:pic>
              </a:graphicData>
            </a:graphic>
          </wp:inline>
        </w:drawing>
      </w:r>
    </w:p>
    <w:p w14:paraId="72297115" w14:textId="3AE43827" w:rsidR="000660E5" w:rsidRDefault="000660E5"/>
    <w:p w14:paraId="651FD471" w14:textId="77777777" w:rsidR="004939D4" w:rsidRDefault="004939D4">
      <w:pPr>
        <w:rPr>
          <w:rFonts w:ascii="Newzald Bold" w:hAnsi="Newzald Bold"/>
          <w:color w:val="021660"/>
          <w:sz w:val="84"/>
          <w:szCs w:val="84"/>
        </w:rPr>
      </w:pPr>
    </w:p>
    <w:p w14:paraId="11053A66" w14:textId="77777777" w:rsidR="00447780" w:rsidRDefault="00447780">
      <w:pPr>
        <w:rPr>
          <w:rFonts w:ascii="Georgia" w:hAnsi="Georgia"/>
          <w:b/>
          <w:bCs/>
          <w:color w:val="021660"/>
          <w:sz w:val="68"/>
          <w:szCs w:val="68"/>
        </w:rPr>
      </w:pPr>
      <w:r w:rsidRPr="002518EF">
        <w:rPr>
          <w:rFonts w:ascii="Georgia" w:hAnsi="Georgia"/>
          <w:b/>
          <w:bCs/>
          <w:color w:val="021660"/>
          <w:sz w:val="56"/>
          <w:szCs w:val="56"/>
        </w:rPr>
        <w:t>VMG Quarterly Reporting Guide</w:t>
      </w:r>
    </w:p>
    <w:p w14:paraId="3B5D1A20" w14:textId="5749699D" w:rsidR="000660E5" w:rsidRPr="00B46AC0" w:rsidRDefault="00447780">
      <w:pPr>
        <w:rPr>
          <w:rFonts w:ascii="Georgia" w:hAnsi="Georgia"/>
          <w:b/>
          <w:bCs/>
          <w:sz w:val="68"/>
          <w:szCs w:val="68"/>
        </w:rPr>
      </w:pPr>
      <w:r w:rsidRPr="002518EF">
        <w:rPr>
          <w:rFonts w:ascii="Georgia" w:hAnsi="Georgia"/>
          <w:b/>
          <w:bCs/>
          <w:color w:val="021660"/>
          <w:sz w:val="56"/>
          <w:szCs w:val="56"/>
        </w:rPr>
        <w:t>Current Members</w:t>
      </w:r>
      <w:r w:rsidR="000660E5" w:rsidRPr="00B46AC0">
        <w:rPr>
          <w:rFonts w:ascii="Georgia" w:hAnsi="Georgia"/>
          <w:b/>
          <w:bCs/>
          <w:sz w:val="68"/>
          <w:szCs w:val="68"/>
        </w:rPr>
        <w:t xml:space="preserve"> </w:t>
      </w:r>
    </w:p>
    <w:p w14:paraId="7553A17D" w14:textId="0082AEA6" w:rsidR="000660E5" w:rsidRDefault="004939D4" w:rsidP="000660E5">
      <w:r>
        <w:rPr>
          <w:noProof/>
        </w:rPr>
        <mc:AlternateContent>
          <mc:Choice Requires="wps">
            <w:drawing>
              <wp:anchor distT="0" distB="0" distL="114300" distR="114300" simplePos="0" relativeHeight="251659264" behindDoc="0" locked="0" layoutInCell="1" allowOverlap="1" wp14:anchorId="3072BF4B" wp14:editId="1CE97B67">
                <wp:simplePos x="0" y="0"/>
                <wp:positionH relativeFrom="column">
                  <wp:posOffset>-19050</wp:posOffset>
                </wp:positionH>
                <wp:positionV relativeFrom="paragraph">
                  <wp:posOffset>106045</wp:posOffset>
                </wp:positionV>
                <wp:extent cx="523875" cy="0"/>
                <wp:effectExtent l="0" t="19050" r="47625" b="38100"/>
                <wp:wrapNone/>
                <wp:docPr id="3" name="Straight Connector 3"/>
                <wp:cNvGraphicFramePr/>
                <a:graphic xmlns:a="http://schemas.openxmlformats.org/drawingml/2006/main">
                  <a:graphicData uri="http://schemas.microsoft.com/office/word/2010/wordprocessingShape">
                    <wps:wsp>
                      <wps:cNvCnPr/>
                      <wps:spPr>
                        <a:xfrm>
                          <a:off x="0" y="0"/>
                          <a:ext cx="523875" cy="0"/>
                        </a:xfrm>
                        <a:prstGeom prst="line">
                          <a:avLst/>
                        </a:prstGeom>
                        <a:ln w="63500">
                          <a:solidFill>
                            <a:srgbClr val="10A1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5FA7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8.35pt" to="3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" strokecolor="#10a1a9" strokeweight="5pt">
                <v:stroke joinstyle="miter"/>
              </v:line>
            </w:pict>
          </mc:Fallback>
        </mc:AlternateContent>
      </w:r>
    </w:p>
    <w:p w14:paraId="40F25A83" w14:textId="5F7E0E0A" w:rsidR="009C1096" w:rsidRDefault="004939D4" w:rsidP="000660E5">
      <w:pPr>
        <w:rPr>
          <w:rFonts w:asciiTheme="minorHAnsi" w:hAnsiTheme="minorHAnsi" w:cstheme="minorHAnsi"/>
          <w:b/>
          <w:bCs/>
          <w:color w:val="021660"/>
          <w:sz w:val="32"/>
          <w:szCs w:val="32"/>
          <w:vertAlign w:val="superscript"/>
        </w:rPr>
      </w:pPr>
      <w:r w:rsidRPr="00A312D1">
        <w:rPr>
          <w:rFonts w:asciiTheme="minorHAnsi" w:hAnsiTheme="minorHAnsi" w:cstheme="minorHAnsi"/>
          <w:b/>
          <w:bCs/>
          <w:color w:val="021660"/>
          <w:sz w:val="32"/>
          <w:szCs w:val="32"/>
        </w:rPr>
        <w:t>A</w:t>
      </w:r>
      <w:r w:rsidR="00D735CC">
        <w:rPr>
          <w:rFonts w:asciiTheme="minorHAnsi" w:hAnsiTheme="minorHAnsi" w:cstheme="minorHAnsi"/>
          <w:b/>
          <w:bCs/>
          <w:color w:val="021660"/>
          <w:sz w:val="32"/>
          <w:szCs w:val="32"/>
        </w:rPr>
        <w:t>vi</w:t>
      </w:r>
      <w:r w:rsidRPr="00A312D1">
        <w:rPr>
          <w:rFonts w:asciiTheme="minorHAnsi" w:hAnsiTheme="minorHAnsi" w:cstheme="minorHAnsi"/>
          <w:b/>
          <w:bCs/>
          <w:color w:val="021660"/>
          <w:sz w:val="32"/>
          <w:szCs w:val="32"/>
        </w:rPr>
        <w:t>mark</w:t>
      </w:r>
      <w:r w:rsidR="00153F28" w:rsidRPr="00A312D1">
        <w:rPr>
          <w:rFonts w:asciiTheme="minorHAnsi" w:hAnsiTheme="minorHAnsi" w:cstheme="minorHAnsi"/>
          <w:b/>
          <w:bCs/>
          <w:color w:val="021660"/>
          <w:sz w:val="32"/>
          <w:szCs w:val="32"/>
          <w:vertAlign w:val="superscript"/>
        </w:rPr>
        <w:t>®</w:t>
      </w:r>
    </w:p>
    <w:p w14:paraId="572BFA8C" w14:textId="77777777" w:rsidR="001A08D0" w:rsidRPr="001A08D0" w:rsidRDefault="001A08D0" w:rsidP="001A08D0">
      <w:pPr>
        <w:rPr>
          <w:rFonts w:asciiTheme="minorHAnsi" w:hAnsiTheme="minorHAnsi" w:cstheme="minorHAnsi"/>
          <w:sz w:val="32"/>
          <w:szCs w:val="32"/>
        </w:rPr>
      </w:pPr>
    </w:p>
    <w:p w14:paraId="6E10CF85" w14:textId="77777777" w:rsidR="001A08D0" w:rsidRPr="001A08D0" w:rsidRDefault="001A08D0" w:rsidP="001A08D0">
      <w:pPr>
        <w:rPr>
          <w:rFonts w:asciiTheme="minorHAnsi" w:hAnsiTheme="minorHAnsi" w:cstheme="minorHAnsi"/>
          <w:sz w:val="32"/>
          <w:szCs w:val="32"/>
        </w:rPr>
      </w:pPr>
    </w:p>
    <w:p w14:paraId="1D1D8C53" w14:textId="77777777" w:rsidR="001A08D0" w:rsidRPr="001A08D0" w:rsidRDefault="001A08D0" w:rsidP="001A08D0">
      <w:pPr>
        <w:rPr>
          <w:rFonts w:asciiTheme="minorHAnsi" w:hAnsiTheme="minorHAnsi" w:cstheme="minorHAnsi"/>
          <w:sz w:val="32"/>
          <w:szCs w:val="32"/>
        </w:rPr>
      </w:pPr>
    </w:p>
    <w:p w14:paraId="53E43D29" w14:textId="77777777" w:rsidR="001A08D0" w:rsidRPr="001A08D0" w:rsidRDefault="001A08D0" w:rsidP="001A08D0">
      <w:pPr>
        <w:rPr>
          <w:rFonts w:asciiTheme="minorHAnsi" w:hAnsiTheme="minorHAnsi" w:cstheme="minorHAnsi"/>
          <w:sz w:val="32"/>
          <w:szCs w:val="32"/>
        </w:rPr>
      </w:pPr>
    </w:p>
    <w:p w14:paraId="27BAA98B" w14:textId="77777777" w:rsidR="001A08D0" w:rsidRPr="001A08D0" w:rsidRDefault="001A08D0" w:rsidP="001A08D0">
      <w:pPr>
        <w:rPr>
          <w:rFonts w:asciiTheme="minorHAnsi" w:hAnsiTheme="minorHAnsi" w:cstheme="minorHAnsi"/>
          <w:sz w:val="32"/>
          <w:szCs w:val="32"/>
        </w:rPr>
      </w:pPr>
    </w:p>
    <w:p w14:paraId="0CD6E36B" w14:textId="77777777" w:rsidR="001A08D0" w:rsidRPr="001A08D0" w:rsidRDefault="001A08D0" w:rsidP="001A08D0">
      <w:pPr>
        <w:rPr>
          <w:rFonts w:asciiTheme="minorHAnsi" w:hAnsiTheme="minorHAnsi" w:cstheme="minorHAnsi"/>
          <w:sz w:val="32"/>
          <w:szCs w:val="32"/>
        </w:rPr>
      </w:pPr>
    </w:p>
    <w:p w14:paraId="5103A085" w14:textId="77777777" w:rsidR="001A08D0" w:rsidRPr="001A08D0" w:rsidRDefault="001A08D0" w:rsidP="001A08D0">
      <w:pPr>
        <w:rPr>
          <w:rFonts w:asciiTheme="minorHAnsi" w:hAnsiTheme="minorHAnsi" w:cstheme="minorHAnsi"/>
          <w:sz w:val="32"/>
          <w:szCs w:val="32"/>
        </w:rPr>
      </w:pPr>
    </w:p>
    <w:p w14:paraId="7C64DB0B" w14:textId="77777777" w:rsidR="001A08D0" w:rsidRPr="001A08D0" w:rsidRDefault="001A08D0" w:rsidP="001A08D0">
      <w:pPr>
        <w:rPr>
          <w:rFonts w:asciiTheme="minorHAnsi" w:hAnsiTheme="minorHAnsi" w:cstheme="minorHAnsi"/>
          <w:sz w:val="32"/>
          <w:szCs w:val="32"/>
        </w:rPr>
      </w:pPr>
    </w:p>
    <w:p w14:paraId="23EF1FFF" w14:textId="77777777" w:rsidR="001A08D0" w:rsidRPr="001A08D0" w:rsidRDefault="001A08D0" w:rsidP="001A08D0">
      <w:pPr>
        <w:rPr>
          <w:rFonts w:asciiTheme="minorHAnsi" w:hAnsiTheme="minorHAnsi" w:cstheme="minorHAnsi"/>
          <w:sz w:val="32"/>
          <w:szCs w:val="32"/>
        </w:rPr>
      </w:pPr>
    </w:p>
    <w:p w14:paraId="71B9EBFB" w14:textId="77777777" w:rsidR="001A08D0" w:rsidRPr="001A08D0" w:rsidRDefault="001A08D0" w:rsidP="001A08D0">
      <w:pPr>
        <w:rPr>
          <w:rFonts w:asciiTheme="minorHAnsi" w:hAnsiTheme="minorHAnsi" w:cstheme="minorHAnsi"/>
          <w:sz w:val="32"/>
          <w:szCs w:val="32"/>
        </w:rPr>
      </w:pPr>
    </w:p>
    <w:p w14:paraId="62F48BBF" w14:textId="77777777" w:rsidR="001A08D0" w:rsidRPr="001A08D0" w:rsidRDefault="001A08D0" w:rsidP="001A08D0">
      <w:pPr>
        <w:rPr>
          <w:rFonts w:asciiTheme="minorHAnsi" w:hAnsiTheme="minorHAnsi" w:cstheme="minorHAnsi"/>
          <w:sz w:val="32"/>
          <w:szCs w:val="32"/>
        </w:rPr>
      </w:pPr>
    </w:p>
    <w:p w14:paraId="23E12743" w14:textId="3FA2EC10" w:rsidR="001A08D0" w:rsidRPr="00B655CD" w:rsidRDefault="001A08D0" w:rsidP="001A08D0">
      <w:pPr>
        <w:tabs>
          <w:tab w:val="left" w:pos="2595"/>
        </w:tabs>
        <w:rPr>
          <w:rFonts w:asciiTheme="minorHAnsi" w:hAnsiTheme="minorHAnsi" w:cstheme="minorHAnsi"/>
          <w:b/>
          <w:bCs/>
          <w:color w:val="021660"/>
          <w:sz w:val="32"/>
          <w:szCs w:val="32"/>
          <w:vertAlign w:val="superscript"/>
        </w:rPr>
        <w:sectPr w:rsidR="001A08D0" w:rsidRPr="00B655CD" w:rsidSect="00153F28">
          <w:headerReference w:type="default" r:id="rId9"/>
          <w:footerReference w:type="default" r:id="rId10"/>
          <w:footerReference w:type="first" r:id="rId11"/>
          <w:pgSz w:w="12240" w:h="15840"/>
          <w:pgMar w:top="1440" w:right="1440" w:bottom="1440" w:left="1440" w:header="720" w:footer="720" w:gutter="0"/>
          <w:cols w:space="720"/>
          <w:titlePg/>
          <w:docGrid w:linePitch="360"/>
        </w:sectPr>
      </w:pPr>
    </w:p>
    <w:p w14:paraId="203AE39A" w14:textId="77777777" w:rsidR="005C15D8" w:rsidRDefault="005C15D8" w:rsidP="000660E5">
      <w:pPr>
        <w:rPr>
          <w:rFonts w:ascii="Mulish" w:hAnsi="Mulish"/>
          <w:b/>
          <w:bCs/>
        </w:rPr>
      </w:pPr>
    </w:p>
    <w:p w14:paraId="1376D5C1" w14:textId="53505916" w:rsidR="005D7572" w:rsidRDefault="006016D3">
      <w:pPr>
        <w:pStyle w:val="TOC1"/>
        <w:tabs>
          <w:tab w:val="right" w:leader="dot" w:pos="9350"/>
        </w:tabs>
        <w:rPr>
          <w:rFonts w:asciiTheme="minorHAnsi" w:eastAsiaTheme="minorEastAsia" w:hAnsiTheme="minorHAnsi"/>
          <w:noProof/>
          <w:color w:val="auto"/>
        </w:rPr>
      </w:pPr>
      <w:r w:rsidRPr="00EA5654">
        <w:rPr>
          <w:rFonts w:ascii="Calibri" w:hAnsi="Calibri" w:cs="Calibri"/>
          <w:b/>
          <w:bCs/>
          <w:sz w:val="24"/>
          <w:szCs w:val="24"/>
        </w:rPr>
        <w:fldChar w:fldCharType="begin"/>
      </w:r>
      <w:r w:rsidRPr="00EA5654">
        <w:rPr>
          <w:rFonts w:ascii="Calibri" w:hAnsi="Calibri" w:cs="Calibri"/>
          <w:b/>
          <w:bCs/>
          <w:sz w:val="24"/>
          <w:szCs w:val="24"/>
        </w:rPr>
        <w:instrText xml:space="preserve"> TOC \o "1-3" \h \z \u </w:instrText>
      </w:r>
      <w:r w:rsidRPr="00EA5654">
        <w:rPr>
          <w:rFonts w:ascii="Calibri" w:hAnsi="Calibri" w:cs="Calibri"/>
          <w:b/>
          <w:bCs/>
          <w:sz w:val="24"/>
          <w:szCs w:val="24"/>
        </w:rPr>
        <w:fldChar w:fldCharType="separate"/>
      </w:r>
      <w:hyperlink w:anchor="_Toc94254579" w:history="1">
        <w:r w:rsidR="005D7572" w:rsidRPr="00164375">
          <w:rPr>
            <w:rStyle w:val="Hyperlink"/>
            <w:noProof/>
          </w:rPr>
          <w:t>Overview</w:t>
        </w:r>
        <w:r w:rsidR="005D7572">
          <w:rPr>
            <w:noProof/>
            <w:webHidden/>
          </w:rPr>
          <w:tab/>
        </w:r>
        <w:r w:rsidR="005D7572">
          <w:rPr>
            <w:noProof/>
            <w:webHidden/>
          </w:rPr>
          <w:fldChar w:fldCharType="begin"/>
        </w:r>
        <w:r w:rsidR="005D7572">
          <w:rPr>
            <w:noProof/>
            <w:webHidden/>
          </w:rPr>
          <w:instrText xml:space="preserve"> PAGEREF _Toc94254579 \h </w:instrText>
        </w:r>
        <w:r w:rsidR="005D7572">
          <w:rPr>
            <w:noProof/>
            <w:webHidden/>
          </w:rPr>
        </w:r>
        <w:r w:rsidR="005D7572">
          <w:rPr>
            <w:noProof/>
            <w:webHidden/>
          </w:rPr>
          <w:fldChar w:fldCharType="separate"/>
        </w:r>
        <w:r w:rsidR="005D7572">
          <w:rPr>
            <w:noProof/>
            <w:webHidden/>
          </w:rPr>
          <w:t>3</w:t>
        </w:r>
        <w:r w:rsidR="005D7572">
          <w:rPr>
            <w:noProof/>
            <w:webHidden/>
          </w:rPr>
          <w:fldChar w:fldCharType="end"/>
        </w:r>
      </w:hyperlink>
    </w:p>
    <w:p w14:paraId="50F2F606" w14:textId="63EBBC7E" w:rsidR="005D7572" w:rsidRDefault="005D7572">
      <w:pPr>
        <w:pStyle w:val="TOC1"/>
        <w:tabs>
          <w:tab w:val="right" w:leader="dot" w:pos="9350"/>
        </w:tabs>
        <w:rPr>
          <w:rFonts w:asciiTheme="minorHAnsi" w:eastAsiaTheme="minorEastAsia" w:hAnsiTheme="minorHAnsi"/>
          <w:noProof/>
          <w:color w:val="auto"/>
        </w:rPr>
      </w:pPr>
      <w:hyperlink w:anchor="_Toc94254580" w:history="1">
        <w:r w:rsidRPr="00164375">
          <w:rPr>
            <w:rStyle w:val="Hyperlink"/>
            <w:noProof/>
          </w:rPr>
          <w:t>Updated</w:t>
        </w:r>
        <w:r w:rsidRPr="00164375">
          <w:rPr>
            <w:rStyle w:val="Hyperlink"/>
            <w:noProof/>
            <w:spacing w:val="-2"/>
          </w:rPr>
          <w:t xml:space="preserve"> </w:t>
        </w:r>
        <w:r w:rsidRPr="00164375">
          <w:rPr>
            <w:rStyle w:val="Hyperlink"/>
            <w:noProof/>
          </w:rPr>
          <w:t>Chart</w:t>
        </w:r>
        <w:r w:rsidRPr="00164375">
          <w:rPr>
            <w:rStyle w:val="Hyperlink"/>
            <w:noProof/>
            <w:spacing w:val="-2"/>
          </w:rPr>
          <w:t xml:space="preserve"> </w:t>
        </w:r>
        <w:r w:rsidRPr="00164375">
          <w:rPr>
            <w:rStyle w:val="Hyperlink"/>
            <w:noProof/>
          </w:rPr>
          <w:t>of</w:t>
        </w:r>
        <w:r w:rsidRPr="00164375">
          <w:rPr>
            <w:rStyle w:val="Hyperlink"/>
            <w:noProof/>
            <w:spacing w:val="-2"/>
          </w:rPr>
          <w:t xml:space="preserve"> </w:t>
        </w:r>
        <w:r w:rsidRPr="00164375">
          <w:rPr>
            <w:rStyle w:val="Hyperlink"/>
            <w:noProof/>
          </w:rPr>
          <w:t>Accounts</w:t>
        </w:r>
        <w:r>
          <w:rPr>
            <w:noProof/>
            <w:webHidden/>
          </w:rPr>
          <w:tab/>
        </w:r>
        <w:r>
          <w:rPr>
            <w:noProof/>
            <w:webHidden/>
          </w:rPr>
          <w:fldChar w:fldCharType="begin"/>
        </w:r>
        <w:r>
          <w:rPr>
            <w:noProof/>
            <w:webHidden/>
          </w:rPr>
          <w:instrText xml:space="preserve"> PAGEREF _Toc94254580 \h </w:instrText>
        </w:r>
        <w:r>
          <w:rPr>
            <w:noProof/>
            <w:webHidden/>
          </w:rPr>
        </w:r>
        <w:r>
          <w:rPr>
            <w:noProof/>
            <w:webHidden/>
          </w:rPr>
          <w:fldChar w:fldCharType="separate"/>
        </w:r>
        <w:r>
          <w:rPr>
            <w:noProof/>
            <w:webHidden/>
          </w:rPr>
          <w:t>3</w:t>
        </w:r>
        <w:r>
          <w:rPr>
            <w:noProof/>
            <w:webHidden/>
          </w:rPr>
          <w:fldChar w:fldCharType="end"/>
        </w:r>
      </w:hyperlink>
    </w:p>
    <w:p w14:paraId="13D524C4" w14:textId="643AE2FE" w:rsidR="005D7572" w:rsidRDefault="005D7572">
      <w:pPr>
        <w:pStyle w:val="TOC1"/>
        <w:tabs>
          <w:tab w:val="right" w:leader="dot" w:pos="9350"/>
        </w:tabs>
        <w:rPr>
          <w:rFonts w:asciiTheme="minorHAnsi" w:eastAsiaTheme="minorEastAsia" w:hAnsiTheme="minorHAnsi"/>
          <w:noProof/>
          <w:color w:val="auto"/>
        </w:rPr>
      </w:pPr>
      <w:hyperlink w:anchor="_Toc94254581" w:history="1">
        <w:r w:rsidRPr="00164375">
          <w:rPr>
            <w:rStyle w:val="Hyperlink"/>
            <w:noProof/>
          </w:rPr>
          <w:t>Final</w:t>
        </w:r>
        <w:r w:rsidRPr="00164375">
          <w:rPr>
            <w:rStyle w:val="Hyperlink"/>
            <w:noProof/>
            <w:spacing w:val="-1"/>
          </w:rPr>
          <w:t xml:space="preserve"> </w:t>
        </w:r>
        <w:r w:rsidRPr="00164375">
          <w:rPr>
            <w:rStyle w:val="Hyperlink"/>
            <w:noProof/>
          </w:rPr>
          <w:t>Check</w:t>
        </w:r>
        <w:r>
          <w:rPr>
            <w:noProof/>
            <w:webHidden/>
          </w:rPr>
          <w:tab/>
        </w:r>
        <w:r>
          <w:rPr>
            <w:noProof/>
            <w:webHidden/>
          </w:rPr>
          <w:fldChar w:fldCharType="begin"/>
        </w:r>
        <w:r>
          <w:rPr>
            <w:noProof/>
            <w:webHidden/>
          </w:rPr>
          <w:instrText xml:space="preserve"> PAGEREF _Toc94254581 \h </w:instrText>
        </w:r>
        <w:r>
          <w:rPr>
            <w:noProof/>
            <w:webHidden/>
          </w:rPr>
        </w:r>
        <w:r>
          <w:rPr>
            <w:noProof/>
            <w:webHidden/>
          </w:rPr>
          <w:fldChar w:fldCharType="separate"/>
        </w:r>
        <w:r>
          <w:rPr>
            <w:noProof/>
            <w:webHidden/>
          </w:rPr>
          <w:t>4</w:t>
        </w:r>
        <w:r>
          <w:rPr>
            <w:noProof/>
            <w:webHidden/>
          </w:rPr>
          <w:fldChar w:fldCharType="end"/>
        </w:r>
      </w:hyperlink>
    </w:p>
    <w:p w14:paraId="72F02BD9" w14:textId="5D5FB357" w:rsidR="005D7572" w:rsidRDefault="005D7572">
      <w:pPr>
        <w:pStyle w:val="TOC1"/>
        <w:tabs>
          <w:tab w:val="right" w:leader="dot" w:pos="9350"/>
        </w:tabs>
        <w:rPr>
          <w:rFonts w:asciiTheme="minorHAnsi" w:eastAsiaTheme="minorEastAsia" w:hAnsiTheme="minorHAnsi"/>
          <w:noProof/>
          <w:color w:val="auto"/>
        </w:rPr>
      </w:pPr>
      <w:hyperlink w:anchor="_Toc94254582" w:history="1">
        <w:r w:rsidRPr="00164375">
          <w:rPr>
            <w:rStyle w:val="Hyperlink"/>
            <w:noProof/>
          </w:rPr>
          <w:t>Appendix</w:t>
        </w:r>
        <w:r w:rsidRPr="00164375">
          <w:rPr>
            <w:rStyle w:val="Hyperlink"/>
            <w:noProof/>
            <w:spacing w:val="-1"/>
          </w:rPr>
          <w:t xml:space="preserve"> </w:t>
        </w:r>
        <w:r w:rsidRPr="00164375">
          <w:rPr>
            <w:rStyle w:val="Hyperlink"/>
            <w:noProof/>
          </w:rPr>
          <w:t>A: Review</w:t>
        </w:r>
        <w:r w:rsidRPr="00164375">
          <w:rPr>
            <w:rStyle w:val="Hyperlink"/>
            <w:noProof/>
            <w:spacing w:val="-1"/>
          </w:rPr>
          <w:t xml:space="preserve"> </w:t>
        </w:r>
        <w:r w:rsidRPr="00164375">
          <w:rPr>
            <w:rStyle w:val="Hyperlink"/>
            <w:noProof/>
          </w:rPr>
          <w:t>of Report</w:t>
        </w:r>
        <w:r w:rsidRPr="00164375">
          <w:rPr>
            <w:rStyle w:val="Hyperlink"/>
            <w:noProof/>
            <w:spacing w:val="-1"/>
          </w:rPr>
          <w:t xml:space="preserve"> </w:t>
        </w:r>
        <w:r w:rsidRPr="00164375">
          <w:rPr>
            <w:rStyle w:val="Hyperlink"/>
            <w:noProof/>
          </w:rPr>
          <w:t>Codes</w:t>
        </w:r>
        <w:r>
          <w:rPr>
            <w:noProof/>
            <w:webHidden/>
          </w:rPr>
          <w:tab/>
        </w:r>
        <w:r>
          <w:rPr>
            <w:noProof/>
            <w:webHidden/>
          </w:rPr>
          <w:fldChar w:fldCharType="begin"/>
        </w:r>
        <w:r>
          <w:rPr>
            <w:noProof/>
            <w:webHidden/>
          </w:rPr>
          <w:instrText xml:space="preserve"> PAGEREF _Toc94254582 \h </w:instrText>
        </w:r>
        <w:r>
          <w:rPr>
            <w:noProof/>
            <w:webHidden/>
          </w:rPr>
        </w:r>
        <w:r>
          <w:rPr>
            <w:noProof/>
            <w:webHidden/>
          </w:rPr>
          <w:fldChar w:fldCharType="separate"/>
        </w:r>
        <w:r>
          <w:rPr>
            <w:noProof/>
            <w:webHidden/>
          </w:rPr>
          <w:t>6</w:t>
        </w:r>
        <w:r>
          <w:rPr>
            <w:noProof/>
            <w:webHidden/>
          </w:rPr>
          <w:fldChar w:fldCharType="end"/>
        </w:r>
      </w:hyperlink>
    </w:p>
    <w:p w14:paraId="02CF09F7" w14:textId="314564A4" w:rsidR="005D7572" w:rsidRDefault="005D7572">
      <w:pPr>
        <w:pStyle w:val="TOC2"/>
        <w:tabs>
          <w:tab w:val="right" w:leader="dot" w:pos="9350"/>
        </w:tabs>
        <w:rPr>
          <w:rFonts w:asciiTheme="minorHAnsi" w:eastAsiaTheme="minorEastAsia" w:hAnsiTheme="minorHAnsi"/>
          <w:noProof/>
          <w:color w:val="auto"/>
        </w:rPr>
      </w:pPr>
      <w:hyperlink w:anchor="_Toc94254583" w:history="1">
        <w:r w:rsidRPr="00164375">
          <w:rPr>
            <w:rStyle w:val="Hyperlink"/>
            <w:noProof/>
          </w:rPr>
          <w:t>Defining</w:t>
        </w:r>
        <w:r w:rsidRPr="00164375">
          <w:rPr>
            <w:rStyle w:val="Hyperlink"/>
            <w:noProof/>
            <w:spacing w:val="-3"/>
          </w:rPr>
          <w:t xml:space="preserve"> </w:t>
        </w:r>
        <w:r w:rsidRPr="00164375">
          <w:rPr>
            <w:rStyle w:val="Hyperlink"/>
            <w:noProof/>
          </w:rPr>
          <w:t>Report</w:t>
        </w:r>
        <w:r w:rsidRPr="00164375">
          <w:rPr>
            <w:rStyle w:val="Hyperlink"/>
            <w:noProof/>
            <w:spacing w:val="-3"/>
          </w:rPr>
          <w:t xml:space="preserve"> </w:t>
        </w:r>
        <w:r w:rsidRPr="00164375">
          <w:rPr>
            <w:rStyle w:val="Hyperlink"/>
            <w:noProof/>
          </w:rPr>
          <w:t>Codes</w:t>
        </w:r>
        <w:r>
          <w:rPr>
            <w:noProof/>
            <w:webHidden/>
          </w:rPr>
          <w:tab/>
        </w:r>
        <w:r>
          <w:rPr>
            <w:noProof/>
            <w:webHidden/>
          </w:rPr>
          <w:fldChar w:fldCharType="begin"/>
        </w:r>
        <w:r>
          <w:rPr>
            <w:noProof/>
            <w:webHidden/>
          </w:rPr>
          <w:instrText xml:space="preserve"> PAGEREF _Toc94254583 \h </w:instrText>
        </w:r>
        <w:r>
          <w:rPr>
            <w:noProof/>
            <w:webHidden/>
          </w:rPr>
        </w:r>
        <w:r>
          <w:rPr>
            <w:noProof/>
            <w:webHidden/>
          </w:rPr>
          <w:fldChar w:fldCharType="separate"/>
        </w:r>
        <w:r>
          <w:rPr>
            <w:noProof/>
            <w:webHidden/>
          </w:rPr>
          <w:t>6</w:t>
        </w:r>
        <w:r>
          <w:rPr>
            <w:noProof/>
            <w:webHidden/>
          </w:rPr>
          <w:fldChar w:fldCharType="end"/>
        </w:r>
      </w:hyperlink>
    </w:p>
    <w:p w14:paraId="5BBDEC05" w14:textId="5A659096" w:rsidR="005D7572" w:rsidRDefault="005D7572">
      <w:pPr>
        <w:pStyle w:val="TOC2"/>
        <w:tabs>
          <w:tab w:val="right" w:leader="dot" w:pos="9350"/>
        </w:tabs>
        <w:rPr>
          <w:rFonts w:asciiTheme="minorHAnsi" w:eastAsiaTheme="minorEastAsia" w:hAnsiTheme="minorHAnsi"/>
          <w:noProof/>
          <w:color w:val="auto"/>
        </w:rPr>
      </w:pPr>
      <w:hyperlink w:anchor="_Toc94254584" w:history="1">
        <w:r w:rsidRPr="00164375">
          <w:rPr>
            <w:rStyle w:val="Hyperlink"/>
            <w:noProof/>
          </w:rPr>
          <w:t>Report Code</w:t>
        </w:r>
        <w:r w:rsidRPr="00164375">
          <w:rPr>
            <w:rStyle w:val="Hyperlink"/>
            <w:noProof/>
            <w:spacing w:val="1"/>
          </w:rPr>
          <w:t xml:space="preserve"> </w:t>
        </w:r>
        <w:r w:rsidRPr="00164375">
          <w:rPr>
            <w:rStyle w:val="Hyperlink"/>
            <w:noProof/>
          </w:rPr>
          <w:t>Suggestions</w:t>
        </w:r>
        <w:r>
          <w:rPr>
            <w:noProof/>
            <w:webHidden/>
          </w:rPr>
          <w:tab/>
        </w:r>
        <w:r>
          <w:rPr>
            <w:noProof/>
            <w:webHidden/>
          </w:rPr>
          <w:fldChar w:fldCharType="begin"/>
        </w:r>
        <w:r>
          <w:rPr>
            <w:noProof/>
            <w:webHidden/>
          </w:rPr>
          <w:instrText xml:space="preserve"> PAGEREF _Toc94254584 \h </w:instrText>
        </w:r>
        <w:r>
          <w:rPr>
            <w:noProof/>
            <w:webHidden/>
          </w:rPr>
        </w:r>
        <w:r>
          <w:rPr>
            <w:noProof/>
            <w:webHidden/>
          </w:rPr>
          <w:fldChar w:fldCharType="separate"/>
        </w:r>
        <w:r>
          <w:rPr>
            <w:noProof/>
            <w:webHidden/>
          </w:rPr>
          <w:t>7</w:t>
        </w:r>
        <w:r>
          <w:rPr>
            <w:noProof/>
            <w:webHidden/>
          </w:rPr>
          <w:fldChar w:fldCharType="end"/>
        </w:r>
      </w:hyperlink>
    </w:p>
    <w:p w14:paraId="20146ADD" w14:textId="0DCC3270" w:rsidR="005D7572" w:rsidRDefault="005D7572">
      <w:pPr>
        <w:pStyle w:val="TOC1"/>
        <w:tabs>
          <w:tab w:val="right" w:leader="dot" w:pos="9350"/>
        </w:tabs>
        <w:rPr>
          <w:rFonts w:asciiTheme="minorHAnsi" w:eastAsiaTheme="minorEastAsia" w:hAnsiTheme="minorHAnsi"/>
          <w:noProof/>
          <w:color w:val="auto"/>
        </w:rPr>
      </w:pPr>
      <w:hyperlink w:anchor="_Toc94254585" w:history="1">
        <w:r w:rsidRPr="00164375">
          <w:rPr>
            <w:rStyle w:val="Hyperlink"/>
            <w:noProof/>
          </w:rPr>
          <w:t>Appendix</w:t>
        </w:r>
        <w:r w:rsidRPr="00164375">
          <w:rPr>
            <w:rStyle w:val="Hyperlink"/>
            <w:noProof/>
            <w:spacing w:val="-1"/>
          </w:rPr>
          <w:t xml:space="preserve"> </w:t>
        </w:r>
        <w:r w:rsidRPr="00164375">
          <w:rPr>
            <w:rStyle w:val="Hyperlink"/>
            <w:noProof/>
          </w:rPr>
          <w:t>B:</w:t>
        </w:r>
        <w:r w:rsidRPr="00164375">
          <w:rPr>
            <w:rStyle w:val="Hyperlink"/>
            <w:noProof/>
            <w:spacing w:val="-1"/>
          </w:rPr>
          <w:t xml:space="preserve"> </w:t>
        </w:r>
        <w:r w:rsidRPr="00164375">
          <w:rPr>
            <w:rStyle w:val="Hyperlink"/>
            <w:noProof/>
          </w:rPr>
          <w:t>Information</w:t>
        </w:r>
        <w:r w:rsidRPr="00164375">
          <w:rPr>
            <w:rStyle w:val="Hyperlink"/>
            <w:noProof/>
            <w:spacing w:val="-1"/>
          </w:rPr>
          <w:t xml:space="preserve"> </w:t>
        </w:r>
        <w:r w:rsidRPr="00164375">
          <w:rPr>
            <w:rStyle w:val="Hyperlink"/>
            <w:noProof/>
          </w:rPr>
          <w:t>Searches</w:t>
        </w:r>
        <w:r>
          <w:rPr>
            <w:noProof/>
            <w:webHidden/>
          </w:rPr>
          <w:tab/>
        </w:r>
        <w:r>
          <w:rPr>
            <w:noProof/>
            <w:webHidden/>
          </w:rPr>
          <w:fldChar w:fldCharType="begin"/>
        </w:r>
        <w:r>
          <w:rPr>
            <w:noProof/>
            <w:webHidden/>
          </w:rPr>
          <w:instrText xml:space="preserve"> PAGEREF _Toc94254585 \h </w:instrText>
        </w:r>
        <w:r>
          <w:rPr>
            <w:noProof/>
            <w:webHidden/>
          </w:rPr>
        </w:r>
        <w:r>
          <w:rPr>
            <w:noProof/>
            <w:webHidden/>
          </w:rPr>
          <w:fldChar w:fldCharType="separate"/>
        </w:r>
        <w:r>
          <w:rPr>
            <w:noProof/>
            <w:webHidden/>
          </w:rPr>
          <w:t>8</w:t>
        </w:r>
        <w:r>
          <w:rPr>
            <w:noProof/>
            <w:webHidden/>
          </w:rPr>
          <w:fldChar w:fldCharType="end"/>
        </w:r>
      </w:hyperlink>
    </w:p>
    <w:p w14:paraId="4A54721B" w14:textId="297E7341" w:rsidR="005D7572" w:rsidRDefault="005D7572">
      <w:pPr>
        <w:pStyle w:val="TOC2"/>
        <w:tabs>
          <w:tab w:val="right" w:leader="dot" w:pos="9350"/>
        </w:tabs>
        <w:rPr>
          <w:rFonts w:asciiTheme="minorHAnsi" w:eastAsiaTheme="minorEastAsia" w:hAnsiTheme="minorHAnsi"/>
          <w:noProof/>
          <w:color w:val="auto"/>
        </w:rPr>
      </w:pPr>
      <w:hyperlink w:anchor="_Toc94254586" w:history="1">
        <w:r w:rsidRPr="00164375">
          <w:rPr>
            <w:rStyle w:val="Hyperlink"/>
            <w:noProof/>
          </w:rPr>
          <w:t>Revenue</w:t>
        </w:r>
        <w:r w:rsidRPr="00164375">
          <w:rPr>
            <w:rStyle w:val="Hyperlink"/>
            <w:noProof/>
            <w:spacing w:val="-5"/>
          </w:rPr>
          <w:t xml:space="preserve"> </w:t>
        </w:r>
        <w:r w:rsidRPr="00164375">
          <w:rPr>
            <w:rStyle w:val="Hyperlink"/>
            <w:noProof/>
          </w:rPr>
          <w:t>by</w:t>
        </w:r>
        <w:r w:rsidRPr="00164375">
          <w:rPr>
            <w:rStyle w:val="Hyperlink"/>
            <w:noProof/>
            <w:spacing w:val="-4"/>
          </w:rPr>
          <w:t xml:space="preserve"> </w:t>
        </w:r>
        <w:r w:rsidRPr="00164375">
          <w:rPr>
            <w:rStyle w:val="Hyperlink"/>
            <w:noProof/>
          </w:rPr>
          <w:t>AAHA/VMG</w:t>
        </w:r>
        <w:r w:rsidRPr="00164375">
          <w:rPr>
            <w:rStyle w:val="Hyperlink"/>
            <w:noProof/>
            <w:spacing w:val="-5"/>
          </w:rPr>
          <w:t xml:space="preserve"> </w:t>
        </w:r>
        <w:r w:rsidRPr="00164375">
          <w:rPr>
            <w:rStyle w:val="Hyperlink"/>
            <w:noProof/>
          </w:rPr>
          <w:t>Chart</w:t>
        </w:r>
        <w:r w:rsidRPr="00164375">
          <w:rPr>
            <w:rStyle w:val="Hyperlink"/>
            <w:noProof/>
            <w:spacing w:val="-4"/>
          </w:rPr>
          <w:t xml:space="preserve"> </w:t>
        </w:r>
        <w:r w:rsidRPr="00164375">
          <w:rPr>
            <w:rStyle w:val="Hyperlink"/>
            <w:noProof/>
          </w:rPr>
          <w:t>of</w:t>
        </w:r>
        <w:r w:rsidRPr="00164375">
          <w:rPr>
            <w:rStyle w:val="Hyperlink"/>
            <w:noProof/>
            <w:spacing w:val="-4"/>
          </w:rPr>
          <w:t xml:space="preserve"> </w:t>
        </w:r>
        <w:r w:rsidRPr="00164375">
          <w:rPr>
            <w:rStyle w:val="Hyperlink"/>
            <w:noProof/>
          </w:rPr>
          <w:t>Accounts</w:t>
        </w:r>
        <w:r>
          <w:rPr>
            <w:noProof/>
            <w:webHidden/>
          </w:rPr>
          <w:tab/>
        </w:r>
        <w:r>
          <w:rPr>
            <w:noProof/>
            <w:webHidden/>
          </w:rPr>
          <w:fldChar w:fldCharType="begin"/>
        </w:r>
        <w:r>
          <w:rPr>
            <w:noProof/>
            <w:webHidden/>
          </w:rPr>
          <w:instrText xml:space="preserve"> PAGEREF _Toc94254586 \h </w:instrText>
        </w:r>
        <w:r>
          <w:rPr>
            <w:noProof/>
            <w:webHidden/>
          </w:rPr>
        </w:r>
        <w:r>
          <w:rPr>
            <w:noProof/>
            <w:webHidden/>
          </w:rPr>
          <w:fldChar w:fldCharType="separate"/>
        </w:r>
        <w:r>
          <w:rPr>
            <w:noProof/>
            <w:webHidden/>
          </w:rPr>
          <w:t>10</w:t>
        </w:r>
        <w:r>
          <w:rPr>
            <w:noProof/>
            <w:webHidden/>
          </w:rPr>
          <w:fldChar w:fldCharType="end"/>
        </w:r>
      </w:hyperlink>
    </w:p>
    <w:p w14:paraId="24AA5D23" w14:textId="01D4328B" w:rsidR="005D7572" w:rsidRDefault="005D7572">
      <w:pPr>
        <w:pStyle w:val="TOC2"/>
        <w:tabs>
          <w:tab w:val="right" w:leader="dot" w:pos="9350"/>
        </w:tabs>
        <w:rPr>
          <w:rFonts w:asciiTheme="minorHAnsi" w:eastAsiaTheme="minorEastAsia" w:hAnsiTheme="minorHAnsi"/>
          <w:noProof/>
          <w:color w:val="auto"/>
        </w:rPr>
      </w:pPr>
      <w:hyperlink w:anchor="_Toc94254587" w:history="1">
        <w:r w:rsidRPr="00164375">
          <w:rPr>
            <w:rStyle w:val="Hyperlink"/>
            <w:noProof/>
          </w:rPr>
          <w:t>Total</w:t>
        </w:r>
        <w:r w:rsidRPr="00164375">
          <w:rPr>
            <w:rStyle w:val="Hyperlink"/>
            <w:noProof/>
            <w:spacing w:val="-4"/>
          </w:rPr>
          <w:t xml:space="preserve"> </w:t>
        </w:r>
        <w:r w:rsidRPr="00164375">
          <w:rPr>
            <w:rStyle w:val="Hyperlink"/>
            <w:noProof/>
          </w:rPr>
          <w:t>Number</w:t>
        </w:r>
        <w:r w:rsidRPr="00164375">
          <w:rPr>
            <w:rStyle w:val="Hyperlink"/>
            <w:noProof/>
            <w:spacing w:val="-3"/>
          </w:rPr>
          <w:t xml:space="preserve"> </w:t>
        </w:r>
        <w:r w:rsidRPr="00164375">
          <w:rPr>
            <w:rStyle w:val="Hyperlink"/>
            <w:noProof/>
          </w:rPr>
          <w:t>of</w:t>
        </w:r>
        <w:r w:rsidRPr="00164375">
          <w:rPr>
            <w:rStyle w:val="Hyperlink"/>
            <w:noProof/>
            <w:spacing w:val="-3"/>
          </w:rPr>
          <w:t xml:space="preserve"> </w:t>
        </w:r>
        <w:r w:rsidRPr="00164375">
          <w:rPr>
            <w:rStyle w:val="Hyperlink"/>
            <w:noProof/>
          </w:rPr>
          <w:t>Patient</w:t>
        </w:r>
        <w:r w:rsidRPr="00164375">
          <w:rPr>
            <w:rStyle w:val="Hyperlink"/>
            <w:noProof/>
            <w:spacing w:val="-3"/>
          </w:rPr>
          <w:t xml:space="preserve"> </w:t>
        </w:r>
        <w:r w:rsidRPr="00164375">
          <w:rPr>
            <w:rStyle w:val="Hyperlink"/>
            <w:noProof/>
          </w:rPr>
          <w:t>Visits</w:t>
        </w:r>
        <w:r>
          <w:rPr>
            <w:noProof/>
            <w:webHidden/>
          </w:rPr>
          <w:tab/>
        </w:r>
        <w:r>
          <w:rPr>
            <w:noProof/>
            <w:webHidden/>
          </w:rPr>
          <w:fldChar w:fldCharType="begin"/>
        </w:r>
        <w:r>
          <w:rPr>
            <w:noProof/>
            <w:webHidden/>
          </w:rPr>
          <w:instrText xml:space="preserve"> PAGEREF _Toc94254587 \h </w:instrText>
        </w:r>
        <w:r>
          <w:rPr>
            <w:noProof/>
            <w:webHidden/>
          </w:rPr>
        </w:r>
        <w:r>
          <w:rPr>
            <w:noProof/>
            <w:webHidden/>
          </w:rPr>
          <w:fldChar w:fldCharType="separate"/>
        </w:r>
        <w:r>
          <w:rPr>
            <w:noProof/>
            <w:webHidden/>
          </w:rPr>
          <w:t>10</w:t>
        </w:r>
        <w:r>
          <w:rPr>
            <w:noProof/>
            <w:webHidden/>
          </w:rPr>
          <w:fldChar w:fldCharType="end"/>
        </w:r>
      </w:hyperlink>
    </w:p>
    <w:p w14:paraId="36C3CDB3" w14:textId="48717CE3" w:rsidR="005D7572" w:rsidRDefault="005D7572">
      <w:pPr>
        <w:pStyle w:val="TOC2"/>
        <w:tabs>
          <w:tab w:val="right" w:leader="dot" w:pos="9350"/>
        </w:tabs>
        <w:rPr>
          <w:rFonts w:asciiTheme="minorHAnsi" w:eastAsiaTheme="minorEastAsia" w:hAnsiTheme="minorHAnsi"/>
          <w:noProof/>
          <w:color w:val="auto"/>
        </w:rPr>
      </w:pPr>
      <w:hyperlink w:anchor="_Toc94254588" w:history="1">
        <w:r w:rsidRPr="00164375">
          <w:rPr>
            <w:rStyle w:val="Hyperlink"/>
            <w:noProof/>
          </w:rPr>
          <w:t>Revenue</w:t>
        </w:r>
        <w:r w:rsidRPr="00164375">
          <w:rPr>
            <w:rStyle w:val="Hyperlink"/>
            <w:noProof/>
            <w:spacing w:val="-2"/>
          </w:rPr>
          <w:t xml:space="preserve"> </w:t>
        </w:r>
        <w:r w:rsidRPr="00164375">
          <w:rPr>
            <w:rStyle w:val="Hyperlink"/>
            <w:noProof/>
          </w:rPr>
          <w:t>for</w:t>
        </w:r>
        <w:r w:rsidRPr="00164375">
          <w:rPr>
            <w:rStyle w:val="Hyperlink"/>
            <w:noProof/>
            <w:spacing w:val="-2"/>
          </w:rPr>
          <w:t xml:space="preserve"> </w:t>
        </w:r>
        <w:r w:rsidRPr="00164375">
          <w:rPr>
            <w:rStyle w:val="Hyperlink"/>
            <w:noProof/>
          </w:rPr>
          <w:t>Patients</w:t>
        </w:r>
        <w:r w:rsidRPr="00164375">
          <w:rPr>
            <w:rStyle w:val="Hyperlink"/>
            <w:noProof/>
            <w:spacing w:val="-2"/>
          </w:rPr>
          <w:t xml:space="preserve"> </w:t>
        </w:r>
        <w:r w:rsidRPr="00164375">
          <w:rPr>
            <w:rStyle w:val="Hyperlink"/>
            <w:noProof/>
          </w:rPr>
          <w:t>with</w:t>
        </w:r>
        <w:r w:rsidRPr="00164375">
          <w:rPr>
            <w:rStyle w:val="Hyperlink"/>
            <w:noProof/>
            <w:spacing w:val="-2"/>
          </w:rPr>
          <w:t xml:space="preserve"> </w:t>
        </w:r>
        <w:r w:rsidRPr="00164375">
          <w:rPr>
            <w:rStyle w:val="Hyperlink"/>
            <w:noProof/>
          </w:rPr>
          <w:t>Visits</w:t>
        </w:r>
        <w:r>
          <w:rPr>
            <w:noProof/>
            <w:webHidden/>
          </w:rPr>
          <w:tab/>
        </w:r>
        <w:r>
          <w:rPr>
            <w:noProof/>
            <w:webHidden/>
          </w:rPr>
          <w:fldChar w:fldCharType="begin"/>
        </w:r>
        <w:r>
          <w:rPr>
            <w:noProof/>
            <w:webHidden/>
          </w:rPr>
          <w:instrText xml:space="preserve"> PAGEREF _Toc94254588 \h </w:instrText>
        </w:r>
        <w:r>
          <w:rPr>
            <w:noProof/>
            <w:webHidden/>
          </w:rPr>
        </w:r>
        <w:r>
          <w:rPr>
            <w:noProof/>
            <w:webHidden/>
          </w:rPr>
          <w:fldChar w:fldCharType="separate"/>
        </w:r>
        <w:r>
          <w:rPr>
            <w:noProof/>
            <w:webHidden/>
          </w:rPr>
          <w:t>11</w:t>
        </w:r>
        <w:r>
          <w:rPr>
            <w:noProof/>
            <w:webHidden/>
          </w:rPr>
          <w:fldChar w:fldCharType="end"/>
        </w:r>
      </w:hyperlink>
    </w:p>
    <w:p w14:paraId="10B71888" w14:textId="1AF75F96" w:rsidR="005D7572" w:rsidRDefault="005D7572">
      <w:pPr>
        <w:pStyle w:val="TOC2"/>
        <w:tabs>
          <w:tab w:val="right" w:leader="dot" w:pos="9350"/>
        </w:tabs>
        <w:rPr>
          <w:rFonts w:asciiTheme="minorHAnsi" w:eastAsiaTheme="minorEastAsia" w:hAnsiTheme="minorHAnsi"/>
          <w:noProof/>
          <w:color w:val="auto"/>
        </w:rPr>
      </w:pPr>
      <w:hyperlink w:anchor="_Toc94254589" w:history="1">
        <w:r w:rsidRPr="00164375">
          <w:rPr>
            <w:rStyle w:val="Hyperlink"/>
            <w:noProof/>
          </w:rPr>
          <w:t>Number</w:t>
        </w:r>
        <w:r w:rsidRPr="00164375">
          <w:rPr>
            <w:rStyle w:val="Hyperlink"/>
            <w:noProof/>
            <w:spacing w:val="-3"/>
          </w:rPr>
          <w:t xml:space="preserve"> </w:t>
        </w:r>
        <w:r w:rsidRPr="00164375">
          <w:rPr>
            <w:rStyle w:val="Hyperlink"/>
            <w:noProof/>
          </w:rPr>
          <w:t>of</w:t>
        </w:r>
        <w:r w:rsidRPr="00164375">
          <w:rPr>
            <w:rStyle w:val="Hyperlink"/>
            <w:noProof/>
            <w:spacing w:val="-2"/>
          </w:rPr>
          <w:t xml:space="preserve"> </w:t>
        </w:r>
        <w:r w:rsidRPr="00164375">
          <w:rPr>
            <w:rStyle w:val="Hyperlink"/>
            <w:noProof/>
          </w:rPr>
          <w:t>Active</w:t>
        </w:r>
        <w:r w:rsidRPr="00164375">
          <w:rPr>
            <w:rStyle w:val="Hyperlink"/>
            <w:noProof/>
            <w:spacing w:val="-3"/>
          </w:rPr>
          <w:t xml:space="preserve"> </w:t>
        </w:r>
        <w:r w:rsidRPr="00164375">
          <w:rPr>
            <w:rStyle w:val="Hyperlink"/>
            <w:noProof/>
          </w:rPr>
          <w:t>Clients</w:t>
        </w:r>
        <w:r>
          <w:rPr>
            <w:noProof/>
            <w:webHidden/>
          </w:rPr>
          <w:tab/>
        </w:r>
        <w:r>
          <w:rPr>
            <w:noProof/>
            <w:webHidden/>
          </w:rPr>
          <w:fldChar w:fldCharType="begin"/>
        </w:r>
        <w:r>
          <w:rPr>
            <w:noProof/>
            <w:webHidden/>
          </w:rPr>
          <w:instrText xml:space="preserve"> PAGEREF _Toc94254589 \h </w:instrText>
        </w:r>
        <w:r>
          <w:rPr>
            <w:noProof/>
            <w:webHidden/>
          </w:rPr>
        </w:r>
        <w:r>
          <w:rPr>
            <w:noProof/>
            <w:webHidden/>
          </w:rPr>
          <w:fldChar w:fldCharType="separate"/>
        </w:r>
        <w:r>
          <w:rPr>
            <w:noProof/>
            <w:webHidden/>
          </w:rPr>
          <w:t>11</w:t>
        </w:r>
        <w:r>
          <w:rPr>
            <w:noProof/>
            <w:webHidden/>
          </w:rPr>
          <w:fldChar w:fldCharType="end"/>
        </w:r>
      </w:hyperlink>
    </w:p>
    <w:p w14:paraId="5B34DE57" w14:textId="74124162" w:rsidR="005D7572" w:rsidRDefault="005D7572">
      <w:pPr>
        <w:pStyle w:val="TOC2"/>
        <w:tabs>
          <w:tab w:val="right" w:leader="dot" w:pos="9350"/>
        </w:tabs>
        <w:rPr>
          <w:rFonts w:asciiTheme="minorHAnsi" w:eastAsiaTheme="minorEastAsia" w:hAnsiTheme="minorHAnsi"/>
          <w:noProof/>
          <w:color w:val="auto"/>
        </w:rPr>
      </w:pPr>
      <w:hyperlink w:anchor="_Toc94254590" w:history="1">
        <w:r w:rsidRPr="00164375">
          <w:rPr>
            <w:rStyle w:val="Hyperlink"/>
            <w:noProof/>
          </w:rPr>
          <w:t>Active</w:t>
        </w:r>
        <w:r w:rsidRPr="00164375">
          <w:rPr>
            <w:rStyle w:val="Hyperlink"/>
            <w:noProof/>
            <w:spacing w:val="-2"/>
          </w:rPr>
          <w:t xml:space="preserve"> </w:t>
        </w:r>
        <w:r w:rsidRPr="00164375">
          <w:rPr>
            <w:rStyle w:val="Hyperlink"/>
            <w:noProof/>
          </w:rPr>
          <w:t>Pets</w:t>
        </w:r>
        <w:r w:rsidRPr="00164375">
          <w:rPr>
            <w:rStyle w:val="Hyperlink"/>
            <w:noProof/>
            <w:spacing w:val="-1"/>
          </w:rPr>
          <w:t xml:space="preserve"> </w:t>
        </w:r>
        <w:r w:rsidRPr="00164375">
          <w:rPr>
            <w:rStyle w:val="Hyperlink"/>
            <w:noProof/>
          </w:rPr>
          <w:t>(by</w:t>
        </w:r>
        <w:r w:rsidRPr="00164375">
          <w:rPr>
            <w:rStyle w:val="Hyperlink"/>
            <w:noProof/>
            <w:spacing w:val="-1"/>
          </w:rPr>
          <w:t xml:space="preserve"> </w:t>
        </w:r>
        <w:r w:rsidRPr="00164375">
          <w:rPr>
            <w:rStyle w:val="Hyperlink"/>
            <w:noProof/>
          </w:rPr>
          <w:t>species)</w:t>
        </w:r>
        <w:r w:rsidRPr="00164375">
          <w:rPr>
            <w:rStyle w:val="Hyperlink"/>
            <w:noProof/>
            <w:spacing w:val="-1"/>
          </w:rPr>
          <w:t xml:space="preserve"> </w:t>
        </w:r>
        <w:r w:rsidRPr="00164375">
          <w:rPr>
            <w:rStyle w:val="Hyperlink"/>
            <w:noProof/>
          </w:rPr>
          <w:t>-</w:t>
        </w:r>
        <w:r w:rsidRPr="00164375">
          <w:rPr>
            <w:rStyle w:val="Hyperlink"/>
            <w:noProof/>
            <w:spacing w:val="-1"/>
          </w:rPr>
          <w:t xml:space="preserve"> </w:t>
        </w:r>
        <w:r w:rsidRPr="00164375">
          <w:rPr>
            <w:rStyle w:val="Hyperlink"/>
            <w:noProof/>
          </w:rPr>
          <w:t>Past</w:t>
        </w:r>
        <w:r w:rsidRPr="00164375">
          <w:rPr>
            <w:rStyle w:val="Hyperlink"/>
            <w:noProof/>
            <w:spacing w:val="-2"/>
          </w:rPr>
          <w:t xml:space="preserve"> </w:t>
        </w:r>
        <w:r w:rsidRPr="00164375">
          <w:rPr>
            <w:rStyle w:val="Hyperlink"/>
            <w:noProof/>
          </w:rPr>
          <w:t>24</w:t>
        </w:r>
        <w:r w:rsidRPr="00164375">
          <w:rPr>
            <w:rStyle w:val="Hyperlink"/>
            <w:noProof/>
            <w:spacing w:val="-1"/>
          </w:rPr>
          <w:t xml:space="preserve"> </w:t>
        </w:r>
        <w:r w:rsidRPr="00164375">
          <w:rPr>
            <w:rStyle w:val="Hyperlink"/>
            <w:noProof/>
          </w:rPr>
          <w:t>Months</w:t>
        </w:r>
        <w:r>
          <w:rPr>
            <w:noProof/>
            <w:webHidden/>
          </w:rPr>
          <w:tab/>
        </w:r>
        <w:r>
          <w:rPr>
            <w:noProof/>
            <w:webHidden/>
          </w:rPr>
          <w:fldChar w:fldCharType="begin"/>
        </w:r>
        <w:r>
          <w:rPr>
            <w:noProof/>
            <w:webHidden/>
          </w:rPr>
          <w:instrText xml:space="preserve"> PAGEREF _Toc94254590 \h </w:instrText>
        </w:r>
        <w:r>
          <w:rPr>
            <w:noProof/>
            <w:webHidden/>
          </w:rPr>
        </w:r>
        <w:r>
          <w:rPr>
            <w:noProof/>
            <w:webHidden/>
          </w:rPr>
          <w:fldChar w:fldCharType="separate"/>
        </w:r>
        <w:r>
          <w:rPr>
            <w:noProof/>
            <w:webHidden/>
          </w:rPr>
          <w:t>12</w:t>
        </w:r>
        <w:r>
          <w:rPr>
            <w:noProof/>
            <w:webHidden/>
          </w:rPr>
          <w:fldChar w:fldCharType="end"/>
        </w:r>
      </w:hyperlink>
    </w:p>
    <w:p w14:paraId="16428DA5" w14:textId="73048CB8" w:rsidR="005D7572" w:rsidRDefault="005D7572">
      <w:pPr>
        <w:pStyle w:val="TOC2"/>
        <w:tabs>
          <w:tab w:val="right" w:leader="dot" w:pos="9350"/>
        </w:tabs>
        <w:rPr>
          <w:rFonts w:asciiTheme="minorHAnsi" w:eastAsiaTheme="minorEastAsia" w:hAnsiTheme="minorHAnsi"/>
          <w:noProof/>
          <w:color w:val="auto"/>
        </w:rPr>
      </w:pPr>
      <w:hyperlink w:anchor="_Toc94254591" w:history="1">
        <w:r w:rsidRPr="00164375">
          <w:rPr>
            <w:rStyle w:val="Hyperlink"/>
            <w:noProof/>
          </w:rPr>
          <w:t>Quarterly New Clients</w:t>
        </w:r>
        <w:r>
          <w:rPr>
            <w:noProof/>
            <w:webHidden/>
          </w:rPr>
          <w:tab/>
        </w:r>
        <w:r>
          <w:rPr>
            <w:noProof/>
            <w:webHidden/>
          </w:rPr>
          <w:fldChar w:fldCharType="begin"/>
        </w:r>
        <w:r>
          <w:rPr>
            <w:noProof/>
            <w:webHidden/>
          </w:rPr>
          <w:instrText xml:space="preserve"> PAGEREF _Toc94254591 \h </w:instrText>
        </w:r>
        <w:r>
          <w:rPr>
            <w:noProof/>
            <w:webHidden/>
          </w:rPr>
        </w:r>
        <w:r>
          <w:rPr>
            <w:noProof/>
            <w:webHidden/>
          </w:rPr>
          <w:fldChar w:fldCharType="separate"/>
        </w:r>
        <w:r>
          <w:rPr>
            <w:noProof/>
            <w:webHidden/>
          </w:rPr>
          <w:t>12</w:t>
        </w:r>
        <w:r>
          <w:rPr>
            <w:noProof/>
            <w:webHidden/>
          </w:rPr>
          <w:fldChar w:fldCharType="end"/>
        </w:r>
      </w:hyperlink>
    </w:p>
    <w:p w14:paraId="1240A4D9" w14:textId="71DC511B" w:rsidR="005D7572" w:rsidRDefault="005D7572">
      <w:pPr>
        <w:pStyle w:val="TOC1"/>
        <w:tabs>
          <w:tab w:val="right" w:leader="dot" w:pos="9350"/>
        </w:tabs>
        <w:rPr>
          <w:rFonts w:asciiTheme="minorHAnsi" w:eastAsiaTheme="minorEastAsia" w:hAnsiTheme="minorHAnsi"/>
          <w:noProof/>
          <w:color w:val="auto"/>
        </w:rPr>
      </w:pPr>
      <w:hyperlink w:anchor="_Toc94254592" w:history="1">
        <w:r w:rsidRPr="00164375">
          <w:rPr>
            <w:rStyle w:val="Hyperlink"/>
            <w:noProof/>
          </w:rPr>
          <w:t>Appendix</w:t>
        </w:r>
        <w:r w:rsidRPr="00164375">
          <w:rPr>
            <w:rStyle w:val="Hyperlink"/>
            <w:noProof/>
            <w:spacing w:val="-1"/>
          </w:rPr>
          <w:t xml:space="preserve"> </w:t>
        </w:r>
        <w:r w:rsidRPr="00164375">
          <w:rPr>
            <w:rStyle w:val="Hyperlink"/>
            <w:noProof/>
          </w:rPr>
          <w:t>C: Quarterly Routine</w:t>
        </w:r>
        <w:r>
          <w:rPr>
            <w:noProof/>
            <w:webHidden/>
          </w:rPr>
          <w:tab/>
        </w:r>
        <w:r>
          <w:rPr>
            <w:noProof/>
            <w:webHidden/>
          </w:rPr>
          <w:fldChar w:fldCharType="begin"/>
        </w:r>
        <w:r>
          <w:rPr>
            <w:noProof/>
            <w:webHidden/>
          </w:rPr>
          <w:instrText xml:space="preserve"> PAGEREF _Toc94254592 \h </w:instrText>
        </w:r>
        <w:r>
          <w:rPr>
            <w:noProof/>
            <w:webHidden/>
          </w:rPr>
        </w:r>
        <w:r>
          <w:rPr>
            <w:noProof/>
            <w:webHidden/>
          </w:rPr>
          <w:fldChar w:fldCharType="separate"/>
        </w:r>
        <w:r>
          <w:rPr>
            <w:noProof/>
            <w:webHidden/>
          </w:rPr>
          <w:t>13</w:t>
        </w:r>
        <w:r>
          <w:rPr>
            <w:noProof/>
            <w:webHidden/>
          </w:rPr>
          <w:fldChar w:fldCharType="end"/>
        </w:r>
      </w:hyperlink>
    </w:p>
    <w:p w14:paraId="5500CB42" w14:textId="35397F01" w:rsidR="005D7572" w:rsidRDefault="005D7572">
      <w:pPr>
        <w:pStyle w:val="TOC2"/>
        <w:tabs>
          <w:tab w:val="right" w:leader="dot" w:pos="9350"/>
        </w:tabs>
        <w:rPr>
          <w:rFonts w:asciiTheme="minorHAnsi" w:eastAsiaTheme="minorEastAsia" w:hAnsiTheme="minorHAnsi"/>
          <w:noProof/>
          <w:color w:val="auto"/>
        </w:rPr>
      </w:pPr>
      <w:hyperlink w:anchor="_Toc94254593" w:history="1">
        <w:r w:rsidRPr="00164375">
          <w:rPr>
            <w:rStyle w:val="Hyperlink"/>
            <w:noProof/>
          </w:rPr>
          <w:t>Information</w:t>
        </w:r>
        <w:r w:rsidRPr="00164375">
          <w:rPr>
            <w:rStyle w:val="Hyperlink"/>
            <w:noProof/>
            <w:spacing w:val="-1"/>
          </w:rPr>
          <w:t xml:space="preserve"> </w:t>
        </w:r>
        <w:r w:rsidRPr="00164375">
          <w:rPr>
            <w:rStyle w:val="Hyperlink"/>
            <w:noProof/>
          </w:rPr>
          <w:t>Searches</w:t>
        </w:r>
        <w:r>
          <w:rPr>
            <w:noProof/>
            <w:webHidden/>
          </w:rPr>
          <w:tab/>
        </w:r>
        <w:r>
          <w:rPr>
            <w:noProof/>
            <w:webHidden/>
          </w:rPr>
          <w:fldChar w:fldCharType="begin"/>
        </w:r>
        <w:r>
          <w:rPr>
            <w:noProof/>
            <w:webHidden/>
          </w:rPr>
          <w:instrText xml:space="preserve"> PAGEREF _Toc94254593 \h </w:instrText>
        </w:r>
        <w:r>
          <w:rPr>
            <w:noProof/>
            <w:webHidden/>
          </w:rPr>
        </w:r>
        <w:r>
          <w:rPr>
            <w:noProof/>
            <w:webHidden/>
          </w:rPr>
          <w:fldChar w:fldCharType="separate"/>
        </w:r>
        <w:r>
          <w:rPr>
            <w:noProof/>
            <w:webHidden/>
          </w:rPr>
          <w:t>13</w:t>
        </w:r>
        <w:r>
          <w:rPr>
            <w:noProof/>
            <w:webHidden/>
          </w:rPr>
          <w:fldChar w:fldCharType="end"/>
        </w:r>
      </w:hyperlink>
    </w:p>
    <w:p w14:paraId="1A82862F" w14:textId="5007B381" w:rsidR="005D7572" w:rsidRDefault="005D7572">
      <w:pPr>
        <w:pStyle w:val="TOC2"/>
        <w:tabs>
          <w:tab w:val="right" w:leader="dot" w:pos="9350"/>
        </w:tabs>
        <w:rPr>
          <w:rFonts w:asciiTheme="minorHAnsi" w:eastAsiaTheme="minorEastAsia" w:hAnsiTheme="minorHAnsi"/>
          <w:noProof/>
          <w:color w:val="auto"/>
        </w:rPr>
      </w:pPr>
      <w:hyperlink w:anchor="_Toc94254594" w:history="1">
        <w:r w:rsidRPr="00164375">
          <w:rPr>
            <w:rStyle w:val="Hyperlink"/>
            <w:noProof/>
          </w:rPr>
          <w:t>Period</w:t>
        </w:r>
        <w:r w:rsidRPr="00164375">
          <w:rPr>
            <w:rStyle w:val="Hyperlink"/>
            <w:noProof/>
            <w:spacing w:val="-4"/>
          </w:rPr>
          <w:t xml:space="preserve"> </w:t>
        </w:r>
        <w:r w:rsidRPr="00164375">
          <w:rPr>
            <w:rStyle w:val="Hyperlink"/>
            <w:noProof/>
          </w:rPr>
          <w:t>Totals</w:t>
        </w:r>
        <w:r>
          <w:rPr>
            <w:noProof/>
            <w:webHidden/>
          </w:rPr>
          <w:tab/>
        </w:r>
        <w:r>
          <w:rPr>
            <w:noProof/>
            <w:webHidden/>
          </w:rPr>
          <w:fldChar w:fldCharType="begin"/>
        </w:r>
        <w:r>
          <w:rPr>
            <w:noProof/>
            <w:webHidden/>
          </w:rPr>
          <w:instrText xml:space="preserve"> PAGEREF _Toc94254594 \h </w:instrText>
        </w:r>
        <w:r>
          <w:rPr>
            <w:noProof/>
            <w:webHidden/>
          </w:rPr>
        </w:r>
        <w:r>
          <w:rPr>
            <w:noProof/>
            <w:webHidden/>
          </w:rPr>
          <w:fldChar w:fldCharType="separate"/>
        </w:r>
        <w:r>
          <w:rPr>
            <w:noProof/>
            <w:webHidden/>
          </w:rPr>
          <w:t>14</w:t>
        </w:r>
        <w:r>
          <w:rPr>
            <w:noProof/>
            <w:webHidden/>
          </w:rPr>
          <w:fldChar w:fldCharType="end"/>
        </w:r>
      </w:hyperlink>
    </w:p>
    <w:p w14:paraId="1C627F6F" w14:textId="17670094" w:rsidR="005D7572" w:rsidRDefault="005D7572">
      <w:pPr>
        <w:pStyle w:val="TOC2"/>
        <w:tabs>
          <w:tab w:val="right" w:leader="dot" w:pos="9350"/>
        </w:tabs>
        <w:rPr>
          <w:rFonts w:asciiTheme="minorHAnsi" w:eastAsiaTheme="minorEastAsia" w:hAnsiTheme="minorHAnsi"/>
          <w:noProof/>
          <w:color w:val="auto"/>
        </w:rPr>
      </w:pPr>
      <w:hyperlink w:anchor="_Toc94254595" w:history="1">
        <w:r w:rsidRPr="00164375">
          <w:rPr>
            <w:rStyle w:val="Hyperlink"/>
            <w:noProof/>
          </w:rPr>
          <w:t>Inventory</w:t>
        </w:r>
        <w:r w:rsidRPr="00164375">
          <w:rPr>
            <w:rStyle w:val="Hyperlink"/>
            <w:noProof/>
            <w:spacing w:val="-3"/>
          </w:rPr>
          <w:t xml:space="preserve"> </w:t>
        </w:r>
        <w:r w:rsidRPr="00164375">
          <w:rPr>
            <w:rStyle w:val="Hyperlink"/>
            <w:noProof/>
          </w:rPr>
          <w:t>Report</w:t>
        </w:r>
        <w:r>
          <w:rPr>
            <w:noProof/>
            <w:webHidden/>
          </w:rPr>
          <w:tab/>
        </w:r>
        <w:r>
          <w:rPr>
            <w:noProof/>
            <w:webHidden/>
          </w:rPr>
          <w:fldChar w:fldCharType="begin"/>
        </w:r>
        <w:r>
          <w:rPr>
            <w:noProof/>
            <w:webHidden/>
          </w:rPr>
          <w:instrText xml:space="preserve"> PAGEREF _Toc94254595 \h </w:instrText>
        </w:r>
        <w:r>
          <w:rPr>
            <w:noProof/>
            <w:webHidden/>
          </w:rPr>
        </w:r>
        <w:r>
          <w:rPr>
            <w:noProof/>
            <w:webHidden/>
          </w:rPr>
          <w:fldChar w:fldCharType="separate"/>
        </w:r>
        <w:r>
          <w:rPr>
            <w:noProof/>
            <w:webHidden/>
          </w:rPr>
          <w:t>16</w:t>
        </w:r>
        <w:r>
          <w:rPr>
            <w:noProof/>
            <w:webHidden/>
          </w:rPr>
          <w:fldChar w:fldCharType="end"/>
        </w:r>
      </w:hyperlink>
    </w:p>
    <w:p w14:paraId="6DDAEB7D" w14:textId="09BF8E4F" w:rsidR="006016D3" w:rsidRPr="001A08D0" w:rsidRDefault="006016D3" w:rsidP="006016D3">
      <w:pPr>
        <w:ind w:firstLine="720"/>
        <w:rPr>
          <w:rFonts w:ascii="Calibri" w:hAnsi="Calibri" w:cs="Calibri"/>
          <w:b/>
          <w:bCs/>
        </w:rPr>
      </w:pPr>
      <w:r w:rsidRPr="00EA5654">
        <w:rPr>
          <w:rFonts w:ascii="Calibri" w:hAnsi="Calibri" w:cs="Calibri"/>
          <w:b/>
          <w:bCs/>
          <w:sz w:val="24"/>
          <w:szCs w:val="24"/>
        </w:rPr>
        <w:fldChar w:fldCharType="end"/>
      </w:r>
    </w:p>
    <w:p w14:paraId="26EB3E75" w14:textId="0288FC7F" w:rsidR="006016D3" w:rsidRPr="001A08D0" w:rsidRDefault="006016D3" w:rsidP="006016D3">
      <w:pPr>
        <w:rPr>
          <w:rFonts w:ascii="Calibri" w:hAnsi="Calibri" w:cs="Calibri"/>
        </w:rPr>
        <w:sectPr w:rsidR="006016D3" w:rsidRPr="001A08D0" w:rsidSect="00661FB5">
          <w:footerReference w:type="default" r:id="rId12"/>
          <w:pgSz w:w="12240" w:h="15840"/>
          <w:pgMar w:top="1440" w:right="1440" w:bottom="2430" w:left="1440" w:header="720" w:footer="720" w:gutter="0"/>
          <w:cols w:space="720"/>
          <w:docGrid w:linePitch="360"/>
        </w:sectPr>
      </w:pPr>
    </w:p>
    <w:p w14:paraId="15C19AED" w14:textId="0CE01F82" w:rsidR="00BB393E" w:rsidRPr="00926F17" w:rsidRDefault="00BB393E" w:rsidP="00BB393E">
      <w:pPr>
        <w:pStyle w:val="Heading1"/>
      </w:pPr>
      <w:bookmarkStart w:id="0" w:name="_Toc68852946"/>
      <w:bookmarkStart w:id="1" w:name="_Toc68768433"/>
      <w:bookmarkStart w:id="2" w:name="_Toc94254579"/>
      <w:r w:rsidRPr="00926F17">
        <w:lastRenderedPageBreak/>
        <w:t>Overview</w:t>
      </w:r>
      <w:bookmarkEnd w:id="0"/>
      <w:bookmarkEnd w:id="1"/>
      <w:bookmarkEnd w:id="2"/>
    </w:p>
    <w:p w14:paraId="3F6132F1" w14:textId="1838444C" w:rsidR="00BB393E" w:rsidRPr="003C32A9" w:rsidRDefault="00D735CC" w:rsidP="00BB393E">
      <w:pPr>
        <w:pStyle w:val="BodyText"/>
        <w:spacing w:line="276" w:lineRule="auto"/>
        <w:rPr>
          <w:color w:val="000000"/>
        </w:rPr>
      </w:pPr>
      <w:r>
        <w:rPr>
          <w:color w:val="000000"/>
        </w:rPr>
        <w:t>Avimark</w:t>
      </w:r>
      <w:r w:rsidR="00BB393E" w:rsidRPr="003C32A9">
        <w:rPr>
          <w:color w:val="000000"/>
        </w:rPr>
        <w:t xml:space="preserve"> treatment service revenue can be harvested utilizing the AAHA/VMG General Ledger</w:t>
      </w:r>
      <w:r w:rsidR="00BB393E" w:rsidRPr="003C32A9">
        <w:rPr>
          <w:color w:val="000000"/>
          <w:spacing w:val="1"/>
        </w:rPr>
        <w:t xml:space="preserve"> </w:t>
      </w:r>
      <w:r w:rsidR="00BB393E" w:rsidRPr="003C32A9">
        <w:rPr>
          <w:color w:val="000000"/>
        </w:rPr>
        <w:t xml:space="preserve">Chart of Accounts definitions using the Report Codes feature in </w:t>
      </w:r>
      <w:r>
        <w:rPr>
          <w:color w:val="000000"/>
        </w:rPr>
        <w:t>Avimark</w:t>
      </w:r>
      <w:r w:rsidR="00BB393E" w:rsidRPr="003C32A9">
        <w:rPr>
          <w:color w:val="000000"/>
        </w:rPr>
        <w:t xml:space="preserve"> without disrupting</w:t>
      </w:r>
      <w:r w:rsidR="00BB393E" w:rsidRPr="003C32A9">
        <w:rPr>
          <w:color w:val="000000"/>
          <w:spacing w:val="1"/>
        </w:rPr>
        <w:t xml:space="preserve"> </w:t>
      </w:r>
      <w:r w:rsidR="00BB393E" w:rsidRPr="003C32A9">
        <w:rPr>
          <w:color w:val="000000"/>
        </w:rPr>
        <w:t xml:space="preserve">your current reporting. Reports collecting only specific treatment services to match the VMG </w:t>
      </w:r>
      <w:r w:rsidR="00BB393E">
        <w:rPr>
          <w:color w:val="000000"/>
        </w:rPr>
        <w:t xml:space="preserve">GL </w:t>
      </w:r>
      <w:r w:rsidR="00BB393E" w:rsidRPr="003C32A9">
        <w:rPr>
          <w:color w:val="000000"/>
        </w:rPr>
        <w:t>revenue buckets can be created by assigning a report code to each product/treatment service.</w:t>
      </w:r>
      <w:r w:rsidR="00BB393E" w:rsidRPr="003C32A9">
        <w:rPr>
          <w:color w:val="000000"/>
          <w:spacing w:val="1"/>
        </w:rPr>
        <w:t xml:space="preserve"> </w:t>
      </w:r>
      <w:r w:rsidR="00BB393E" w:rsidRPr="003C32A9">
        <w:rPr>
          <w:color w:val="000000"/>
        </w:rPr>
        <w:t>These report code revenue buckets enable a secondary treatment service capture utilizing</w:t>
      </w:r>
      <w:r w:rsidR="00BB393E" w:rsidRPr="003C32A9">
        <w:rPr>
          <w:color w:val="000000"/>
          <w:spacing w:val="1"/>
        </w:rPr>
        <w:t xml:space="preserve"> </w:t>
      </w:r>
      <w:r w:rsidR="00BB393E" w:rsidRPr="003C32A9">
        <w:rPr>
          <w:color w:val="000000"/>
        </w:rPr>
        <w:t>totally</w:t>
      </w:r>
      <w:r w:rsidR="00BB393E" w:rsidRPr="003C32A9">
        <w:rPr>
          <w:color w:val="000000"/>
          <w:spacing w:val="-3"/>
        </w:rPr>
        <w:t xml:space="preserve"> </w:t>
      </w:r>
      <w:r w:rsidR="00BB393E" w:rsidRPr="003C32A9">
        <w:rPr>
          <w:color w:val="000000"/>
        </w:rPr>
        <w:t>different</w:t>
      </w:r>
      <w:r w:rsidR="00BB393E" w:rsidRPr="003C32A9">
        <w:rPr>
          <w:color w:val="000000"/>
          <w:spacing w:val="-3"/>
        </w:rPr>
        <w:t xml:space="preserve"> </w:t>
      </w:r>
      <w:r w:rsidR="00BB393E" w:rsidRPr="003C32A9">
        <w:rPr>
          <w:color w:val="000000"/>
        </w:rPr>
        <w:t>revenue</w:t>
      </w:r>
      <w:r w:rsidR="00BB393E" w:rsidRPr="003C32A9">
        <w:rPr>
          <w:color w:val="000000"/>
          <w:spacing w:val="-3"/>
        </w:rPr>
        <w:t xml:space="preserve"> </w:t>
      </w:r>
      <w:r w:rsidR="00BB393E" w:rsidRPr="003C32A9">
        <w:rPr>
          <w:color w:val="000000"/>
        </w:rPr>
        <w:t>definitions</w:t>
      </w:r>
      <w:r w:rsidR="00BB393E" w:rsidRPr="003C32A9">
        <w:rPr>
          <w:color w:val="000000"/>
          <w:spacing w:val="-3"/>
        </w:rPr>
        <w:t xml:space="preserve"> </w:t>
      </w:r>
      <w:r w:rsidR="00BB393E" w:rsidRPr="003C32A9">
        <w:rPr>
          <w:color w:val="000000"/>
        </w:rPr>
        <w:t>such</w:t>
      </w:r>
      <w:r w:rsidR="00BB393E" w:rsidRPr="003C32A9">
        <w:rPr>
          <w:color w:val="000000"/>
          <w:spacing w:val="-1"/>
        </w:rPr>
        <w:t xml:space="preserve"> </w:t>
      </w:r>
      <w:r w:rsidR="00BB393E" w:rsidRPr="003C32A9">
        <w:rPr>
          <w:color w:val="000000"/>
        </w:rPr>
        <w:t>as</w:t>
      </w:r>
      <w:r w:rsidR="00BB393E" w:rsidRPr="003C32A9">
        <w:rPr>
          <w:color w:val="000000"/>
          <w:spacing w:val="-2"/>
        </w:rPr>
        <w:t xml:space="preserve"> </w:t>
      </w:r>
      <w:r w:rsidR="00BB393E" w:rsidRPr="003C32A9">
        <w:rPr>
          <w:color w:val="000000"/>
        </w:rPr>
        <w:t>in</w:t>
      </w:r>
      <w:r w:rsidR="00BB393E" w:rsidRPr="003C32A9">
        <w:rPr>
          <w:color w:val="000000"/>
          <w:spacing w:val="-2"/>
        </w:rPr>
        <w:t xml:space="preserve"> </w:t>
      </w:r>
      <w:r w:rsidR="00BB393E" w:rsidRPr="003C32A9">
        <w:rPr>
          <w:color w:val="000000"/>
        </w:rPr>
        <w:t>the</w:t>
      </w:r>
      <w:r w:rsidR="00BB393E" w:rsidRPr="003C32A9">
        <w:rPr>
          <w:color w:val="000000"/>
          <w:spacing w:val="-3"/>
        </w:rPr>
        <w:t xml:space="preserve"> </w:t>
      </w:r>
      <w:r w:rsidR="00BB393E" w:rsidRPr="003C32A9">
        <w:rPr>
          <w:color w:val="000000"/>
        </w:rPr>
        <w:t>VMG</w:t>
      </w:r>
      <w:r w:rsidR="00BB393E" w:rsidRPr="003C32A9">
        <w:rPr>
          <w:color w:val="000000"/>
          <w:spacing w:val="-2"/>
        </w:rPr>
        <w:t xml:space="preserve"> </w:t>
      </w:r>
      <w:r w:rsidR="00BB393E" w:rsidRPr="003C32A9">
        <w:rPr>
          <w:color w:val="000000"/>
        </w:rPr>
        <w:t>GL</w:t>
      </w:r>
      <w:r w:rsidR="00BB393E" w:rsidRPr="003C32A9">
        <w:rPr>
          <w:color w:val="000000"/>
          <w:spacing w:val="-2"/>
        </w:rPr>
        <w:t xml:space="preserve"> </w:t>
      </w:r>
      <w:r w:rsidR="00BB393E" w:rsidRPr="003C32A9">
        <w:rPr>
          <w:color w:val="000000"/>
        </w:rPr>
        <w:t>revenue</w:t>
      </w:r>
      <w:r w:rsidR="00BB393E" w:rsidRPr="003C32A9">
        <w:rPr>
          <w:color w:val="000000"/>
          <w:spacing w:val="-3"/>
        </w:rPr>
        <w:t xml:space="preserve"> </w:t>
      </w:r>
      <w:r w:rsidR="00BB393E" w:rsidRPr="003C32A9">
        <w:rPr>
          <w:color w:val="000000"/>
        </w:rPr>
        <w:t>chart</w:t>
      </w:r>
      <w:r w:rsidR="00BB393E" w:rsidRPr="003C32A9">
        <w:rPr>
          <w:color w:val="000000"/>
          <w:spacing w:val="-2"/>
        </w:rPr>
        <w:t xml:space="preserve"> </w:t>
      </w:r>
      <w:r w:rsidR="00BB393E" w:rsidRPr="003C32A9">
        <w:rPr>
          <w:color w:val="000000"/>
        </w:rPr>
        <w:t>of</w:t>
      </w:r>
      <w:r w:rsidR="00BB393E" w:rsidRPr="003C32A9">
        <w:rPr>
          <w:color w:val="000000"/>
          <w:spacing w:val="-3"/>
        </w:rPr>
        <w:t xml:space="preserve"> </w:t>
      </w:r>
      <w:r w:rsidR="00BB393E" w:rsidRPr="003C32A9">
        <w:rPr>
          <w:color w:val="000000"/>
        </w:rPr>
        <w:t>accounts.</w:t>
      </w:r>
    </w:p>
    <w:p w14:paraId="0EEC0DE9" w14:textId="77777777" w:rsidR="00BB393E" w:rsidRPr="00926F17" w:rsidRDefault="00BB393E" w:rsidP="00BB393E">
      <w:pPr>
        <w:pStyle w:val="BodyText"/>
      </w:pPr>
    </w:p>
    <w:p w14:paraId="10DE6CA1" w14:textId="77777777" w:rsidR="00BB393E" w:rsidRPr="00D82D17" w:rsidRDefault="00BB393E" w:rsidP="00BB393E">
      <w:pPr>
        <w:pStyle w:val="Heading1"/>
        <w:spacing w:before="0"/>
        <w:rPr>
          <w:bCs/>
        </w:rPr>
      </w:pPr>
      <w:bookmarkStart w:id="3" w:name="_Toc68852947"/>
      <w:bookmarkStart w:id="4" w:name="_Toc94254580"/>
      <w:r w:rsidRPr="00D82D17">
        <w:t>Updated</w:t>
      </w:r>
      <w:r w:rsidRPr="00D82D17">
        <w:rPr>
          <w:spacing w:val="-2"/>
        </w:rPr>
        <w:t xml:space="preserve"> </w:t>
      </w:r>
      <w:r w:rsidRPr="00D82D17">
        <w:t>Chart</w:t>
      </w:r>
      <w:r w:rsidRPr="00D82D17">
        <w:rPr>
          <w:spacing w:val="-2"/>
        </w:rPr>
        <w:t xml:space="preserve"> </w:t>
      </w:r>
      <w:r w:rsidRPr="00D82D17">
        <w:t>of</w:t>
      </w:r>
      <w:r w:rsidRPr="00D82D17">
        <w:rPr>
          <w:spacing w:val="-2"/>
        </w:rPr>
        <w:t xml:space="preserve"> </w:t>
      </w:r>
      <w:r w:rsidRPr="00D82D17">
        <w:t>Accounts</w:t>
      </w:r>
      <w:bookmarkEnd w:id="3"/>
      <w:bookmarkEnd w:id="4"/>
    </w:p>
    <w:p w14:paraId="3FFA0CD1" w14:textId="510ED77E" w:rsidR="00BB393E" w:rsidRPr="003C32A9" w:rsidRDefault="00BB393E" w:rsidP="00BB393E">
      <w:pPr>
        <w:pStyle w:val="BodyText"/>
        <w:spacing w:before="149" w:line="276" w:lineRule="auto"/>
        <w:ind w:right="311"/>
        <w:rPr>
          <w:color w:val="000000"/>
        </w:rPr>
      </w:pPr>
      <w:r w:rsidRPr="003C32A9">
        <w:rPr>
          <w:color w:val="000000"/>
        </w:rPr>
        <w:t>The VMG Chart of Accounts has been updated and is now referred to as the AAHA/VMG Chart</w:t>
      </w:r>
      <w:r w:rsidRPr="003C32A9">
        <w:rPr>
          <w:color w:val="000000"/>
          <w:spacing w:val="-62"/>
        </w:rPr>
        <w:t xml:space="preserve"> </w:t>
      </w:r>
      <w:r>
        <w:rPr>
          <w:color w:val="000000"/>
        </w:rPr>
        <w:t xml:space="preserve"> of</w:t>
      </w:r>
      <w:r w:rsidRPr="003C32A9">
        <w:rPr>
          <w:color w:val="000000"/>
          <w:spacing w:val="-4"/>
        </w:rPr>
        <w:t xml:space="preserve"> </w:t>
      </w:r>
      <w:r w:rsidRPr="003C32A9">
        <w:rPr>
          <w:color w:val="000000"/>
        </w:rPr>
        <w:t>Accounts.</w:t>
      </w:r>
      <w:r w:rsidRPr="003C32A9">
        <w:rPr>
          <w:color w:val="000000"/>
          <w:spacing w:val="-4"/>
        </w:rPr>
        <w:t xml:space="preserve"> </w:t>
      </w:r>
      <w:r w:rsidRPr="003C32A9">
        <w:rPr>
          <w:color w:val="000000"/>
        </w:rPr>
        <w:t>Current</w:t>
      </w:r>
      <w:r w:rsidRPr="003C32A9">
        <w:rPr>
          <w:color w:val="000000"/>
          <w:spacing w:val="-3"/>
        </w:rPr>
        <w:t xml:space="preserve"> </w:t>
      </w:r>
      <w:r w:rsidRPr="003C32A9">
        <w:rPr>
          <w:color w:val="000000"/>
        </w:rPr>
        <w:t>members</w:t>
      </w:r>
      <w:r w:rsidRPr="003C32A9">
        <w:rPr>
          <w:color w:val="000000"/>
          <w:spacing w:val="-4"/>
        </w:rPr>
        <w:t xml:space="preserve"> </w:t>
      </w:r>
      <w:r w:rsidRPr="003C32A9">
        <w:rPr>
          <w:color w:val="000000"/>
        </w:rPr>
        <w:t>of</w:t>
      </w:r>
      <w:r w:rsidRPr="003C32A9">
        <w:rPr>
          <w:color w:val="000000"/>
          <w:spacing w:val="-3"/>
        </w:rPr>
        <w:t xml:space="preserve"> </w:t>
      </w:r>
      <w:r w:rsidRPr="003C32A9">
        <w:rPr>
          <w:color w:val="000000"/>
        </w:rPr>
        <w:t>VMG</w:t>
      </w:r>
      <w:r w:rsidRPr="003C32A9">
        <w:rPr>
          <w:color w:val="000000"/>
          <w:spacing w:val="-4"/>
        </w:rPr>
        <w:t xml:space="preserve"> </w:t>
      </w:r>
      <w:r w:rsidRPr="003C32A9">
        <w:rPr>
          <w:color w:val="000000"/>
        </w:rPr>
        <w:t>will</w:t>
      </w:r>
      <w:r w:rsidRPr="003C32A9">
        <w:rPr>
          <w:color w:val="000000"/>
          <w:spacing w:val="-2"/>
        </w:rPr>
        <w:t xml:space="preserve"> </w:t>
      </w:r>
      <w:r w:rsidRPr="003C32A9">
        <w:rPr>
          <w:color w:val="000000"/>
        </w:rPr>
        <w:t>need</w:t>
      </w:r>
      <w:r w:rsidRPr="003C32A9">
        <w:rPr>
          <w:color w:val="000000"/>
          <w:spacing w:val="-4"/>
        </w:rPr>
        <w:t xml:space="preserve"> </w:t>
      </w:r>
      <w:r w:rsidRPr="003C32A9">
        <w:rPr>
          <w:color w:val="000000"/>
        </w:rPr>
        <w:t>to</w:t>
      </w:r>
      <w:r w:rsidRPr="003C32A9">
        <w:rPr>
          <w:color w:val="000000"/>
          <w:spacing w:val="-3"/>
        </w:rPr>
        <w:t xml:space="preserve"> </w:t>
      </w:r>
      <w:r w:rsidRPr="003C32A9">
        <w:rPr>
          <w:color w:val="000000"/>
        </w:rPr>
        <w:t>go</w:t>
      </w:r>
      <w:r w:rsidRPr="003C32A9">
        <w:rPr>
          <w:color w:val="000000"/>
          <w:spacing w:val="-3"/>
        </w:rPr>
        <w:t xml:space="preserve"> </w:t>
      </w:r>
      <w:r w:rsidRPr="003C32A9">
        <w:rPr>
          <w:color w:val="000000"/>
        </w:rPr>
        <w:t>into</w:t>
      </w:r>
      <w:r w:rsidRPr="003C32A9">
        <w:rPr>
          <w:color w:val="000000"/>
          <w:spacing w:val="-3"/>
        </w:rPr>
        <w:t xml:space="preserve"> </w:t>
      </w:r>
      <w:r w:rsidR="00D735CC">
        <w:rPr>
          <w:color w:val="000000"/>
        </w:rPr>
        <w:t>Avimark</w:t>
      </w:r>
      <w:r w:rsidRPr="003C32A9">
        <w:rPr>
          <w:color w:val="000000"/>
          <w:spacing w:val="-3"/>
        </w:rPr>
        <w:t xml:space="preserve"> </w:t>
      </w:r>
      <w:r w:rsidRPr="003C32A9">
        <w:rPr>
          <w:color w:val="000000"/>
        </w:rPr>
        <w:t>and</w:t>
      </w:r>
      <w:r w:rsidRPr="003C32A9">
        <w:rPr>
          <w:color w:val="000000"/>
          <w:spacing w:val="-3"/>
        </w:rPr>
        <w:t xml:space="preserve"> </w:t>
      </w:r>
      <w:r w:rsidRPr="003C32A9">
        <w:rPr>
          <w:color w:val="000000"/>
        </w:rPr>
        <w:t>make</w:t>
      </w:r>
      <w:r w:rsidRPr="003C32A9">
        <w:rPr>
          <w:color w:val="000000"/>
          <w:spacing w:val="-3"/>
        </w:rPr>
        <w:t xml:space="preserve"> </w:t>
      </w:r>
      <w:r w:rsidRPr="003C32A9">
        <w:rPr>
          <w:color w:val="000000"/>
        </w:rPr>
        <w:t>changes</w:t>
      </w:r>
      <w:r w:rsidRPr="003C32A9">
        <w:rPr>
          <w:color w:val="000000"/>
          <w:spacing w:val="-3"/>
        </w:rPr>
        <w:t xml:space="preserve"> </w:t>
      </w:r>
      <w:r w:rsidRPr="003C32A9">
        <w:rPr>
          <w:color w:val="000000"/>
        </w:rPr>
        <w:t>to</w:t>
      </w:r>
      <w:r w:rsidRPr="003C32A9">
        <w:rPr>
          <w:color w:val="000000"/>
          <w:spacing w:val="-3"/>
        </w:rPr>
        <w:t xml:space="preserve"> </w:t>
      </w:r>
      <w:r w:rsidRPr="003C32A9">
        <w:rPr>
          <w:color w:val="000000"/>
        </w:rPr>
        <w:t>their</w:t>
      </w:r>
      <w:r w:rsidRPr="003C32A9">
        <w:rPr>
          <w:color w:val="000000"/>
          <w:spacing w:val="-61"/>
        </w:rPr>
        <w:t xml:space="preserve"> </w:t>
      </w:r>
      <w:r>
        <w:rPr>
          <w:color w:val="000000"/>
        </w:rPr>
        <w:t xml:space="preserve"> existing</w:t>
      </w:r>
      <w:r w:rsidRPr="003C32A9">
        <w:rPr>
          <w:color w:val="000000"/>
        </w:rPr>
        <w:t xml:space="preserve"> accounts and enter new Report Codes. Using the table below, make the changes to</w:t>
      </w:r>
      <w:r w:rsidRPr="003C32A9">
        <w:rPr>
          <w:color w:val="000000"/>
          <w:spacing w:val="1"/>
        </w:rPr>
        <w:t xml:space="preserve"> </w:t>
      </w:r>
      <w:r w:rsidRPr="003C32A9">
        <w:rPr>
          <w:color w:val="000000"/>
        </w:rPr>
        <w:t>your</w:t>
      </w:r>
      <w:r w:rsidRPr="003C32A9">
        <w:rPr>
          <w:color w:val="000000"/>
          <w:spacing w:val="-2"/>
        </w:rPr>
        <w:t xml:space="preserve"> </w:t>
      </w:r>
      <w:r w:rsidRPr="003C32A9">
        <w:rPr>
          <w:color w:val="000000"/>
        </w:rPr>
        <w:t>accounts using the</w:t>
      </w:r>
      <w:r w:rsidRPr="003C32A9">
        <w:rPr>
          <w:color w:val="000000"/>
          <w:spacing w:val="-2"/>
        </w:rPr>
        <w:t xml:space="preserve"> </w:t>
      </w:r>
      <w:r w:rsidRPr="003C32A9">
        <w:rPr>
          <w:color w:val="000000"/>
        </w:rPr>
        <w:t>recommended</w:t>
      </w:r>
      <w:r w:rsidRPr="003C32A9">
        <w:rPr>
          <w:color w:val="000000"/>
          <w:spacing w:val="-1"/>
        </w:rPr>
        <w:t xml:space="preserve"> </w:t>
      </w:r>
      <w:r w:rsidRPr="003C32A9">
        <w:rPr>
          <w:color w:val="000000"/>
        </w:rPr>
        <w:t>Report</w:t>
      </w:r>
      <w:r w:rsidRPr="003C32A9">
        <w:rPr>
          <w:color w:val="000000"/>
          <w:spacing w:val="-1"/>
        </w:rPr>
        <w:t xml:space="preserve"> </w:t>
      </w:r>
      <w:r w:rsidRPr="003C32A9">
        <w:rPr>
          <w:color w:val="000000"/>
        </w:rPr>
        <w:t>Code</w:t>
      </w:r>
      <w:r w:rsidRPr="003C32A9">
        <w:rPr>
          <w:color w:val="000000"/>
          <w:spacing w:val="-2"/>
        </w:rPr>
        <w:t xml:space="preserve"> </w:t>
      </w:r>
      <w:r w:rsidRPr="003C32A9">
        <w:rPr>
          <w:color w:val="000000"/>
        </w:rPr>
        <w:t>as shown.</w:t>
      </w:r>
    </w:p>
    <w:p w14:paraId="76CA8DD5" w14:textId="77777777" w:rsidR="00BB393E" w:rsidRPr="003C32A9" w:rsidRDefault="00BB393E" w:rsidP="00BB393E">
      <w:pPr>
        <w:pStyle w:val="BodyText"/>
        <w:spacing w:before="176"/>
        <w:rPr>
          <w:color w:val="000000"/>
        </w:rPr>
      </w:pPr>
      <w:r w:rsidRPr="003C32A9">
        <w:rPr>
          <w:color w:val="000000"/>
        </w:rPr>
        <w:t>To</w:t>
      </w:r>
      <w:r w:rsidRPr="003C32A9">
        <w:rPr>
          <w:color w:val="000000"/>
          <w:spacing w:val="-4"/>
        </w:rPr>
        <w:t xml:space="preserve"> </w:t>
      </w:r>
      <w:r w:rsidRPr="003C32A9">
        <w:rPr>
          <w:color w:val="000000"/>
        </w:rPr>
        <w:t>begin</w:t>
      </w:r>
      <w:r w:rsidRPr="003C32A9">
        <w:rPr>
          <w:color w:val="000000"/>
          <w:spacing w:val="-3"/>
        </w:rPr>
        <w:t xml:space="preserve"> </w:t>
      </w:r>
      <w:r w:rsidRPr="003C32A9">
        <w:rPr>
          <w:color w:val="000000"/>
        </w:rPr>
        <w:t>making</w:t>
      </w:r>
      <w:r w:rsidRPr="003C32A9">
        <w:rPr>
          <w:color w:val="000000"/>
          <w:spacing w:val="-3"/>
        </w:rPr>
        <w:t xml:space="preserve"> </w:t>
      </w:r>
      <w:r w:rsidRPr="003C32A9">
        <w:rPr>
          <w:color w:val="000000"/>
        </w:rPr>
        <w:t>the</w:t>
      </w:r>
      <w:r w:rsidRPr="003C32A9">
        <w:rPr>
          <w:color w:val="000000"/>
          <w:spacing w:val="-4"/>
        </w:rPr>
        <w:t xml:space="preserve"> </w:t>
      </w:r>
      <w:r w:rsidRPr="003C32A9">
        <w:rPr>
          <w:color w:val="000000"/>
        </w:rPr>
        <w:t>changes</w:t>
      </w:r>
      <w:r w:rsidRPr="003C32A9">
        <w:rPr>
          <w:color w:val="000000"/>
          <w:spacing w:val="-2"/>
        </w:rPr>
        <w:t xml:space="preserve"> </w:t>
      </w:r>
      <w:r w:rsidRPr="003C32A9">
        <w:rPr>
          <w:color w:val="000000"/>
        </w:rPr>
        <w:t>as</w:t>
      </w:r>
      <w:r w:rsidRPr="003C32A9">
        <w:rPr>
          <w:color w:val="000000"/>
          <w:spacing w:val="-2"/>
        </w:rPr>
        <w:t xml:space="preserve"> </w:t>
      </w:r>
      <w:r w:rsidRPr="003C32A9">
        <w:rPr>
          <w:color w:val="000000"/>
        </w:rPr>
        <w:t>outlined</w:t>
      </w:r>
      <w:r w:rsidRPr="003C32A9">
        <w:rPr>
          <w:color w:val="000000"/>
          <w:spacing w:val="-4"/>
        </w:rPr>
        <w:t xml:space="preserve"> </w:t>
      </w:r>
      <w:r w:rsidRPr="003C32A9">
        <w:rPr>
          <w:color w:val="000000"/>
        </w:rPr>
        <w:t>in</w:t>
      </w:r>
      <w:r w:rsidRPr="003C32A9">
        <w:rPr>
          <w:color w:val="000000"/>
          <w:spacing w:val="-2"/>
        </w:rPr>
        <w:t xml:space="preserve"> </w:t>
      </w:r>
      <w:r w:rsidRPr="003C32A9">
        <w:rPr>
          <w:color w:val="000000"/>
        </w:rPr>
        <w:t>the</w:t>
      </w:r>
      <w:r w:rsidRPr="003C32A9">
        <w:rPr>
          <w:color w:val="000000"/>
          <w:spacing w:val="-3"/>
        </w:rPr>
        <w:t xml:space="preserve"> </w:t>
      </w:r>
      <w:r w:rsidRPr="003C32A9">
        <w:rPr>
          <w:color w:val="000000"/>
        </w:rPr>
        <w:t>table</w:t>
      </w:r>
      <w:r w:rsidRPr="003C32A9">
        <w:rPr>
          <w:color w:val="000000"/>
          <w:spacing w:val="-3"/>
        </w:rPr>
        <w:t xml:space="preserve"> </w:t>
      </w:r>
      <w:r w:rsidRPr="003C32A9">
        <w:rPr>
          <w:color w:val="000000"/>
        </w:rPr>
        <w:t>below:</w:t>
      </w:r>
    </w:p>
    <w:p w14:paraId="53B01166" w14:textId="77777777" w:rsidR="00BB393E" w:rsidRPr="003C32A9" w:rsidRDefault="00BB393E" w:rsidP="00177490">
      <w:pPr>
        <w:pStyle w:val="BodyText"/>
        <w:numPr>
          <w:ilvl w:val="0"/>
          <w:numId w:val="5"/>
        </w:numPr>
        <w:adjustRightInd/>
        <w:spacing w:before="120" w:line="276" w:lineRule="auto"/>
        <w:rPr>
          <w:color w:val="000000"/>
        </w:rPr>
      </w:pPr>
      <w:r w:rsidRPr="003C32A9">
        <w:rPr>
          <w:color w:val="000000"/>
        </w:rPr>
        <w:t>Go</w:t>
      </w:r>
      <w:r w:rsidRPr="003C32A9">
        <w:rPr>
          <w:color w:val="000000"/>
          <w:spacing w:val="-2"/>
        </w:rPr>
        <w:t xml:space="preserve"> </w:t>
      </w:r>
      <w:r w:rsidRPr="003C32A9">
        <w:rPr>
          <w:color w:val="000000"/>
        </w:rPr>
        <w:t>to</w:t>
      </w:r>
      <w:r w:rsidRPr="003C32A9">
        <w:rPr>
          <w:color w:val="000000"/>
          <w:spacing w:val="-2"/>
        </w:rPr>
        <w:t xml:space="preserve"> </w:t>
      </w:r>
      <w:r w:rsidRPr="003C32A9">
        <w:rPr>
          <w:b/>
          <w:bCs/>
          <w:color w:val="000000"/>
        </w:rPr>
        <w:t>Work</w:t>
      </w:r>
      <w:r w:rsidRPr="003C32A9">
        <w:rPr>
          <w:b/>
          <w:bCs/>
          <w:color w:val="000000"/>
          <w:spacing w:val="-2"/>
        </w:rPr>
        <w:t xml:space="preserve"> </w:t>
      </w:r>
      <w:r w:rsidRPr="003C32A9">
        <w:rPr>
          <w:b/>
          <w:bCs/>
          <w:color w:val="000000"/>
        </w:rPr>
        <w:t>with</w:t>
      </w:r>
      <w:r w:rsidRPr="003C32A9">
        <w:rPr>
          <w:b/>
          <w:bCs/>
          <w:color w:val="000000"/>
          <w:spacing w:val="-1"/>
        </w:rPr>
        <w:t xml:space="preserve"> </w:t>
      </w:r>
      <w:r w:rsidRPr="003C32A9">
        <w:rPr>
          <w:b/>
          <w:bCs/>
          <w:color w:val="000000"/>
        </w:rPr>
        <w:t>&gt;</w:t>
      </w:r>
      <w:r w:rsidRPr="003C32A9">
        <w:rPr>
          <w:b/>
          <w:bCs/>
          <w:color w:val="000000"/>
          <w:spacing w:val="-2"/>
        </w:rPr>
        <w:t xml:space="preserve"> </w:t>
      </w:r>
      <w:r w:rsidRPr="003C32A9">
        <w:rPr>
          <w:b/>
          <w:bCs/>
          <w:color w:val="000000"/>
        </w:rPr>
        <w:t>Inventory</w:t>
      </w:r>
      <w:r w:rsidRPr="003C32A9">
        <w:rPr>
          <w:b/>
          <w:bCs/>
          <w:color w:val="000000"/>
          <w:spacing w:val="-2"/>
        </w:rPr>
        <w:t xml:space="preserve"> </w:t>
      </w:r>
      <w:r w:rsidRPr="003C32A9">
        <w:rPr>
          <w:b/>
          <w:bCs/>
          <w:color w:val="000000"/>
        </w:rPr>
        <w:t>List</w:t>
      </w:r>
      <w:r w:rsidRPr="003C32A9">
        <w:rPr>
          <w:color w:val="000000"/>
          <w:spacing w:val="-2"/>
        </w:rPr>
        <w:t xml:space="preserve"> </w:t>
      </w:r>
      <w:r w:rsidRPr="003C32A9">
        <w:rPr>
          <w:color w:val="000000"/>
        </w:rPr>
        <w:t>or</w:t>
      </w:r>
      <w:r w:rsidRPr="003C32A9">
        <w:rPr>
          <w:color w:val="000000"/>
          <w:spacing w:val="-2"/>
        </w:rPr>
        <w:t xml:space="preserve"> </w:t>
      </w:r>
      <w:r w:rsidRPr="003C32A9">
        <w:rPr>
          <w:b/>
          <w:bCs/>
          <w:color w:val="000000"/>
        </w:rPr>
        <w:t>Treatments</w:t>
      </w:r>
      <w:r w:rsidRPr="003C32A9">
        <w:rPr>
          <w:b/>
          <w:bCs/>
          <w:color w:val="000000"/>
          <w:spacing w:val="-2"/>
        </w:rPr>
        <w:t xml:space="preserve"> </w:t>
      </w:r>
      <w:r w:rsidRPr="003C32A9">
        <w:rPr>
          <w:b/>
          <w:bCs/>
          <w:color w:val="000000"/>
        </w:rPr>
        <w:t>List</w:t>
      </w:r>
      <w:r w:rsidRPr="003C32A9">
        <w:rPr>
          <w:color w:val="000000"/>
        </w:rPr>
        <w:t>.</w:t>
      </w:r>
    </w:p>
    <w:p w14:paraId="24985AFC" w14:textId="77777777" w:rsidR="00BB393E" w:rsidRPr="003C32A9" w:rsidRDefault="00BB393E" w:rsidP="00177490">
      <w:pPr>
        <w:pStyle w:val="BodyText"/>
        <w:numPr>
          <w:ilvl w:val="0"/>
          <w:numId w:val="5"/>
        </w:numPr>
        <w:adjustRightInd/>
        <w:spacing w:before="120" w:line="276" w:lineRule="auto"/>
        <w:rPr>
          <w:rFonts w:cs="Arial"/>
          <w:color w:val="000000"/>
        </w:rPr>
      </w:pPr>
      <w:r w:rsidRPr="003C32A9">
        <w:rPr>
          <w:rFonts w:cs="Arial"/>
          <w:b/>
          <w:color w:val="000000"/>
        </w:rPr>
        <w:t>Right-click</w:t>
      </w:r>
      <w:r w:rsidRPr="003C32A9">
        <w:rPr>
          <w:rFonts w:cs="Arial"/>
          <w:b/>
          <w:color w:val="000000"/>
          <w:spacing w:val="-2"/>
        </w:rPr>
        <w:t xml:space="preserve"> </w:t>
      </w:r>
      <w:r w:rsidRPr="003C32A9">
        <w:rPr>
          <w:rFonts w:cs="Arial"/>
          <w:b/>
          <w:color w:val="000000"/>
        </w:rPr>
        <w:t>&gt;</w:t>
      </w:r>
      <w:r w:rsidRPr="003C32A9">
        <w:rPr>
          <w:rFonts w:cs="Arial"/>
          <w:b/>
          <w:color w:val="000000"/>
          <w:spacing w:val="-2"/>
        </w:rPr>
        <w:t xml:space="preserve"> </w:t>
      </w:r>
      <w:r w:rsidRPr="003C32A9">
        <w:rPr>
          <w:rFonts w:cs="Arial"/>
          <w:b/>
          <w:color w:val="000000"/>
        </w:rPr>
        <w:t>Change</w:t>
      </w:r>
      <w:r w:rsidRPr="003C32A9">
        <w:rPr>
          <w:rFonts w:cs="Arial"/>
          <w:b/>
          <w:color w:val="000000"/>
          <w:spacing w:val="-4"/>
        </w:rPr>
        <w:t xml:space="preserve"> </w:t>
      </w:r>
      <w:r w:rsidRPr="003C32A9">
        <w:rPr>
          <w:rFonts w:cs="Arial"/>
          <w:color w:val="000000"/>
        </w:rPr>
        <w:t>on</w:t>
      </w:r>
      <w:r w:rsidRPr="003C32A9">
        <w:rPr>
          <w:rFonts w:cs="Arial"/>
          <w:color w:val="000000"/>
          <w:spacing w:val="-2"/>
        </w:rPr>
        <w:t xml:space="preserve"> </w:t>
      </w:r>
      <w:r w:rsidRPr="003C32A9">
        <w:rPr>
          <w:rFonts w:cs="Arial"/>
          <w:color w:val="000000"/>
        </w:rPr>
        <w:t>the</w:t>
      </w:r>
      <w:r w:rsidRPr="003C32A9">
        <w:rPr>
          <w:rFonts w:cs="Arial"/>
          <w:color w:val="000000"/>
          <w:spacing w:val="-2"/>
        </w:rPr>
        <w:t xml:space="preserve"> </w:t>
      </w:r>
      <w:r w:rsidRPr="003C32A9">
        <w:rPr>
          <w:rFonts w:cs="Arial"/>
          <w:color w:val="000000"/>
        </w:rPr>
        <w:t>appropriate</w:t>
      </w:r>
      <w:r w:rsidRPr="003C32A9">
        <w:rPr>
          <w:rFonts w:cs="Arial"/>
          <w:color w:val="000000"/>
          <w:spacing w:val="-2"/>
        </w:rPr>
        <w:t xml:space="preserve"> </w:t>
      </w:r>
      <w:r w:rsidRPr="003C32A9">
        <w:rPr>
          <w:rFonts w:cs="Arial"/>
          <w:color w:val="000000"/>
        </w:rPr>
        <w:t>treatment</w:t>
      </w:r>
      <w:r w:rsidRPr="003C32A9">
        <w:rPr>
          <w:rFonts w:cs="Arial"/>
          <w:color w:val="000000"/>
          <w:spacing w:val="-2"/>
        </w:rPr>
        <w:t xml:space="preserve"> </w:t>
      </w:r>
      <w:r w:rsidRPr="003C32A9">
        <w:rPr>
          <w:rFonts w:cs="Arial"/>
          <w:color w:val="000000"/>
        </w:rPr>
        <w:t>or</w:t>
      </w:r>
      <w:r w:rsidRPr="003C32A9">
        <w:rPr>
          <w:rFonts w:cs="Arial"/>
          <w:color w:val="000000"/>
          <w:spacing w:val="-2"/>
        </w:rPr>
        <w:t xml:space="preserve"> </w:t>
      </w:r>
      <w:r w:rsidRPr="003C32A9">
        <w:rPr>
          <w:rFonts w:cs="Arial"/>
          <w:color w:val="000000"/>
        </w:rPr>
        <w:t>inventory</w:t>
      </w:r>
      <w:r w:rsidRPr="003C32A9">
        <w:rPr>
          <w:rFonts w:cs="Arial"/>
          <w:color w:val="000000"/>
          <w:spacing w:val="-2"/>
        </w:rPr>
        <w:t xml:space="preserve"> </w:t>
      </w:r>
      <w:r w:rsidRPr="003C32A9">
        <w:rPr>
          <w:rFonts w:cs="Arial"/>
          <w:color w:val="000000"/>
        </w:rPr>
        <w:t>item.</w:t>
      </w:r>
    </w:p>
    <w:p w14:paraId="03E742BA" w14:textId="77777777" w:rsidR="00BB393E" w:rsidRPr="003C32A9" w:rsidRDefault="00BB393E" w:rsidP="00177490">
      <w:pPr>
        <w:pStyle w:val="BodyText"/>
        <w:numPr>
          <w:ilvl w:val="0"/>
          <w:numId w:val="5"/>
        </w:numPr>
        <w:adjustRightInd/>
        <w:spacing w:before="120" w:line="276" w:lineRule="auto"/>
        <w:rPr>
          <w:rFonts w:cs="Arial"/>
          <w:color w:val="000000"/>
        </w:rPr>
      </w:pPr>
      <w:r w:rsidRPr="003C32A9">
        <w:rPr>
          <w:rFonts w:cs="Arial"/>
          <w:color w:val="000000"/>
        </w:rPr>
        <w:t>Enter</w:t>
      </w:r>
      <w:r w:rsidRPr="003C32A9">
        <w:rPr>
          <w:rFonts w:cs="Arial"/>
          <w:color w:val="000000"/>
          <w:spacing w:val="-1"/>
        </w:rPr>
        <w:t xml:space="preserve"> </w:t>
      </w:r>
      <w:r w:rsidRPr="003C32A9">
        <w:rPr>
          <w:rFonts w:cs="Arial"/>
          <w:color w:val="000000"/>
        </w:rPr>
        <w:t>the</w:t>
      </w:r>
      <w:r w:rsidRPr="003C32A9">
        <w:rPr>
          <w:rFonts w:cs="Arial"/>
          <w:color w:val="000000"/>
          <w:spacing w:val="-2"/>
        </w:rPr>
        <w:t xml:space="preserve"> </w:t>
      </w:r>
      <w:r w:rsidRPr="003C32A9">
        <w:rPr>
          <w:rFonts w:cs="Arial"/>
          <w:b/>
          <w:color w:val="000000"/>
        </w:rPr>
        <w:t>Report</w:t>
      </w:r>
      <w:r w:rsidRPr="003C32A9">
        <w:rPr>
          <w:rFonts w:cs="Arial"/>
          <w:b/>
          <w:color w:val="000000"/>
          <w:spacing w:val="-1"/>
        </w:rPr>
        <w:t xml:space="preserve"> </w:t>
      </w:r>
      <w:r w:rsidRPr="003C32A9">
        <w:rPr>
          <w:rFonts w:cs="Arial"/>
          <w:b/>
          <w:color w:val="000000"/>
        </w:rPr>
        <w:t>Code</w:t>
      </w:r>
      <w:r w:rsidRPr="003C32A9">
        <w:rPr>
          <w:rFonts w:cs="Arial"/>
          <w:color w:val="000000"/>
        </w:rPr>
        <w:t>.</w:t>
      </w:r>
    </w:p>
    <w:p w14:paraId="59F7907E" w14:textId="77777777" w:rsidR="00BB393E" w:rsidRPr="003C32A9" w:rsidRDefault="00BB393E" w:rsidP="00177490">
      <w:pPr>
        <w:pStyle w:val="BodyText"/>
        <w:numPr>
          <w:ilvl w:val="0"/>
          <w:numId w:val="5"/>
        </w:numPr>
        <w:adjustRightInd/>
        <w:spacing w:before="120" w:line="276" w:lineRule="auto"/>
        <w:rPr>
          <w:rFonts w:cs="Arial"/>
          <w:color w:val="000000"/>
        </w:rPr>
      </w:pPr>
      <w:r w:rsidRPr="003C32A9">
        <w:rPr>
          <w:rFonts w:cs="Arial"/>
          <w:color w:val="000000"/>
        </w:rPr>
        <w:t>Click</w:t>
      </w:r>
      <w:r w:rsidRPr="003C32A9">
        <w:rPr>
          <w:rFonts w:cs="Arial"/>
          <w:color w:val="000000"/>
          <w:spacing w:val="-2"/>
        </w:rPr>
        <w:t xml:space="preserve"> </w:t>
      </w:r>
      <w:r w:rsidRPr="003C32A9">
        <w:rPr>
          <w:rFonts w:cs="Arial"/>
          <w:b/>
          <w:color w:val="000000"/>
        </w:rPr>
        <w:t>OK</w:t>
      </w:r>
      <w:r w:rsidRPr="003C32A9">
        <w:rPr>
          <w:rFonts w:cs="Arial"/>
          <w:b/>
          <w:color w:val="000000"/>
          <w:spacing w:val="-2"/>
        </w:rPr>
        <w:t xml:space="preserve"> </w:t>
      </w:r>
      <w:r w:rsidRPr="003C32A9">
        <w:rPr>
          <w:rFonts w:cs="Arial"/>
          <w:color w:val="000000"/>
        </w:rPr>
        <w:t>to</w:t>
      </w:r>
      <w:r w:rsidRPr="003C32A9">
        <w:rPr>
          <w:rFonts w:cs="Arial"/>
          <w:color w:val="000000"/>
          <w:spacing w:val="-1"/>
        </w:rPr>
        <w:t xml:space="preserve"> </w:t>
      </w:r>
      <w:r w:rsidRPr="003C32A9">
        <w:rPr>
          <w:rFonts w:cs="Arial"/>
          <w:color w:val="000000"/>
        </w:rPr>
        <w:t>save</w:t>
      </w:r>
      <w:r w:rsidRPr="003C32A9">
        <w:rPr>
          <w:rFonts w:cs="Arial"/>
          <w:color w:val="000000"/>
          <w:spacing w:val="-1"/>
        </w:rPr>
        <w:t xml:space="preserve"> </w:t>
      </w:r>
      <w:r w:rsidRPr="003C32A9">
        <w:rPr>
          <w:rFonts w:cs="Arial"/>
          <w:color w:val="000000"/>
        </w:rPr>
        <w:t>changes.</w:t>
      </w:r>
    </w:p>
    <w:p w14:paraId="096F1116" w14:textId="77777777" w:rsidR="00BB393E" w:rsidRPr="00E64E83" w:rsidRDefault="00BB393E" w:rsidP="00BB393E">
      <w:pPr>
        <w:pStyle w:val="BodyText"/>
        <w:spacing w:before="1"/>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4"/>
        <w:gridCol w:w="6538"/>
        <w:gridCol w:w="2256"/>
      </w:tblGrid>
      <w:tr w:rsidR="00BB393E" w:rsidRPr="002518EF" w14:paraId="5FA65ECF" w14:textId="77777777" w:rsidTr="00883777">
        <w:trPr>
          <w:trHeight w:val="857"/>
          <w:tblHeader/>
        </w:trPr>
        <w:tc>
          <w:tcPr>
            <w:tcW w:w="1334" w:type="dxa"/>
            <w:shd w:val="clear" w:color="auto" w:fill="auto"/>
          </w:tcPr>
          <w:p w14:paraId="04EF2E45" w14:textId="77777777" w:rsidR="00BB393E" w:rsidRPr="002518EF" w:rsidRDefault="00BB393E" w:rsidP="00700AF1">
            <w:pPr>
              <w:pStyle w:val="TableParagraph"/>
              <w:ind w:left="0"/>
              <w:rPr>
                <w:rFonts w:cs="Arial"/>
                <w:color w:val="58595B"/>
                <w:sz w:val="20"/>
                <w:szCs w:val="20"/>
              </w:rPr>
            </w:pPr>
          </w:p>
        </w:tc>
        <w:tc>
          <w:tcPr>
            <w:tcW w:w="6538" w:type="dxa"/>
            <w:shd w:val="clear" w:color="auto" w:fill="auto"/>
          </w:tcPr>
          <w:p w14:paraId="66CEC629" w14:textId="77777777" w:rsidR="00BB393E" w:rsidRPr="002518EF" w:rsidRDefault="00BB393E" w:rsidP="00700AF1">
            <w:pPr>
              <w:pStyle w:val="TableParagraph"/>
              <w:spacing w:before="264"/>
              <w:ind w:left="0"/>
              <w:rPr>
                <w:rFonts w:cs="Arial"/>
                <w:b/>
                <w:color w:val="58595B"/>
                <w:sz w:val="20"/>
                <w:szCs w:val="20"/>
              </w:rPr>
            </w:pPr>
            <w:r w:rsidRPr="002518EF">
              <w:rPr>
                <w:rFonts w:cs="Arial"/>
                <w:b/>
                <w:color w:val="58595B"/>
                <w:sz w:val="20"/>
                <w:szCs w:val="20"/>
              </w:rPr>
              <w:t>AAHA/VMG</w:t>
            </w:r>
            <w:r w:rsidRPr="002518EF">
              <w:rPr>
                <w:rFonts w:cs="Arial"/>
                <w:b/>
                <w:color w:val="58595B"/>
                <w:spacing w:val="-2"/>
                <w:sz w:val="20"/>
                <w:szCs w:val="20"/>
              </w:rPr>
              <w:t xml:space="preserve"> </w:t>
            </w:r>
            <w:r w:rsidRPr="002518EF">
              <w:rPr>
                <w:rFonts w:cs="Arial"/>
                <w:b/>
                <w:color w:val="58595B"/>
                <w:sz w:val="20"/>
                <w:szCs w:val="20"/>
              </w:rPr>
              <w:t>Account</w:t>
            </w:r>
            <w:r w:rsidRPr="002518EF">
              <w:rPr>
                <w:rFonts w:cs="Arial"/>
                <w:b/>
                <w:color w:val="58595B"/>
                <w:spacing w:val="-1"/>
                <w:sz w:val="20"/>
                <w:szCs w:val="20"/>
              </w:rPr>
              <w:t xml:space="preserve"> </w:t>
            </w:r>
            <w:r w:rsidRPr="002518EF">
              <w:rPr>
                <w:rFonts w:cs="Arial"/>
                <w:b/>
                <w:color w:val="58595B"/>
                <w:sz w:val="20"/>
                <w:szCs w:val="20"/>
              </w:rPr>
              <w:t>Number</w:t>
            </w:r>
            <w:r w:rsidRPr="002518EF">
              <w:rPr>
                <w:rFonts w:cs="Arial"/>
                <w:b/>
                <w:color w:val="58595B"/>
                <w:spacing w:val="-1"/>
                <w:sz w:val="20"/>
                <w:szCs w:val="20"/>
              </w:rPr>
              <w:t xml:space="preserve"> </w:t>
            </w:r>
            <w:r w:rsidRPr="002518EF">
              <w:rPr>
                <w:rFonts w:cs="Arial"/>
                <w:b/>
                <w:color w:val="58595B"/>
                <w:sz w:val="20"/>
                <w:szCs w:val="20"/>
              </w:rPr>
              <w:t>and</w:t>
            </w:r>
            <w:r w:rsidRPr="002518EF">
              <w:rPr>
                <w:rFonts w:cs="Arial"/>
                <w:b/>
                <w:color w:val="58595B"/>
                <w:spacing w:val="-2"/>
                <w:sz w:val="20"/>
                <w:szCs w:val="20"/>
              </w:rPr>
              <w:t xml:space="preserve"> </w:t>
            </w:r>
            <w:r w:rsidRPr="002518EF">
              <w:rPr>
                <w:rFonts w:cs="Arial"/>
                <w:b/>
                <w:color w:val="58595B"/>
                <w:sz w:val="20"/>
                <w:szCs w:val="20"/>
              </w:rPr>
              <w:t>Name</w:t>
            </w:r>
          </w:p>
        </w:tc>
        <w:tc>
          <w:tcPr>
            <w:tcW w:w="2256" w:type="dxa"/>
            <w:shd w:val="clear" w:color="auto" w:fill="auto"/>
          </w:tcPr>
          <w:p w14:paraId="2594FC78" w14:textId="77777777" w:rsidR="00BB393E" w:rsidRPr="002518EF" w:rsidRDefault="00BB393E" w:rsidP="00700AF1">
            <w:pPr>
              <w:pStyle w:val="TableParagraph"/>
              <w:spacing w:before="45" w:line="264" w:lineRule="exact"/>
              <w:ind w:left="0" w:right="153"/>
              <w:jc w:val="center"/>
              <w:rPr>
                <w:rFonts w:cs="Arial"/>
                <w:b/>
                <w:color w:val="58595B"/>
                <w:sz w:val="20"/>
                <w:szCs w:val="20"/>
              </w:rPr>
            </w:pPr>
            <w:r w:rsidRPr="002518EF">
              <w:rPr>
                <w:rFonts w:cs="Arial"/>
                <w:b/>
                <w:color w:val="58595B"/>
                <w:sz w:val="20"/>
                <w:szCs w:val="20"/>
              </w:rPr>
              <w:t>Report Code</w:t>
            </w:r>
            <w:r w:rsidRPr="002518EF">
              <w:rPr>
                <w:rFonts w:cs="Arial"/>
                <w:b/>
                <w:color w:val="58595B"/>
                <w:spacing w:val="1"/>
                <w:sz w:val="20"/>
                <w:szCs w:val="20"/>
              </w:rPr>
              <w:t xml:space="preserve"> </w:t>
            </w:r>
            <w:r w:rsidRPr="002518EF">
              <w:rPr>
                <w:rFonts w:cs="Arial"/>
                <w:b/>
                <w:color w:val="58595B"/>
                <w:sz w:val="20"/>
                <w:szCs w:val="20"/>
              </w:rPr>
              <w:t>Recommendation</w:t>
            </w:r>
            <w:r w:rsidRPr="002518EF">
              <w:rPr>
                <w:rFonts w:cs="Arial"/>
                <w:b/>
                <w:color w:val="58595B"/>
                <w:spacing w:val="-62"/>
                <w:sz w:val="20"/>
                <w:szCs w:val="20"/>
              </w:rPr>
              <w:t xml:space="preserve"> </w:t>
            </w:r>
            <w:r w:rsidRPr="002518EF">
              <w:rPr>
                <w:rFonts w:cs="Arial"/>
                <w:b/>
                <w:color w:val="58595B"/>
                <w:sz w:val="20"/>
                <w:szCs w:val="20"/>
              </w:rPr>
              <w:t>for</w:t>
            </w:r>
            <w:r w:rsidRPr="002518EF">
              <w:rPr>
                <w:rFonts w:cs="Arial"/>
                <w:b/>
                <w:color w:val="58595B"/>
                <w:spacing w:val="-8"/>
                <w:sz w:val="20"/>
                <w:szCs w:val="20"/>
              </w:rPr>
              <w:t xml:space="preserve"> </w:t>
            </w:r>
            <w:r w:rsidRPr="002518EF">
              <w:rPr>
                <w:rFonts w:cs="Arial"/>
                <w:b/>
                <w:color w:val="58595B"/>
                <w:sz w:val="20"/>
                <w:szCs w:val="20"/>
              </w:rPr>
              <w:t>New</w:t>
            </w:r>
            <w:r w:rsidRPr="002518EF">
              <w:rPr>
                <w:rFonts w:cs="Arial"/>
                <w:b/>
                <w:color w:val="58595B"/>
                <w:spacing w:val="-8"/>
                <w:sz w:val="20"/>
                <w:szCs w:val="20"/>
              </w:rPr>
              <w:t xml:space="preserve"> </w:t>
            </w:r>
            <w:r w:rsidRPr="002518EF">
              <w:rPr>
                <w:rFonts w:cs="Arial"/>
                <w:b/>
                <w:color w:val="58595B"/>
                <w:sz w:val="20"/>
                <w:szCs w:val="20"/>
              </w:rPr>
              <w:t>Accounts</w:t>
            </w:r>
          </w:p>
        </w:tc>
      </w:tr>
      <w:tr w:rsidR="00BB393E" w:rsidRPr="002518EF" w14:paraId="0DC01168" w14:textId="77777777" w:rsidTr="00700AF1">
        <w:trPr>
          <w:trHeight w:val="375"/>
        </w:trPr>
        <w:tc>
          <w:tcPr>
            <w:tcW w:w="1334" w:type="dxa"/>
            <w:shd w:val="clear" w:color="auto" w:fill="auto"/>
          </w:tcPr>
          <w:p w14:paraId="0C901587" w14:textId="77777777" w:rsidR="00BB393E" w:rsidRPr="002518EF" w:rsidRDefault="00BB393E" w:rsidP="00700AF1">
            <w:pPr>
              <w:pStyle w:val="TableParagraph"/>
              <w:spacing w:before="70" w:line="286" w:lineRule="exact"/>
              <w:ind w:left="0"/>
              <w:rPr>
                <w:rFonts w:cs="Arial"/>
                <w:sz w:val="20"/>
                <w:szCs w:val="20"/>
              </w:rPr>
            </w:pPr>
            <w:r w:rsidRPr="002518EF">
              <w:rPr>
                <w:rFonts w:cs="Arial"/>
                <w:color w:val="58595B"/>
                <w:sz w:val="20"/>
                <w:szCs w:val="20"/>
              </w:rPr>
              <w:t>5099</w:t>
            </w:r>
          </w:p>
        </w:tc>
        <w:tc>
          <w:tcPr>
            <w:tcW w:w="6538" w:type="dxa"/>
            <w:shd w:val="clear" w:color="auto" w:fill="auto"/>
          </w:tcPr>
          <w:p w14:paraId="0E9685DB" w14:textId="77777777" w:rsidR="00BB393E" w:rsidRPr="002518EF" w:rsidRDefault="00BB393E" w:rsidP="00700AF1">
            <w:pPr>
              <w:pStyle w:val="TableParagraph"/>
              <w:spacing w:before="35"/>
              <w:ind w:left="0"/>
              <w:rPr>
                <w:rFonts w:cs="Arial"/>
                <w:sz w:val="20"/>
                <w:szCs w:val="20"/>
              </w:rPr>
            </w:pPr>
            <w:r w:rsidRPr="002518EF">
              <w:rPr>
                <w:rFonts w:cs="Arial"/>
                <w:color w:val="58595B"/>
                <w:sz w:val="20"/>
                <w:szCs w:val="20"/>
              </w:rPr>
              <w:t>Large</w:t>
            </w:r>
            <w:r w:rsidRPr="002518EF">
              <w:rPr>
                <w:rFonts w:cs="Arial"/>
                <w:color w:val="58595B"/>
                <w:spacing w:val="-1"/>
                <w:sz w:val="20"/>
                <w:szCs w:val="20"/>
              </w:rPr>
              <w:t xml:space="preserve"> </w:t>
            </w:r>
            <w:r w:rsidRPr="002518EF">
              <w:rPr>
                <w:rFonts w:cs="Arial"/>
                <w:color w:val="58595B"/>
                <w:sz w:val="20"/>
                <w:szCs w:val="20"/>
              </w:rPr>
              <w:t>Animal</w:t>
            </w:r>
            <w:r w:rsidRPr="002518EF">
              <w:rPr>
                <w:rFonts w:cs="Arial"/>
                <w:color w:val="58595B"/>
                <w:spacing w:val="-2"/>
                <w:sz w:val="20"/>
                <w:szCs w:val="20"/>
              </w:rPr>
              <w:t xml:space="preserve"> </w:t>
            </w:r>
            <w:proofErr w:type="spellStart"/>
            <w:r w:rsidRPr="002518EF">
              <w:rPr>
                <w:rFonts w:cs="Arial"/>
                <w:color w:val="58595B"/>
                <w:sz w:val="20"/>
                <w:szCs w:val="20"/>
              </w:rPr>
              <w:t>Svcs</w:t>
            </w:r>
            <w:proofErr w:type="spellEnd"/>
            <w:r w:rsidRPr="002518EF">
              <w:rPr>
                <w:rFonts w:cs="Arial"/>
                <w:color w:val="58595B"/>
                <w:sz w:val="20"/>
                <w:szCs w:val="20"/>
              </w:rPr>
              <w:t>/Prods</w:t>
            </w:r>
          </w:p>
        </w:tc>
        <w:tc>
          <w:tcPr>
            <w:tcW w:w="2256" w:type="dxa"/>
            <w:shd w:val="clear" w:color="auto" w:fill="auto"/>
          </w:tcPr>
          <w:p w14:paraId="3F99E3AC" w14:textId="77777777" w:rsidR="00BB393E" w:rsidRPr="002518EF" w:rsidRDefault="00BB393E" w:rsidP="00700AF1">
            <w:pPr>
              <w:pStyle w:val="TableParagraph"/>
              <w:spacing w:before="35"/>
              <w:ind w:left="0"/>
              <w:jc w:val="center"/>
              <w:rPr>
                <w:rFonts w:cs="Arial"/>
                <w:color w:val="FF0000"/>
                <w:sz w:val="20"/>
                <w:szCs w:val="20"/>
              </w:rPr>
            </w:pPr>
            <w:r w:rsidRPr="002518EF">
              <w:rPr>
                <w:rFonts w:cs="Arial"/>
                <w:color w:val="FF0000"/>
                <w:sz w:val="20"/>
                <w:szCs w:val="20"/>
              </w:rPr>
              <w:t>099</w:t>
            </w:r>
          </w:p>
        </w:tc>
      </w:tr>
      <w:tr w:rsidR="00BB393E" w:rsidRPr="002518EF" w14:paraId="73C74862" w14:textId="77777777" w:rsidTr="00700AF1">
        <w:trPr>
          <w:trHeight w:val="375"/>
        </w:trPr>
        <w:tc>
          <w:tcPr>
            <w:tcW w:w="1334" w:type="dxa"/>
            <w:shd w:val="clear" w:color="auto" w:fill="auto"/>
          </w:tcPr>
          <w:p w14:paraId="1C68870B" w14:textId="77777777" w:rsidR="00BB393E" w:rsidRPr="002518EF" w:rsidRDefault="00BB393E" w:rsidP="00700AF1">
            <w:pPr>
              <w:pStyle w:val="TableParagraph"/>
              <w:spacing w:before="70" w:line="285" w:lineRule="exact"/>
              <w:ind w:left="0"/>
              <w:rPr>
                <w:rFonts w:cs="Arial"/>
                <w:sz w:val="20"/>
                <w:szCs w:val="20"/>
              </w:rPr>
            </w:pPr>
            <w:r w:rsidRPr="002518EF">
              <w:rPr>
                <w:rFonts w:cs="Arial"/>
                <w:color w:val="58595B"/>
                <w:sz w:val="20"/>
                <w:szCs w:val="20"/>
              </w:rPr>
              <w:t>5105</w:t>
            </w:r>
          </w:p>
        </w:tc>
        <w:tc>
          <w:tcPr>
            <w:tcW w:w="6538" w:type="dxa"/>
            <w:shd w:val="clear" w:color="auto" w:fill="auto"/>
          </w:tcPr>
          <w:p w14:paraId="711176AD" w14:textId="77777777" w:rsidR="00BB393E" w:rsidRPr="002518EF" w:rsidRDefault="00BB393E" w:rsidP="00700AF1">
            <w:pPr>
              <w:pStyle w:val="TableParagraph"/>
              <w:spacing w:before="35"/>
              <w:ind w:left="0"/>
              <w:rPr>
                <w:rFonts w:cs="Arial"/>
                <w:sz w:val="20"/>
                <w:szCs w:val="20"/>
              </w:rPr>
            </w:pPr>
            <w:r w:rsidRPr="002518EF">
              <w:rPr>
                <w:rFonts w:cs="Arial"/>
                <w:color w:val="58595B"/>
                <w:sz w:val="20"/>
                <w:szCs w:val="20"/>
              </w:rPr>
              <w:t>FDA</w:t>
            </w:r>
            <w:r w:rsidRPr="002518EF">
              <w:rPr>
                <w:rFonts w:cs="Arial"/>
                <w:color w:val="58595B"/>
                <w:spacing w:val="-3"/>
                <w:sz w:val="20"/>
                <w:szCs w:val="20"/>
              </w:rPr>
              <w:t xml:space="preserve"> </w:t>
            </w:r>
            <w:r w:rsidRPr="002518EF">
              <w:rPr>
                <w:rFonts w:cs="Arial"/>
                <w:color w:val="58595B"/>
                <w:sz w:val="20"/>
                <w:szCs w:val="20"/>
              </w:rPr>
              <w:t>Prescription</w:t>
            </w:r>
            <w:r w:rsidRPr="002518EF">
              <w:rPr>
                <w:rFonts w:cs="Arial"/>
                <w:color w:val="58595B"/>
                <w:spacing w:val="-3"/>
                <w:sz w:val="20"/>
                <w:szCs w:val="20"/>
              </w:rPr>
              <w:t xml:space="preserve"> </w:t>
            </w:r>
            <w:r w:rsidRPr="002518EF">
              <w:rPr>
                <w:rFonts w:cs="Arial"/>
                <w:color w:val="58595B"/>
                <w:sz w:val="20"/>
                <w:szCs w:val="20"/>
              </w:rPr>
              <w:t>Meds,</w:t>
            </w:r>
            <w:r w:rsidRPr="002518EF">
              <w:rPr>
                <w:rFonts w:cs="Arial"/>
                <w:color w:val="58595B"/>
                <w:spacing w:val="-2"/>
                <w:sz w:val="20"/>
                <w:szCs w:val="20"/>
              </w:rPr>
              <w:t xml:space="preserve"> </w:t>
            </w:r>
            <w:r w:rsidRPr="002518EF">
              <w:rPr>
                <w:rFonts w:cs="Arial"/>
                <w:color w:val="58595B"/>
                <w:sz w:val="20"/>
                <w:szCs w:val="20"/>
              </w:rPr>
              <w:t>Pill,</w:t>
            </w:r>
            <w:r w:rsidRPr="002518EF">
              <w:rPr>
                <w:rFonts w:cs="Arial"/>
                <w:color w:val="58595B"/>
                <w:spacing w:val="-3"/>
                <w:sz w:val="20"/>
                <w:szCs w:val="20"/>
              </w:rPr>
              <w:t xml:space="preserve"> </w:t>
            </w:r>
            <w:r w:rsidRPr="002518EF">
              <w:rPr>
                <w:rFonts w:cs="Arial"/>
                <w:color w:val="58595B"/>
                <w:sz w:val="20"/>
                <w:szCs w:val="20"/>
              </w:rPr>
              <w:t>Cap,</w:t>
            </w:r>
            <w:r w:rsidRPr="002518EF">
              <w:rPr>
                <w:rFonts w:cs="Arial"/>
                <w:color w:val="58595B"/>
                <w:spacing w:val="-3"/>
                <w:sz w:val="20"/>
                <w:szCs w:val="20"/>
              </w:rPr>
              <w:t xml:space="preserve"> </w:t>
            </w:r>
            <w:r w:rsidRPr="002518EF">
              <w:rPr>
                <w:rFonts w:cs="Arial"/>
                <w:color w:val="58595B"/>
                <w:sz w:val="20"/>
                <w:szCs w:val="20"/>
              </w:rPr>
              <w:t>Liquid,</w:t>
            </w:r>
            <w:r w:rsidRPr="002518EF">
              <w:rPr>
                <w:rFonts w:cs="Arial"/>
                <w:color w:val="58595B"/>
                <w:spacing w:val="-2"/>
                <w:sz w:val="20"/>
                <w:szCs w:val="20"/>
              </w:rPr>
              <w:t xml:space="preserve"> </w:t>
            </w:r>
            <w:r w:rsidRPr="002518EF">
              <w:rPr>
                <w:rFonts w:cs="Arial"/>
                <w:color w:val="58595B"/>
                <w:sz w:val="20"/>
                <w:szCs w:val="20"/>
              </w:rPr>
              <w:t>Etc.</w:t>
            </w:r>
            <w:r w:rsidRPr="002518EF">
              <w:rPr>
                <w:rFonts w:cs="Arial"/>
                <w:color w:val="58595B"/>
                <w:spacing w:val="-2"/>
                <w:sz w:val="20"/>
                <w:szCs w:val="20"/>
              </w:rPr>
              <w:t xml:space="preserve"> </w:t>
            </w:r>
            <w:r w:rsidRPr="002518EF">
              <w:rPr>
                <w:rFonts w:cs="Arial"/>
                <w:color w:val="58595B"/>
                <w:sz w:val="20"/>
                <w:szCs w:val="20"/>
              </w:rPr>
              <w:t>Revenue</w:t>
            </w:r>
          </w:p>
        </w:tc>
        <w:tc>
          <w:tcPr>
            <w:tcW w:w="2256" w:type="dxa"/>
            <w:shd w:val="clear" w:color="auto" w:fill="auto"/>
          </w:tcPr>
          <w:p w14:paraId="4602C834" w14:textId="77777777" w:rsidR="00BB393E" w:rsidRPr="002518EF" w:rsidRDefault="00BB393E" w:rsidP="00700AF1">
            <w:pPr>
              <w:pStyle w:val="TableParagraph"/>
              <w:spacing w:before="35"/>
              <w:ind w:left="0"/>
              <w:jc w:val="center"/>
              <w:rPr>
                <w:rFonts w:cs="Arial"/>
                <w:color w:val="FF0000"/>
                <w:sz w:val="20"/>
                <w:szCs w:val="20"/>
              </w:rPr>
            </w:pPr>
            <w:r w:rsidRPr="002518EF">
              <w:rPr>
                <w:rFonts w:cs="Arial"/>
                <w:color w:val="FF0000"/>
                <w:sz w:val="20"/>
                <w:szCs w:val="20"/>
              </w:rPr>
              <w:t>105</w:t>
            </w:r>
          </w:p>
        </w:tc>
      </w:tr>
      <w:tr w:rsidR="00BB393E" w:rsidRPr="002518EF" w14:paraId="525864F7" w14:textId="77777777" w:rsidTr="00700AF1">
        <w:trPr>
          <w:trHeight w:val="375"/>
        </w:trPr>
        <w:tc>
          <w:tcPr>
            <w:tcW w:w="1334" w:type="dxa"/>
            <w:shd w:val="clear" w:color="auto" w:fill="auto"/>
          </w:tcPr>
          <w:p w14:paraId="3F30BB1B" w14:textId="77777777" w:rsidR="00BB393E" w:rsidRPr="002518EF" w:rsidRDefault="00BB393E" w:rsidP="00700AF1">
            <w:pPr>
              <w:pStyle w:val="TableParagraph"/>
              <w:spacing w:before="70" w:line="285" w:lineRule="exact"/>
              <w:ind w:left="0"/>
              <w:rPr>
                <w:rFonts w:cs="Arial"/>
                <w:sz w:val="20"/>
                <w:szCs w:val="20"/>
              </w:rPr>
            </w:pPr>
            <w:r w:rsidRPr="002518EF">
              <w:rPr>
                <w:rFonts w:cs="Arial"/>
                <w:color w:val="58595B"/>
                <w:sz w:val="20"/>
                <w:szCs w:val="20"/>
              </w:rPr>
              <w:t>5420</w:t>
            </w:r>
          </w:p>
        </w:tc>
        <w:tc>
          <w:tcPr>
            <w:tcW w:w="6538" w:type="dxa"/>
            <w:shd w:val="clear" w:color="auto" w:fill="auto"/>
          </w:tcPr>
          <w:p w14:paraId="4B86DD0A" w14:textId="77777777" w:rsidR="00BB393E" w:rsidRPr="002518EF" w:rsidRDefault="00BB393E" w:rsidP="00700AF1">
            <w:pPr>
              <w:pStyle w:val="TableParagraph"/>
              <w:spacing w:before="35"/>
              <w:ind w:left="0"/>
              <w:rPr>
                <w:rFonts w:cs="Arial"/>
                <w:sz w:val="20"/>
                <w:szCs w:val="20"/>
              </w:rPr>
            </w:pPr>
            <w:r w:rsidRPr="002518EF">
              <w:rPr>
                <w:rFonts w:cs="Arial"/>
                <w:color w:val="58595B"/>
                <w:sz w:val="20"/>
                <w:szCs w:val="20"/>
              </w:rPr>
              <w:t>Specialist</w:t>
            </w:r>
            <w:r w:rsidRPr="002518EF">
              <w:rPr>
                <w:rFonts w:cs="Arial"/>
                <w:color w:val="58595B"/>
                <w:spacing w:val="-3"/>
                <w:sz w:val="20"/>
                <w:szCs w:val="20"/>
              </w:rPr>
              <w:t xml:space="preserve"> </w:t>
            </w:r>
            <w:r w:rsidRPr="002518EF">
              <w:rPr>
                <w:rFonts w:cs="Arial"/>
                <w:color w:val="58595B"/>
                <w:sz w:val="20"/>
                <w:szCs w:val="20"/>
              </w:rPr>
              <w:t>(Imaging)</w:t>
            </w:r>
            <w:r w:rsidRPr="002518EF">
              <w:rPr>
                <w:rFonts w:cs="Arial"/>
                <w:color w:val="58595B"/>
                <w:spacing w:val="-4"/>
                <w:sz w:val="20"/>
                <w:szCs w:val="20"/>
              </w:rPr>
              <w:t xml:space="preserve"> </w:t>
            </w:r>
            <w:r w:rsidRPr="002518EF">
              <w:rPr>
                <w:rFonts w:cs="Arial"/>
                <w:color w:val="58595B"/>
                <w:sz w:val="20"/>
                <w:szCs w:val="20"/>
              </w:rPr>
              <w:t>Consultation</w:t>
            </w:r>
            <w:r w:rsidRPr="002518EF">
              <w:rPr>
                <w:rFonts w:cs="Arial"/>
                <w:color w:val="58595B"/>
                <w:spacing w:val="-4"/>
                <w:sz w:val="20"/>
                <w:szCs w:val="20"/>
              </w:rPr>
              <w:t xml:space="preserve"> </w:t>
            </w:r>
            <w:r w:rsidRPr="002518EF">
              <w:rPr>
                <w:rFonts w:cs="Arial"/>
                <w:color w:val="58595B"/>
                <w:sz w:val="20"/>
                <w:szCs w:val="20"/>
              </w:rPr>
              <w:t>Revenue</w:t>
            </w:r>
          </w:p>
        </w:tc>
        <w:tc>
          <w:tcPr>
            <w:tcW w:w="2256" w:type="dxa"/>
            <w:shd w:val="clear" w:color="auto" w:fill="auto"/>
          </w:tcPr>
          <w:p w14:paraId="0FDAA77F" w14:textId="77777777" w:rsidR="00BB393E" w:rsidRPr="002518EF" w:rsidRDefault="00BB393E" w:rsidP="00700AF1">
            <w:pPr>
              <w:pStyle w:val="TableParagraph"/>
              <w:spacing w:before="35"/>
              <w:ind w:left="0"/>
              <w:jc w:val="center"/>
              <w:rPr>
                <w:rFonts w:cs="Arial"/>
                <w:color w:val="FF0000"/>
                <w:sz w:val="20"/>
                <w:szCs w:val="20"/>
              </w:rPr>
            </w:pPr>
            <w:r w:rsidRPr="002518EF">
              <w:rPr>
                <w:rFonts w:cs="Arial"/>
                <w:color w:val="FF0000"/>
                <w:sz w:val="20"/>
                <w:szCs w:val="20"/>
              </w:rPr>
              <w:t>420</w:t>
            </w:r>
          </w:p>
        </w:tc>
      </w:tr>
      <w:tr w:rsidR="00BB393E" w:rsidRPr="002518EF" w14:paraId="3416BDC2" w14:textId="77777777" w:rsidTr="00700AF1">
        <w:trPr>
          <w:trHeight w:val="375"/>
        </w:trPr>
        <w:tc>
          <w:tcPr>
            <w:tcW w:w="1334" w:type="dxa"/>
            <w:shd w:val="clear" w:color="auto" w:fill="auto"/>
          </w:tcPr>
          <w:p w14:paraId="2426298E" w14:textId="77777777" w:rsidR="00BB393E" w:rsidRPr="002518EF" w:rsidRDefault="00BB393E" w:rsidP="00700AF1">
            <w:pPr>
              <w:pStyle w:val="TableParagraph"/>
              <w:spacing w:before="70" w:line="285" w:lineRule="exact"/>
              <w:ind w:left="0"/>
              <w:rPr>
                <w:rFonts w:cs="Arial"/>
                <w:sz w:val="20"/>
                <w:szCs w:val="20"/>
              </w:rPr>
            </w:pPr>
            <w:r w:rsidRPr="002518EF">
              <w:rPr>
                <w:rFonts w:cs="Arial"/>
                <w:color w:val="58595B"/>
                <w:sz w:val="20"/>
                <w:szCs w:val="20"/>
              </w:rPr>
              <w:t>5510</w:t>
            </w:r>
          </w:p>
        </w:tc>
        <w:tc>
          <w:tcPr>
            <w:tcW w:w="6538" w:type="dxa"/>
            <w:shd w:val="clear" w:color="auto" w:fill="auto"/>
          </w:tcPr>
          <w:p w14:paraId="6714ED8C" w14:textId="77777777" w:rsidR="00BB393E" w:rsidRPr="002518EF" w:rsidRDefault="00BB393E" w:rsidP="00700AF1">
            <w:pPr>
              <w:pStyle w:val="TableParagraph"/>
              <w:spacing w:before="35"/>
              <w:ind w:left="0"/>
              <w:rPr>
                <w:rFonts w:cs="Arial"/>
                <w:sz w:val="20"/>
                <w:szCs w:val="20"/>
              </w:rPr>
            </w:pPr>
            <w:r w:rsidRPr="002518EF">
              <w:rPr>
                <w:rFonts w:cs="Arial"/>
                <w:color w:val="58595B"/>
                <w:sz w:val="20"/>
                <w:szCs w:val="20"/>
              </w:rPr>
              <w:t>Non-Specialist</w:t>
            </w:r>
            <w:r w:rsidRPr="002518EF">
              <w:rPr>
                <w:rFonts w:cs="Arial"/>
                <w:color w:val="58595B"/>
                <w:spacing w:val="-4"/>
                <w:sz w:val="20"/>
                <w:szCs w:val="20"/>
              </w:rPr>
              <w:t xml:space="preserve"> </w:t>
            </w:r>
            <w:r w:rsidRPr="002518EF">
              <w:rPr>
                <w:rFonts w:cs="Arial"/>
                <w:color w:val="58595B"/>
                <w:sz w:val="20"/>
                <w:szCs w:val="20"/>
              </w:rPr>
              <w:t>Surgery</w:t>
            </w:r>
            <w:r w:rsidRPr="002518EF">
              <w:rPr>
                <w:rFonts w:cs="Arial"/>
                <w:color w:val="58595B"/>
                <w:spacing w:val="-2"/>
                <w:sz w:val="20"/>
                <w:szCs w:val="20"/>
              </w:rPr>
              <w:t xml:space="preserve"> </w:t>
            </w:r>
            <w:r w:rsidRPr="002518EF">
              <w:rPr>
                <w:rFonts w:cs="Arial"/>
                <w:color w:val="58595B"/>
                <w:sz w:val="20"/>
                <w:szCs w:val="20"/>
              </w:rPr>
              <w:t>Revenue</w:t>
            </w:r>
          </w:p>
        </w:tc>
        <w:tc>
          <w:tcPr>
            <w:tcW w:w="2256" w:type="dxa"/>
            <w:shd w:val="clear" w:color="auto" w:fill="auto"/>
          </w:tcPr>
          <w:p w14:paraId="28EA0035" w14:textId="77777777" w:rsidR="00BB393E" w:rsidRPr="002518EF" w:rsidRDefault="00BB393E" w:rsidP="00700AF1">
            <w:pPr>
              <w:pStyle w:val="TableParagraph"/>
              <w:spacing w:before="35"/>
              <w:ind w:left="0"/>
              <w:jc w:val="center"/>
              <w:rPr>
                <w:rFonts w:cs="Arial"/>
                <w:color w:val="FF0000"/>
                <w:sz w:val="20"/>
                <w:szCs w:val="20"/>
              </w:rPr>
            </w:pPr>
            <w:r w:rsidRPr="002518EF">
              <w:rPr>
                <w:rFonts w:cs="Arial"/>
                <w:color w:val="FF0000"/>
                <w:sz w:val="20"/>
                <w:szCs w:val="20"/>
              </w:rPr>
              <w:t>510</w:t>
            </w:r>
          </w:p>
        </w:tc>
      </w:tr>
      <w:tr w:rsidR="00BB393E" w:rsidRPr="002518EF" w14:paraId="65D1059C" w14:textId="77777777" w:rsidTr="00700AF1">
        <w:trPr>
          <w:trHeight w:val="375"/>
        </w:trPr>
        <w:tc>
          <w:tcPr>
            <w:tcW w:w="1334" w:type="dxa"/>
            <w:shd w:val="clear" w:color="auto" w:fill="auto"/>
          </w:tcPr>
          <w:p w14:paraId="677A8069" w14:textId="77777777" w:rsidR="00BB393E" w:rsidRPr="002518EF" w:rsidRDefault="00BB393E" w:rsidP="00700AF1">
            <w:pPr>
              <w:pStyle w:val="TableParagraph"/>
              <w:spacing w:before="70" w:line="285" w:lineRule="exact"/>
              <w:ind w:left="0"/>
              <w:rPr>
                <w:rFonts w:cs="Arial"/>
                <w:sz w:val="20"/>
                <w:szCs w:val="20"/>
              </w:rPr>
            </w:pPr>
            <w:r w:rsidRPr="002518EF">
              <w:rPr>
                <w:rFonts w:cs="Arial"/>
                <w:color w:val="58595B"/>
                <w:sz w:val="20"/>
                <w:szCs w:val="20"/>
              </w:rPr>
              <w:t>5520</w:t>
            </w:r>
          </w:p>
        </w:tc>
        <w:tc>
          <w:tcPr>
            <w:tcW w:w="6538" w:type="dxa"/>
            <w:shd w:val="clear" w:color="auto" w:fill="auto"/>
          </w:tcPr>
          <w:p w14:paraId="619D1A2E" w14:textId="77777777" w:rsidR="00BB393E" w:rsidRPr="002518EF" w:rsidRDefault="00BB393E" w:rsidP="00700AF1">
            <w:pPr>
              <w:pStyle w:val="TableParagraph"/>
              <w:spacing w:before="35"/>
              <w:ind w:left="0"/>
              <w:rPr>
                <w:rFonts w:cs="Arial"/>
                <w:sz w:val="20"/>
                <w:szCs w:val="20"/>
              </w:rPr>
            </w:pPr>
            <w:r w:rsidRPr="002518EF">
              <w:rPr>
                <w:rFonts w:cs="Arial"/>
                <w:color w:val="58595B"/>
                <w:sz w:val="20"/>
                <w:szCs w:val="20"/>
              </w:rPr>
              <w:t>Specialist Surgery Revenue</w:t>
            </w:r>
          </w:p>
        </w:tc>
        <w:tc>
          <w:tcPr>
            <w:tcW w:w="2256" w:type="dxa"/>
            <w:shd w:val="clear" w:color="auto" w:fill="auto"/>
          </w:tcPr>
          <w:p w14:paraId="63022EFA" w14:textId="77777777" w:rsidR="00BB393E" w:rsidRPr="002518EF" w:rsidRDefault="00BB393E" w:rsidP="00700AF1">
            <w:pPr>
              <w:pStyle w:val="TableParagraph"/>
              <w:spacing w:before="35"/>
              <w:ind w:left="0"/>
              <w:jc w:val="center"/>
              <w:rPr>
                <w:rFonts w:cs="Arial"/>
                <w:color w:val="FF0000"/>
                <w:sz w:val="20"/>
                <w:szCs w:val="20"/>
              </w:rPr>
            </w:pPr>
            <w:r w:rsidRPr="002518EF">
              <w:rPr>
                <w:rFonts w:cs="Arial"/>
                <w:color w:val="FF0000"/>
                <w:sz w:val="20"/>
                <w:szCs w:val="20"/>
              </w:rPr>
              <w:t>520</w:t>
            </w:r>
          </w:p>
        </w:tc>
      </w:tr>
      <w:tr w:rsidR="00BB393E" w:rsidRPr="002518EF" w14:paraId="7E7CF680" w14:textId="77777777" w:rsidTr="00700AF1">
        <w:trPr>
          <w:trHeight w:val="375"/>
        </w:trPr>
        <w:tc>
          <w:tcPr>
            <w:tcW w:w="1334" w:type="dxa"/>
            <w:shd w:val="clear" w:color="auto" w:fill="auto"/>
          </w:tcPr>
          <w:p w14:paraId="1ED114E1" w14:textId="77777777" w:rsidR="00BB393E" w:rsidRPr="002518EF" w:rsidRDefault="00BB393E" w:rsidP="00700AF1">
            <w:pPr>
              <w:pStyle w:val="TableParagraph"/>
              <w:spacing w:before="70" w:line="285" w:lineRule="exact"/>
              <w:ind w:left="0"/>
              <w:rPr>
                <w:rFonts w:cs="Arial"/>
                <w:sz w:val="20"/>
                <w:szCs w:val="20"/>
              </w:rPr>
            </w:pPr>
            <w:r w:rsidRPr="002518EF">
              <w:rPr>
                <w:rFonts w:cs="Arial"/>
                <w:color w:val="58595B"/>
                <w:sz w:val="20"/>
                <w:szCs w:val="20"/>
              </w:rPr>
              <w:t>5825</w:t>
            </w:r>
          </w:p>
        </w:tc>
        <w:tc>
          <w:tcPr>
            <w:tcW w:w="6538" w:type="dxa"/>
            <w:shd w:val="clear" w:color="auto" w:fill="auto"/>
          </w:tcPr>
          <w:p w14:paraId="561AC218" w14:textId="77777777" w:rsidR="00BB393E" w:rsidRPr="002518EF" w:rsidRDefault="00BB393E" w:rsidP="00700AF1">
            <w:pPr>
              <w:pStyle w:val="TableParagraph"/>
              <w:spacing w:before="35"/>
              <w:ind w:left="0"/>
              <w:rPr>
                <w:rFonts w:cs="Arial"/>
                <w:sz w:val="20"/>
                <w:szCs w:val="20"/>
              </w:rPr>
            </w:pPr>
            <w:r w:rsidRPr="002518EF">
              <w:rPr>
                <w:rFonts w:cs="Arial"/>
                <w:color w:val="58595B"/>
                <w:sz w:val="20"/>
                <w:szCs w:val="20"/>
              </w:rPr>
              <w:t>Boarding</w:t>
            </w:r>
            <w:r w:rsidRPr="002518EF">
              <w:rPr>
                <w:rFonts w:cs="Arial"/>
                <w:color w:val="58595B"/>
                <w:spacing w:val="-3"/>
                <w:sz w:val="20"/>
                <w:szCs w:val="20"/>
              </w:rPr>
              <w:t xml:space="preserve"> </w:t>
            </w:r>
            <w:r w:rsidRPr="002518EF">
              <w:rPr>
                <w:rFonts w:cs="Arial"/>
                <w:color w:val="58595B"/>
                <w:sz w:val="20"/>
                <w:szCs w:val="20"/>
              </w:rPr>
              <w:t>Revenue</w:t>
            </w:r>
          </w:p>
        </w:tc>
        <w:tc>
          <w:tcPr>
            <w:tcW w:w="2256" w:type="dxa"/>
            <w:shd w:val="clear" w:color="auto" w:fill="auto"/>
          </w:tcPr>
          <w:p w14:paraId="5B950210" w14:textId="77777777" w:rsidR="00BB393E" w:rsidRPr="002518EF" w:rsidRDefault="00BB393E" w:rsidP="00700AF1">
            <w:pPr>
              <w:pStyle w:val="TableParagraph"/>
              <w:spacing w:before="35"/>
              <w:ind w:left="0"/>
              <w:jc w:val="center"/>
              <w:rPr>
                <w:rFonts w:cs="Arial"/>
                <w:color w:val="FF0000"/>
                <w:sz w:val="20"/>
                <w:szCs w:val="20"/>
              </w:rPr>
            </w:pPr>
            <w:r w:rsidRPr="002518EF">
              <w:rPr>
                <w:rFonts w:cs="Arial"/>
                <w:color w:val="FF0000"/>
                <w:sz w:val="20"/>
                <w:szCs w:val="20"/>
              </w:rPr>
              <w:t>825</w:t>
            </w:r>
          </w:p>
        </w:tc>
      </w:tr>
      <w:tr w:rsidR="00BB393E" w:rsidRPr="002518EF" w14:paraId="46CAFB8A" w14:textId="77777777" w:rsidTr="00700AF1">
        <w:trPr>
          <w:trHeight w:val="375"/>
        </w:trPr>
        <w:tc>
          <w:tcPr>
            <w:tcW w:w="1334" w:type="dxa"/>
            <w:shd w:val="clear" w:color="auto" w:fill="auto"/>
          </w:tcPr>
          <w:p w14:paraId="1B0992C6" w14:textId="77777777" w:rsidR="00BB393E" w:rsidRPr="002518EF" w:rsidRDefault="00BB393E" w:rsidP="00700AF1">
            <w:pPr>
              <w:pStyle w:val="TableParagraph"/>
              <w:spacing w:before="70" w:line="285" w:lineRule="exact"/>
              <w:ind w:left="0"/>
              <w:rPr>
                <w:rFonts w:cs="Arial"/>
                <w:sz w:val="20"/>
                <w:szCs w:val="20"/>
              </w:rPr>
            </w:pPr>
            <w:r w:rsidRPr="002518EF">
              <w:rPr>
                <w:rFonts w:cs="Arial"/>
                <w:color w:val="58595B"/>
                <w:sz w:val="20"/>
                <w:szCs w:val="20"/>
              </w:rPr>
              <w:lastRenderedPageBreak/>
              <w:t>5850</w:t>
            </w:r>
          </w:p>
        </w:tc>
        <w:tc>
          <w:tcPr>
            <w:tcW w:w="6538" w:type="dxa"/>
            <w:shd w:val="clear" w:color="auto" w:fill="auto"/>
          </w:tcPr>
          <w:p w14:paraId="59507C96" w14:textId="77777777" w:rsidR="00BB393E" w:rsidRPr="002518EF" w:rsidRDefault="00BB393E" w:rsidP="00700AF1">
            <w:pPr>
              <w:pStyle w:val="TableParagraph"/>
              <w:spacing w:before="35"/>
              <w:ind w:left="0"/>
              <w:rPr>
                <w:rFonts w:cs="Arial"/>
                <w:sz w:val="20"/>
                <w:szCs w:val="20"/>
              </w:rPr>
            </w:pPr>
            <w:r w:rsidRPr="002518EF">
              <w:rPr>
                <w:rFonts w:cs="Arial"/>
                <w:color w:val="58595B"/>
                <w:sz w:val="20"/>
                <w:szCs w:val="20"/>
              </w:rPr>
              <w:t>Grooming Revenue</w:t>
            </w:r>
          </w:p>
        </w:tc>
        <w:tc>
          <w:tcPr>
            <w:tcW w:w="2256" w:type="dxa"/>
            <w:shd w:val="clear" w:color="auto" w:fill="auto"/>
          </w:tcPr>
          <w:p w14:paraId="7FC86B58" w14:textId="77777777" w:rsidR="00BB393E" w:rsidRPr="002518EF" w:rsidRDefault="00BB393E" w:rsidP="00700AF1">
            <w:pPr>
              <w:pStyle w:val="TableParagraph"/>
              <w:spacing w:before="35"/>
              <w:ind w:left="0"/>
              <w:jc w:val="center"/>
              <w:rPr>
                <w:rFonts w:cs="Arial"/>
                <w:color w:val="FF0000"/>
                <w:sz w:val="20"/>
                <w:szCs w:val="20"/>
              </w:rPr>
            </w:pPr>
            <w:r w:rsidRPr="002518EF">
              <w:rPr>
                <w:rFonts w:cs="Arial"/>
                <w:color w:val="FF0000"/>
                <w:sz w:val="20"/>
                <w:szCs w:val="20"/>
              </w:rPr>
              <w:t>850</w:t>
            </w:r>
          </w:p>
        </w:tc>
      </w:tr>
      <w:tr w:rsidR="00BB393E" w:rsidRPr="002518EF" w14:paraId="75664B25" w14:textId="77777777" w:rsidTr="00700AF1">
        <w:trPr>
          <w:trHeight w:val="375"/>
        </w:trPr>
        <w:tc>
          <w:tcPr>
            <w:tcW w:w="1334" w:type="dxa"/>
            <w:shd w:val="clear" w:color="auto" w:fill="auto"/>
          </w:tcPr>
          <w:p w14:paraId="7420BE9D" w14:textId="77777777" w:rsidR="00BB393E" w:rsidRPr="002518EF" w:rsidRDefault="00BB393E" w:rsidP="00700AF1">
            <w:pPr>
              <w:pStyle w:val="TableParagraph"/>
              <w:spacing w:before="70" w:line="285" w:lineRule="exact"/>
              <w:ind w:left="0"/>
              <w:rPr>
                <w:rFonts w:cs="Arial"/>
                <w:sz w:val="20"/>
                <w:szCs w:val="20"/>
              </w:rPr>
            </w:pPr>
            <w:r w:rsidRPr="002518EF">
              <w:rPr>
                <w:rFonts w:cs="Arial"/>
                <w:color w:val="58595B"/>
                <w:sz w:val="20"/>
                <w:szCs w:val="20"/>
              </w:rPr>
              <w:t>5905</w:t>
            </w:r>
          </w:p>
        </w:tc>
        <w:tc>
          <w:tcPr>
            <w:tcW w:w="6538" w:type="dxa"/>
            <w:shd w:val="clear" w:color="auto" w:fill="auto"/>
          </w:tcPr>
          <w:p w14:paraId="273D72F1" w14:textId="77777777" w:rsidR="00BB393E" w:rsidRPr="002518EF" w:rsidRDefault="00BB393E" w:rsidP="00700AF1">
            <w:pPr>
              <w:pStyle w:val="TableParagraph"/>
              <w:spacing w:before="35"/>
              <w:ind w:left="0"/>
              <w:rPr>
                <w:rFonts w:cs="Arial"/>
                <w:sz w:val="20"/>
                <w:szCs w:val="20"/>
              </w:rPr>
            </w:pPr>
            <w:r w:rsidRPr="002518EF">
              <w:rPr>
                <w:rFonts w:cs="Arial"/>
                <w:color w:val="58595B"/>
                <w:sz w:val="20"/>
                <w:szCs w:val="20"/>
              </w:rPr>
              <w:t>Fee</w:t>
            </w:r>
            <w:r w:rsidRPr="002518EF">
              <w:rPr>
                <w:rFonts w:cs="Arial"/>
                <w:color w:val="58595B"/>
                <w:spacing w:val="-3"/>
                <w:sz w:val="20"/>
                <w:szCs w:val="20"/>
              </w:rPr>
              <w:t xml:space="preserve"> </w:t>
            </w:r>
            <w:r w:rsidRPr="002518EF">
              <w:rPr>
                <w:rFonts w:cs="Arial"/>
                <w:color w:val="58595B"/>
                <w:sz w:val="20"/>
                <w:szCs w:val="20"/>
              </w:rPr>
              <w:t>Discounts</w:t>
            </w:r>
            <w:r w:rsidRPr="002518EF">
              <w:rPr>
                <w:rFonts w:cs="Arial"/>
                <w:color w:val="58595B"/>
                <w:spacing w:val="-3"/>
                <w:sz w:val="20"/>
                <w:szCs w:val="20"/>
              </w:rPr>
              <w:t xml:space="preserve"> </w:t>
            </w:r>
            <w:r w:rsidRPr="002518EF">
              <w:rPr>
                <w:rFonts w:cs="Arial"/>
                <w:color w:val="58595B"/>
                <w:sz w:val="20"/>
                <w:szCs w:val="20"/>
              </w:rPr>
              <w:t>and</w:t>
            </w:r>
            <w:r w:rsidRPr="002518EF">
              <w:rPr>
                <w:rFonts w:cs="Arial"/>
                <w:color w:val="58595B"/>
                <w:spacing w:val="-3"/>
                <w:sz w:val="20"/>
                <w:szCs w:val="20"/>
              </w:rPr>
              <w:t xml:space="preserve"> </w:t>
            </w:r>
            <w:r w:rsidRPr="002518EF">
              <w:rPr>
                <w:rFonts w:cs="Arial"/>
                <w:color w:val="58595B"/>
                <w:sz w:val="20"/>
                <w:szCs w:val="20"/>
              </w:rPr>
              <w:t>Client</w:t>
            </w:r>
            <w:r w:rsidRPr="002518EF">
              <w:rPr>
                <w:rFonts w:cs="Arial"/>
                <w:color w:val="58595B"/>
                <w:spacing w:val="-3"/>
                <w:sz w:val="20"/>
                <w:szCs w:val="20"/>
              </w:rPr>
              <w:t xml:space="preserve"> </w:t>
            </w:r>
            <w:r w:rsidRPr="002518EF">
              <w:rPr>
                <w:rFonts w:cs="Arial"/>
                <w:color w:val="58595B"/>
                <w:sz w:val="20"/>
                <w:szCs w:val="20"/>
              </w:rPr>
              <w:t>Returns</w:t>
            </w:r>
          </w:p>
        </w:tc>
        <w:tc>
          <w:tcPr>
            <w:tcW w:w="2256" w:type="dxa"/>
            <w:shd w:val="clear" w:color="auto" w:fill="auto"/>
          </w:tcPr>
          <w:p w14:paraId="7B6F3C39" w14:textId="77777777" w:rsidR="00BB393E" w:rsidRPr="002518EF" w:rsidRDefault="00BB393E" w:rsidP="00700AF1">
            <w:pPr>
              <w:pStyle w:val="TableParagraph"/>
              <w:spacing w:before="35"/>
              <w:ind w:left="0"/>
              <w:jc w:val="center"/>
              <w:rPr>
                <w:rFonts w:cs="Arial"/>
                <w:color w:val="FF0000"/>
                <w:sz w:val="20"/>
                <w:szCs w:val="20"/>
              </w:rPr>
            </w:pPr>
            <w:r w:rsidRPr="002518EF">
              <w:rPr>
                <w:rFonts w:cs="Arial"/>
                <w:color w:val="FF0000"/>
                <w:sz w:val="20"/>
                <w:szCs w:val="20"/>
              </w:rPr>
              <w:t>905</w:t>
            </w:r>
          </w:p>
        </w:tc>
      </w:tr>
      <w:tr w:rsidR="00BB393E" w:rsidRPr="002518EF" w14:paraId="33B6D728" w14:textId="77777777" w:rsidTr="00700AF1">
        <w:trPr>
          <w:trHeight w:val="375"/>
        </w:trPr>
        <w:tc>
          <w:tcPr>
            <w:tcW w:w="1334" w:type="dxa"/>
            <w:shd w:val="clear" w:color="auto" w:fill="auto"/>
          </w:tcPr>
          <w:p w14:paraId="705DAEC5" w14:textId="77777777" w:rsidR="00BB393E" w:rsidRPr="002518EF" w:rsidRDefault="00BB393E" w:rsidP="00700AF1">
            <w:pPr>
              <w:pStyle w:val="TableParagraph"/>
              <w:spacing w:before="70" w:line="285" w:lineRule="exact"/>
              <w:ind w:left="0"/>
              <w:rPr>
                <w:rFonts w:cs="Arial"/>
                <w:sz w:val="20"/>
                <w:szCs w:val="20"/>
              </w:rPr>
            </w:pPr>
            <w:r w:rsidRPr="002518EF">
              <w:rPr>
                <w:rFonts w:cs="Arial"/>
                <w:color w:val="58595B"/>
                <w:sz w:val="20"/>
                <w:szCs w:val="20"/>
              </w:rPr>
              <w:t>5910</w:t>
            </w:r>
          </w:p>
        </w:tc>
        <w:tc>
          <w:tcPr>
            <w:tcW w:w="6538" w:type="dxa"/>
            <w:shd w:val="clear" w:color="auto" w:fill="auto"/>
          </w:tcPr>
          <w:p w14:paraId="55069DCC" w14:textId="77777777" w:rsidR="00BB393E" w:rsidRPr="002518EF" w:rsidRDefault="00BB393E" w:rsidP="00700AF1">
            <w:pPr>
              <w:pStyle w:val="TableParagraph"/>
              <w:spacing w:before="35"/>
              <w:ind w:left="0"/>
              <w:rPr>
                <w:rFonts w:cs="Arial"/>
                <w:sz w:val="20"/>
                <w:szCs w:val="20"/>
              </w:rPr>
            </w:pPr>
            <w:r w:rsidRPr="002518EF">
              <w:rPr>
                <w:rFonts w:cs="Arial"/>
                <w:color w:val="58595B"/>
                <w:sz w:val="20"/>
                <w:szCs w:val="20"/>
              </w:rPr>
              <w:t>Returns</w:t>
            </w:r>
            <w:r w:rsidRPr="002518EF">
              <w:rPr>
                <w:rFonts w:cs="Arial"/>
                <w:color w:val="58595B"/>
                <w:spacing w:val="-4"/>
                <w:sz w:val="20"/>
                <w:szCs w:val="20"/>
              </w:rPr>
              <w:t xml:space="preserve"> </w:t>
            </w:r>
            <w:r w:rsidRPr="002518EF">
              <w:rPr>
                <w:rFonts w:cs="Arial"/>
                <w:color w:val="58595B"/>
                <w:sz w:val="20"/>
                <w:szCs w:val="20"/>
              </w:rPr>
              <w:t>and</w:t>
            </w:r>
            <w:r w:rsidRPr="002518EF">
              <w:rPr>
                <w:rFonts w:cs="Arial"/>
                <w:color w:val="58595B"/>
                <w:spacing w:val="-3"/>
                <w:sz w:val="20"/>
                <w:szCs w:val="20"/>
              </w:rPr>
              <w:t xml:space="preserve"> </w:t>
            </w:r>
            <w:r w:rsidRPr="002518EF">
              <w:rPr>
                <w:rFonts w:cs="Arial"/>
                <w:color w:val="58595B"/>
                <w:sz w:val="20"/>
                <w:szCs w:val="20"/>
              </w:rPr>
              <w:t>Allowances</w:t>
            </w:r>
          </w:p>
        </w:tc>
        <w:tc>
          <w:tcPr>
            <w:tcW w:w="2256" w:type="dxa"/>
            <w:shd w:val="clear" w:color="auto" w:fill="auto"/>
          </w:tcPr>
          <w:p w14:paraId="79E07A0A" w14:textId="77777777" w:rsidR="00BB393E" w:rsidRPr="002518EF" w:rsidRDefault="00BB393E" w:rsidP="00700AF1">
            <w:pPr>
              <w:pStyle w:val="TableParagraph"/>
              <w:spacing w:before="35"/>
              <w:ind w:left="0"/>
              <w:jc w:val="center"/>
              <w:rPr>
                <w:rFonts w:cs="Arial"/>
                <w:color w:val="FF0000"/>
                <w:sz w:val="20"/>
                <w:szCs w:val="20"/>
              </w:rPr>
            </w:pPr>
            <w:r w:rsidRPr="002518EF">
              <w:rPr>
                <w:rFonts w:cs="Arial"/>
                <w:color w:val="FF0000"/>
                <w:sz w:val="20"/>
                <w:szCs w:val="20"/>
              </w:rPr>
              <w:t>910</w:t>
            </w:r>
          </w:p>
        </w:tc>
      </w:tr>
    </w:tbl>
    <w:p w14:paraId="0868E763" w14:textId="23C791EA" w:rsidR="00BB393E" w:rsidRDefault="00BB393E" w:rsidP="00BB393E">
      <w:pPr>
        <w:pStyle w:val="BodyText"/>
        <w:spacing w:before="10"/>
        <w:rPr>
          <w:sz w:val="34"/>
        </w:rPr>
      </w:pPr>
    </w:p>
    <w:p w14:paraId="3B8169E0" w14:textId="7D8957FF" w:rsidR="00BB393E" w:rsidRPr="003C32A9" w:rsidRDefault="00BB393E" w:rsidP="00BB393E">
      <w:pPr>
        <w:pStyle w:val="BodyText"/>
        <w:spacing w:line="276" w:lineRule="auto"/>
        <w:rPr>
          <w:color w:val="000000"/>
        </w:rPr>
      </w:pPr>
      <w:r w:rsidRPr="003C32A9">
        <w:rPr>
          <w:color w:val="000000"/>
        </w:rPr>
        <w:t>The information found in Appendix A, B, and C of this manual is a copy of the instructions from</w:t>
      </w:r>
      <w:r>
        <w:rPr>
          <w:color w:val="000000"/>
        </w:rPr>
        <w:t xml:space="preserve"> the original</w:t>
      </w:r>
      <w:r w:rsidRPr="003C32A9">
        <w:rPr>
          <w:color w:val="000000"/>
          <w:spacing w:val="-2"/>
        </w:rPr>
        <w:t xml:space="preserve"> </w:t>
      </w:r>
      <w:r w:rsidRPr="003C32A9">
        <w:rPr>
          <w:color w:val="000000"/>
        </w:rPr>
        <w:t>VMG</w:t>
      </w:r>
      <w:r w:rsidRPr="003C32A9">
        <w:rPr>
          <w:color w:val="000000"/>
          <w:spacing w:val="-2"/>
        </w:rPr>
        <w:t xml:space="preserve"> </w:t>
      </w:r>
      <w:r w:rsidRPr="003C32A9">
        <w:rPr>
          <w:color w:val="000000"/>
        </w:rPr>
        <w:t>Quarterly</w:t>
      </w:r>
      <w:r w:rsidRPr="003C32A9">
        <w:rPr>
          <w:color w:val="000000"/>
          <w:spacing w:val="-2"/>
        </w:rPr>
        <w:t xml:space="preserve"> </w:t>
      </w:r>
      <w:r w:rsidRPr="003C32A9">
        <w:rPr>
          <w:color w:val="000000"/>
        </w:rPr>
        <w:t>Reporting</w:t>
      </w:r>
      <w:r w:rsidRPr="003C32A9">
        <w:rPr>
          <w:color w:val="000000"/>
          <w:spacing w:val="-2"/>
        </w:rPr>
        <w:t xml:space="preserve"> </w:t>
      </w:r>
      <w:r w:rsidRPr="003C32A9">
        <w:rPr>
          <w:color w:val="000000"/>
        </w:rPr>
        <w:t>Guide.</w:t>
      </w:r>
      <w:r w:rsidRPr="003C32A9">
        <w:rPr>
          <w:color w:val="000000"/>
          <w:spacing w:val="-1"/>
        </w:rPr>
        <w:t xml:space="preserve"> </w:t>
      </w:r>
      <w:r w:rsidRPr="003C32A9">
        <w:rPr>
          <w:color w:val="000000"/>
        </w:rPr>
        <w:t>The</w:t>
      </w:r>
      <w:r w:rsidRPr="003C32A9">
        <w:rPr>
          <w:color w:val="000000"/>
          <w:spacing w:val="-3"/>
        </w:rPr>
        <w:t xml:space="preserve"> </w:t>
      </w:r>
      <w:r w:rsidRPr="003C32A9">
        <w:rPr>
          <w:color w:val="000000"/>
        </w:rPr>
        <w:t>Appendices</w:t>
      </w:r>
      <w:r w:rsidRPr="003C32A9">
        <w:rPr>
          <w:color w:val="000000"/>
          <w:spacing w:val="-2"/>
        </w:rPr>
        <w:t xml:space="preserve"> </w:t>
      </w:r>
      <w:r w:rsidRPr="003C32A9">
        <w:rPr>
          <w:color w:val="000000"/>
        </w:rPr>
        <w:t>are</w:t>
      </w:r>
      <w:r w:rsidRPr="003C32A9">
        <w:rPr>
          <w:color w:val="000000"/>
          <w:spacing w:val="-1"/>
        </w:rPr>
        <w:t xml:space="preserve"> </w:t>
      </w:r>
      <w:r w:rsidRPr="003C32A9">
        <w:rPr>
          <w:color w:val="000000"/>
        </w:rPr>
        <w:t>for</w:t>
      </w:r>
      <w:r w:rsidRPr="003C32A9">
        <w:rPr>
          <w:color w:val="000000"/>
          <w:spacing w:val="-2"/>
        </w:rPr>
        <w:t xml:space="preserve"> </w:t>
      </w:r>
      <w:r w:rsidRPr="003C32A9">
        <w:rPr>
          <w:color w:val="000000"/>
        </w:rPr>
        <w:t>your</w:t>
      </w:r>
      <w:r w:rsidRPr="003C32A9">
        <w:rPr>
          <w:color w:val="000000"/>
          <w:spacing w:val="-2"/>
        </w:rPr>
        <w:t xml:space="preserve"> </w:t>
      </w:r>
      <w:r w:rsidRPr="003C32A9">
        <w:rPr>
          <w:color w:val="000000"/>
        </w:rPr>
        <w:t>reference.</w:t>
      </w:r>
    </w:p>
    <w:p w14:paraId="6EC796F4" w14:textId="77777777" w:rsidR="00BB393E" w:rsidRPr="00E64E83" w:rsidRDefault="00BB393E" w:rsidP="00BB393E">
      <w:pPr>
        <w:pStyle w:val="BodyText"/>
      </w:pPr>
    </w:p>
    <w:p w14:paraId="79F71403" w14:textId="77777777" w:rsidR="00BB393E" w:rsidRPr="00D82D17" w:rsidRDefault="00BB393E" w:rsidP="00BB393E">
      <w:pPr>
        <w:pStyle w:val="Heading1"/>
        <w:spacing w:before="1"/>
        <w:rPr>
          <w:bCs/>
        </w:rPr>
      </w:pPr>
      <w:bookmarkStart w:id="5" w:name="_Toc68852948"/>
      <w:bookmarkStart w:id="6" w:name="_Toc94254581"/>
      <w:r w:rsidRPr="00D82D17">
        <w:t>Final</w:t>
      </w:r>
      <w:r w:rsidRPr="00D82D17">
        <w:rPr>
          <w:spacing w:val="-1"/>
        </w:rPr>
        <w:t xml:space="preserve"> </w:t>
      </w:r>
      <w:r w:rsidRPr="00D82D17">
        <w:t>Check</w:t>
      </w:r>
      <w:bookmarkEnd w:id="5"/>
      <w:bookmarkEnd w:id="6"/>
    </w:p>
    <w:p w14:paraId="16C79D38" w14:textId="77777777" w:rsidR="00BB393E" w:rsidRPr="003C32A9" w:rsidRDefault="00BB393E" w:rsidP="00BB393E">
      <w:pPr>
        <w:pStyle w:val="BodyText"/>
        <w:spacing w:line="276" w:lineRule="auto"/>
        <w:rPr>
          <w:color w:val="000000"/>
        </w:rPr>
      </w:pPr>
      <w:r w:rsidRPr="003C32A9">
        <w:rPr>
          <w:color w:val="000000"/>
        </w:rPr>
        <w:t>You can compare your accounts to the complete AAHA/VMG Chart of Accounts shown below</w:t>
      </w:r>
      <w:r w:rsidRPr="003C32A9">
        <w:rPr>
          <w:color w:val="000000"/>
          <w:spacing w:val="1"/>
        </w:rPr>
        <w:t xml:space="preserve"> </w:t>
      </w:r>
      <w:r w:rsidRPr="003C32A9">
        <w:rPr>
          <w:color w:val="000000"/>
        </w:rPr>
        <w:t>and make sure you have entered in the appropriate Report Codes for reporting purposes. Keep</w:t>
      </w:r>
      <w:r w:rsidRPr="003C32A9">
        <w:rPr>
          <w:color w:val="000000"/>
          <w:spacing w:val="-62"/>
        </w:rPr>
        <w:t xml:space="preserve"> </w:t>
      </w:r>
      <w:r>
        <w:rPr>
          <w:color w:val="000000"/>
          <w:spacing w:val="-62"/>
        </w:rPr>
        <w:t xml:space="preserve">       </w:t>
      </w:r>
      <w:r>
        <w:rPr>
          <w:color w:val="000000"/>
        </w:rPr>
        <w:t xml:space="preserve"> this table</w:t>
      </w:r>
      <w:r w:rsidRPr="003C32A9">
        <w:rPr>
          <w:color w:val="000000"/>
        </w:rPr>
        <w:t xml:space="preserve"> handy for future reference when running the Quarterly Revenue by Category search/</w:t>
      </w:r>
      <w:r w:rsidRPr="003C32A9">
        <w:rPr>
          <w:color w:val="000000"/>
          <w:spacing w:val="-62"/>
        </w:rPr>
        <w:t xml:space="preserve"> </w:t>
      </w:r>
      <w:r w:rsidRPr="003C32A9">
        <w:rPr>
          <w:color w:val="000000"/>
        </w:rPr>
        <w:t>report.</w:t>
      </w:r>
    </w:p>
    <w:p w14:paraId="02E73701" w14:textId="77777777" w:rsidR="00BB393E" w:rsidRDefault="00BB393E" w:rsidP="00BB393E">
      <w:pPr>
        <w:pStyle w:val="BodyText"/>
      </w:pPr>
    </w:p>
    <w:tbl>
      <w:tblPr>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
        <w:gridCol w:w="7630"/>
        <w:gridCol w:w="2145"/>
        <w:gridCol w:w="15"/>
      </w:tblGrid>
      <w:tr w:rsidR="00BB393E" w:rsidRPr="002518EF" w14:paraId="2BA7C2BA" w14:textId="77777777" w:rsidTr="002518EF">
        <w:trPr>
          <w:gridBefore w:val="1"/>
          <w:gridAfter w:val="1"/>
          <w:wBefore w:w="20" w:type="dxa"/>
          <w:wAfter w:w="15" w:type="dxa"/>
          <w:trHeight w:val="706"/>
          <w:tblHeader/>
        </w:trPr>
        <w:tc>
          <w:tcPr>
            <w:tcW w:w="7630" w:type="dxa"/>
            <w:shd w:val="clear" w:color="auto" w:fill="FFFFFF"/>
          </w:tcPr>
          <w:p w14:paraId="7B35C3AD" w14:textId="77777777" w:rsidR="00BB393E" w:rsidRPr="002518EF" w:rsidRDefault="00BB393E" w:rsidP="00700AF1">
            <w:pPr>
              <w:pStyle w:val="TableParagraph"/>
              <w:spacing w:before="70"/>
              <w:ind w:left="80"/>
              <w:rPr>
                <w:rFonts w:cs="Arial"/>
                <w:b/>
                <w:sz w:val="20"/>
                <w:szCs w:val="20"/>
              </w:rPr>
            </w:pPr>
            <w:r w:rsidRPr="002518EF">
              <w:rPr>
                <w:rFonts w:cs="Arial"/>
                <w:b/>
                <w:color w:val="58595B"/>
                <w:sz w:val="20"/>
                <w:szCs w:val="20"/>
              </w:rPr>
              <w:t>Account</w:t>
            </w:r>
          </w:p>
        </w:tc>
        <w:tc>
          <w:tcPr>
            <w:tcW w:w="2145" w:type="dxa"/>
            <w:shd w:val="clear" w:color="auto" w:fill="FFFFFF"/>
          </w:tcPr>
          <w:p w14:paraId="58A0CB65" w14:textId="77777777" w:rsidR="00BB393E" w:rsidRPr="002518EF" w:rsidRDefault="00BB393E" w:rsidP="00700AF1">
            <w:pPr>
              <w:pStyle w:val="TableParagraph"/>
              <w:spacing w:before="18" w:line="223" w:lineRule="auto"/>
              <w:ind w:right="141"/>
              <w:rPr>
                <w:rFonts w:cs="Arial"/>
                <w:b/>
                <w:sz w:val="20"/>
                <w:szCs w:val="20"/>
              </w:rPr>
            </w:pPr>
            <w:r w:rsidRPr="002518EF">
              <w:rPr>
                <w:rFonts w:cs="Arial"/>
                <w:b/>
                <w:color w:val="58595B"/>
                <w:sz w:val="20"/>
                <w:szCs w:val="20"/>
              </w:rPr>
              <w:t>Report Code</w:t>
            </w:r>
            <w:r w:rsidRPr="002518EF">
              <w:rPr>
                <w:rFonts w:cs="Arial"/>
                <w:b/>
                <w:color w:val="58595B"/>
                <w:spacing w:val="1"/>
                <w:sz w:val="20"/>
                <w:szCs w:val="20"/>
              </w:rPr>
              <w:t xml:space="preserve"> </w:t>
            </w:r>
            <w:r w:rsidRPr="002518EF">
              <w:rPr>
                <w:rFonts w:cs="Arial"/>
                <w:b/>
                <w:color w:val="58595B"/>
                <w:sz w:val="20"/>
                <w:szCs w:val="20"/>
              </w:rPr>
              <w:t>Recommendation</w:t>
            </w:r>
          </w:p>
        </w:tc>
      </w:tr>
      <w:tr w:rsidR="00BB393E" w:rsidRPr="002518EF" w14:paraId="68AC38B8" w14:textId="77777777" w:rsidTr="002518EF">
        <w:trPr>
          <w:gridBefore w:val="1"/>
          <w:gridAfter w:val="1"/>
          <w:wBefore w:w="20" w:type="dxa"/>
          <w:wAfter w:w="15" w:type="dxa"/>
          <w:trHeight w:val="380"/>
        </w:trPr>
        <w:tc>
          <w:tcPr>
            <w:tcW w:w="7630" w:type="dxa"/>
            <w:shd w:val="clear" w:color="auto" w:fill="FFFFFF"/>
            <w:vAlign w:val="center"/>
          </w:tcPr>
          <w:p w14:paraId="5DE615A9" w14:textId="77777777" w:rsidR="00BB393E" w:rsidRPr="002518EF" w:rsidRDefault="00BB393E" w:rsidP="00700AF1">
            <w:pPr>
              <w:pStyle w:val="TableParagraph"/>
              <w:ind w:left="80"/>
              <w:rPr>
                <w:rFonts w:cs="Arial"/>
                <w:sz w:val="20"/>
                <w:szCs w:val="20"/>
              </w:rPr>
            </w:pPr>
            <w:r w:rsidRPr="002518EF">
              <w:rPr>
                <w:rFonts w:cs="Arial"/>
                <w:color w:val="58595B"/>
                <w:sz w:val="20"/>
                <w:szCs w:val="20"/>
              </w:rPr>
              <w:t>5001</w:t>
            </w:r>
            <w:r w:rsidRPr="002518EF">
              <w:rPr>
                <w:rFonts w:cs="Arial"/>
                <w:color w:val="58595B"/>
                <w:spacing w:val="-3"/>
                <w:sz w:val="20"/>
                <w:szCs w:val="20"/>
              </w:rPr>
              <w:t xml:space="preserve"> </w:t>
            </w:r>
            <w:r w:rsidRPr="002518EF">
              <w:rPr>
                <w:rFonts w:cs="Arial"/>
                <w:color w:val="58595B"/>
                <w:sz w:val="20"/>
                <w:szCs w:val="20"/>
              </w:rPr>
              <w:t>Vaccine</w:t>
            </w:r>
            <w:r w:rsidRPr="002518EF">
              <w:rPr>
                <w:rFonts w:cs="Arial"/>
                <w:color w:val="58595B"/>
                <w:spacing w:val="-3"/>
                <w:sz w:val="20"/>
                <w:szCs w:val="20"/>
              </w:rPr>
              <w:t xml:space="preserve"> </w:t>
            </w:r>
            <w:r w:rsidRPr="002518EF">
              <w:rPr>
                <w:rFonts w:cs="Arial"/>
                <w:color w:val="58595B"/>
                <w:sz w:val="20"/>
                <w:szCs w:val="20"/>
              </w:rPr>
              <w:t>Revenue</w:t>
            </w:r>
          </w:p>
        </w:tc>
        <w:tc>
          <w:tcPr>
            <w:tcW w:w="2145" w:type="dxa"/>
            <w:shd w:val="clear" w:color="auto" w:fill="FFFFFF"/>
            <w:vAlign w:val="center"/>
          </w:tcPr>
          <w:p w14:paraId="5ED9E828"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001</w:t>
            </w:r>
          </w:p>
        </w:tc>
      </w:tr>
      <w:tr w:rsidR="00BB393E" w:rsidRPr="002518EF" w14:paraId="2D02E75B" w14:textId="77777777" w:rsidTr="002518EF">
        <w:trPr>
          <w:gridBefore w:val="1"/>
          <w:gridAfter w:val="1"/>
          <w:wBefore w:w="20" w:type="dxa"/>
          <w:wAfter w:w="15" w:type="dxa"/>
          <w:trHeight w:val="380"/>
        </w:trPr>
        <w:tc>
          <w:tcPr>
            <w:tcW w:w="7630" w:type="dxa"/>
            <w:shd w:val="clear" w:color="auto" w:fill="FFFFFF"/>
            <w:vAlign w:val="center"/>
          </w:tcPr>
          <w:p w14:paraId="3208E427" w14:textId="77777777" w:rsidR="00BB393E" w:rsidRPr="002518EF" w:rsidRDefault="00BB393E" w:rsidP="00700AF1">
            <w:pPr>
              <w:pStyle w:val="TableParagraph"/>
              <w:rPr>
                <w:rFonts w:cs="Arial"/>
                <w:sz w:val="20"/>
                <w:szCs w:val="20"/>
              </w:rPr>
            </w:pPr>
            <w:r w:rsidRPr="002518EF">
              <w:rPr>
                <w:rFonts w:cs="Arial"/>
                <w:color w:val="58595B"/>
                <w:sz w:val="20"/>
                <w:szCs w:val="20"/>
              </w:rPr>
              <w:t>5010</w:t>
            </w:r>
            <w:r w:rsidRPr="002518EF">
              <w:rPr>
                <w:rFonts w:cs="Arial"/>
                <w:color w:val="58595B"/>
                <w:spacing w:val="-2"/>
                <w:sz w:val="20"/>
                <w:szCs w:val="20"/>
              </w:rPr>
              <w:t xml:space="preserve"> </w:t>
            </w:r>
            <w:r w:rsidRPr="002518EF">
              <w:rPr>
                <w:rFonts w:cs="Arial"/>
                <w:color w:val="58595B"/>
                <w:sz w:val="20"/>
                <w:szCs w:val="20"/>
              </w:rPr>
              <w:t>Examination</w:t>
            </w:r>
            <w:r w:rsidRPr="002518EF">
              <w:rPr>
                <w:rFonts w:cs="Arial"/>
                <w:color w:val="58595B"/>
                <w:spacing w:val="-1"/>
                <w:sz w:val="20"/>
                <w:szCs w:val="20"/>
              </w:rPr>
              <w:t xml:space="preserve"> </w:t>
            </w:r>
            <w:r w:rsidRPr="002518EF">
              <w:rPr>
                <w:rFonts w:cs="Arial"/>
                <w:color w:val="58595B"/>
                <w:sz w:val="20"/>
                <w:szCs w:val="20"/>
              </w:rPr>
              <w:t>Revenue</w:t>
            </w:r>
          </w:p>
        </w:tc>
        <w:tc>
          <w:tcPr>
            <w:tcW w:w="2145" w:type="dxa"/>
            <w:shd w:val="clear" w:color="auto" w:fill="FFFFFF"/>
            <w:vAlign w:val="center"/>
          </w:tcPr>
          <w:p w14:paraId="1A2588EF"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010</w:t>
            </w:r>
          </w:p>
        </w:tc>
      </w:tr>
      <w:tr w:rsidR="00BB393E" w:rsidRPr="002518EF" w14:paraId="05A253BA" w14:textId="77777777" w:rsidTr="002518EF">
        <w:trPr>
          <w:gridBefore w:val="1"/>
          <w:gridAfter w:val="1"/>
          <w:wBefore w:w="20" w:type="dxa"/>
          <w:wAfter w:w="15" w:type="dxa"/>
          <w:trHeight w:val="380"/>
        </w:trPr>
        <w:tc>
          <w:tcPr>
            <w:tcW w:w="7630" w:type="dxa"/>
            <w:shd w:val="clear" w:color="auto" w:fill="FFFFFF"/>
            <w:vAlign w:val="center"/>
          </w:tcPr>
          <w:p w14:paraId="6372602E" w14:textId="77777777" w:rsidR="00BB393E" w:rsidRPr="002518EF" w:rsidRDefault="00BB393E" w:rsidP="00700AF1">
            <w:pPr>
              <w:pStyle w:val="TableParagraph"/>
              <w:rPr>
                <w:rFonts w:cs="Arial"/>
                <w:sz w:val="20"/>
                <w:szCs w:val="20"/>
              </w:rPr>
            </w:pPr>
            <w:r w:rsidRPr="002518EF">
              <w:rPr>
                <w:rFonts w:cs="Arial"/>
                <w:color w:val="58595B"/>
                <w:sz w:val="20"/>
                <w:szCs w:val="20"/>
              </w:rPr>
              <w:t>5020</w:t>
            </w:r>
            <w:r w:rsidRPr="002518EF">
              <w:rPr>
                <w:rFonts w:cs="Arial"/>
                <w:color w:val="58595B"/>
                <w:spacing w:val="-5"/>
                <w:sz w:val="20"/>
                <w:szCs w:val="20"/>
              </w:rPr>
              <w:t xml:space="preserve"> </w:t>
            </w:r>
            <w:r w:rsidRPr="002518EF">
              <w:rPr>
                <w:rFonts w:cs="Arial"/>
                <w:color w:val="58595B"/>
                <w:sz w:val="20"/>
                <w:szCs w:val="20"/>
              </w:rPr>
              <w:t>Hospitalization</w:t>
            </w:r>
            <w:r w:rsidRPr="002518EF">
              <w:rPr>
                <w:rFonts w:cs="Arial"/>
                <w:color w:val="58595B"/>
                <w:spacing w:val="-4"/>
                <w:sz w:val="20"/>
                <w:szCs w:val="20"/>
              </w:rPr>
              <w:t xml:space="preserve"> </w:t>
            </w:r>
            <w:r w:rsidRPr="002518EF">
              <w:rPr>
                <w:rFonts w:cs="Arial"/>
                <w:color w:val="58595B"/>
                <w:sz w:val="20"/>
                <w:szCs w:val="20"/>
              </w:rPr>
              <w:t>&amp;</w:t>
            </w:r>
            <w:r w:rsidRPr="002518EF">
              <w:rPr>
                <w:rFonts w:cs="Arial"/>
                <w:color w:val="58595B"/>
                <w:spacing w:val="-4"/>
                <w:sz w:val="20"/>
                <w:szCs w:val="20"/>
              </w:rPr>
              <w:t xml:space="preserve"> </w:t>
            </w:r>
            <w:r w:rsidRPr="002518EF">
              <w:rPr>
                <w:rFonts w:cs="Arial"/>
                <w:color w:val="58595B"/>
                <w:sz w:val="20"/>
                <w:szCs w:val="20"/>
              </w:rPr>
              <w:t>Treatment</w:t>
            </w:r>
            <w:r w:rsidRPr="002518EF">
              <w:rPr>
                <w:rFonts w:cs="Arial"/>
                <w:color w:val="58595B"/>
                <w:spacing w:val="-4"/>
                <w:sz w:val="20"/>
                <w:szCs w:val="20"/>
              </w:rPr>
              <w:t xml:space="preserve"> </w:t>
            </w:r>
            <w:r w:rsidRPr="002518EF">
              <w:rPr>
                <w:rFonts w:cs="Arial"/>
                <w:color w:val="58595B"/>
                <w:sz w:val="20"/>
                <w:szCs w:val="20"/>
              </w:rPr>
              <w:t>Revenue</w:t>
            </w:r>
          </w:p>
        </w:tc>
        <w:tc>
          <w:tcPr>
            <w:tcW w:w="2145" w:type="dxa"/>
            <w:shd w:val="clear" w:color="auto" w:fill="FFFFFF"/>
            <w:vAlign w:val="center"/>
          </w:tcPr>
          <w:p w14:paraId="35E0A18C"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020</w:t>
            </w:r>
          </w:p>
        </w:tc>
      </w:tr>
      <w:tr w:rsidR="00BB393E" w:rsidRPr="002518EF" w14:paraId="55C22192" w14:textId="77777777" w:rsidTr="002518EF">
        <w:trPr>
          <w:gridBefore w:val="1"/>
          <w:gridAfter w:val="1"/>
          <w:wBefore w:w="20" w:type="dxa"/>
          <w:wAfter w:w="15" w:type="dxa"/>
          <w:trHeight w:val="380"/>
        </w:trPr>
        <w:tc>
          <w:tcPr>
            <w:tcW w:w="7630" w:type="dxa"/>
            <w:shd w:val="clear" w:color="auto" w:fill="FFFFFF"/>
            <w:vAlign w:val="center"/>
          </w:tcPr>
          <w:p w14:paraId="3F72AE35" w14:textId="77777777" w:rsidR="00BB393E" w:rsidRPr="002518EF" w:rsidRDefault="00BB393E" w:rsidP="00700AF1">
            <w:pPr>
              <w:pStyle w:val="TableParagraph"/>
              <w:rPr>
                <w:rFonts w:cs="Arial"/>
                <w:sz w:val="20"/>
                <w:szCs w:val="20"/>
              </w:rPr>
            </w:pPr>
            <w:r w:rsidRPr="002518EF">
              <w:rPr>
                <w:rFonts w:cs="Arial"/>
                <w:color w:val="58595B"/>
                <w:sz w:val="20"/>
                <w:szCs w:val="20"/>
              </w:rPr>
              <w:t>5025</w:t>
            </w:r>
            <w:r w:rsidRPr="002518EF">
              <w:rPr>
                <w:rFonts w:cs="Arial"/>
                <w:color w:val="58595B"/>
                <w:spacing w:val="-3"/>
                <w:sz w:val="20"/>
                <w:szCs w:val="20"/>
              </w:rPr>
              <w:t xml:space="preserve"> </w:t>
            </w:r>
            <w:r w:rsidRPr="002518EF">
              <w:rPr>
                <w:rFonts w:cs="Arial"/>
                <w:color w:val="58595B"/>
                <w:sz w:val="20"/>
                <w:szCs w:val="20"/>
              </w:rPr>
              <w:t>Fluid</w:t>
            </w:r>
            <w:r w:rsidRPr="002518EF">
              <w:rPr>
                <w:rFonts w:cs="Arial"/>
                <w:color w:val="58595B"/>
                <w:spacing w:val="-3"/>
                <w:sz w:val="20"/>
                <w:szCs w:val="20"/>
              </w:rPr>
              <w:t xml:space="preserve"> </w:t>
            </w:r>
            <w:r w:rsidRPr="002518EF">
              <w:rPr>
                <w:rFonts w:cs="Arial"/>
                <w:color w:val="58595B"/>
                <w:sz w:val="20"/>
                <w:szCs w:val="20"/>
              </w:rPr>
              <w:t>Therapy</w:t>
            </w:r>
            <w:r w:rsidRPr="002518EF">
              <w:rPr>
                <w:rFonts w:cs="Arial"/>
                <w:color w:val="58595B"/>
                <w:spacing w:val="-3"/>
                <w:sz w:val="20"/>
                <w:szCs w:val="20"/>
              </w:rPr>
              <w:t xml:space="preserve"> </w:t>
            </w:r>
            <w:r w:rsidRPr="002518EF">
              <w:rPr>
                <w:rFonts w:cs="Arial"/>
                <w:color w:val="58595B"/>
                <w:sz w:val="20"/>
                <w:szCs w:val="20"/>
              </w:rPr>
              <w:t>Revenue</w:t>
            </w:r>
          </w:p>
        </w:tc>
        <w:tc>
          <w:tcPr>
            <w:tcW w:w="2145" w:type="dxa"/>
            <w:shd w:val="clear" w:color="auto" w:fill="FFFFFF"/>
            <w:vAlign w:val="center"/>
          </w:tcPr>
          <w:p w14:paraId="2D920477"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025</w:t>
            </w:r>
          </w:p>
        </w:tc>
      </w:tr>
      <w:tr w:rsidR="00BB393E" w:rsidRPr="002518EF" w14:paraId="2C3DB6E6" w14:textId="77777777" w:rsidTr="002518EF">
        <w:trPr>
          <w:gridBefore w:val="1"/>
          <w:gridAfter w:val="1"/>
          <w:wBefore w:w="20" w:type="dxa"/>
          <w:wAfter w:w="15" w:type="dxa"/>
          <w:trHeight w:val="380"/>
        </w:trPr>
        <w:tc>
          <w:tcPr>
            <w:tcW w:w="7630" w:type="dxa"/>
            <w:shd w:val="clear" w:color="auto" w:fill="FFFFFF"/>
            <w:vAlign w:val="center"/>
          </w:tcPr>
          <w:p w14:paraId="138EBDCD" w14:textId="77777777" w:rsidR="00BB393E" w:rsidRPr="002518EF" w:rsidRDefault="00BB393E" w:rsidP="00700AF1">
            <w:pPr>
              <w:pStyle w:val="TableParagraph"/>
              <w:rPr>
                <w:rFonts w:cs="Arial"/>
                <w:sz w:val="20"/>
                <w:szCs w:val="20"/>
              </w:rPr>
            </w:pPr>
            <w:r w:rsidRPr="002518EF">
              <w:rPr>
                <w:rFonts w:cs="Arial"/>
                <w:color w:val="58595B"/>
                <w:sz w:val="20"/>
                <w:szCs w:val="20"/>
              </w:rPr>
              <w:t>5030</w:t>
            </w:r>
            <w:r w:rsidRPr="002518EF">
              <w:rPr>
                <w:rFonts w:cs="Arial"/>
                <w:color w:val="58595B"/>
                <w:spacing w:val="-3"/>
                <w:sz w:val="20"/>
                <w:szCs w:val="20"/>
              </w:rPr>
              <w:t xml:space="preserve"> </w:t>
            </w:r>
            <w:r w:rsidRPr="002518EF">
              <w:rPr>
                <w:rFonts w:cs="Arial"/>
                <w:color w:val="58595B"/>
                <w:sz w:val="20"/>
                <w:szCs w:val="20"/>
              </w:rPr>
              <w:t>Diagnostic</w:t>
            </w:r>
            <w:r w:rsidRPr="002518EF">
              <w:rPr>
                <w:rFonts w:cs="Arial"/>
                <w:color w:val="58595B"/>
                <w:spacing w:val="-3"/>
                <w:sz w:val="20"/>
                <w:szCs w:val="20"/>
              </w:rPr>
              <w:t xml:space="preserve"> </w:t>
            </w:r>
            <w:r w:rsidRPr="002518EF">
              <w:rPr>
                <w:rFonts w:cs="Arial"/>
                <w:color w:val="58595B"/>
                <w:sz w:val="20"/>
                <w:szCs w:val="20"/>
              </w:rPr>
              <w:t>Services</w:t>
            </w:r>
            <w:r w:rsidRPr="002518EF">
              <w:rPr>
                <w:rFonts w:cs="Arial"/>
                <w:color w:val="58595B"/>
                <w:spacing w:val="-2"/>
                <w:sz w:val="20"/>
                <w:szCs w:val="20"/>
              </w:rPr>
              <w:t xml:space="preserve"> </w:t>
            </w:r>
            <w:r w:rsidRPr="002518EF">
              <w:rPr>
                <w:rFonts w:cs="Arial"/>
                <w:color w:val="58595B"/>
                <w:sz w:val="20"/>
                <w:szCs w:val="20"/>
              </w:rPr>
              <w:t>Revenue</w:t>
            </w:r>
          </w:p>
        </w:tc>
        <w:tc>
          <w:tcPr>
            <w:tcW w:w="2145" w:type="dxa"/>
            <w:shd w:val="clear" w:color="auto" w:fill="FFFFFF"/>
            <w:vAlign w:val="center"/>
          </w:tcPr>
          <w:p w14:paraId="66141A31"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030</w:t>
            </w:r>
          </w:p>
        </w:tc>
      </w:tr>
      <w:tr w:rsidR="00BB393E" w:rsidRPr="002518EF" w14:paraId="3B0211EA" w14:textId="77777777" w:rsidTr="002518EF">
        <w:trPr>
          <w:gridBefore w:val="1"/>
          <w:gridAfter w:val="1"/>
          <w:wBefore w:w="20" w:type="dxa"/>
          <w:wAfter w:w="15" w:type="dxa"/>
          <w:trHeight w:val="380"/>
        </w:trPr>
        <w:tc>
          <w:tcPr>
            <w:tcW w:w="7630" w:type="dxa"/>
            <w:shd w:val="clear" w:color="auto" w:fill="FFFFFF"/>
            <w:vAlign w:val="center"/>
          </w:tcPr>
          <w:p w14:paraId="569E5B03" w14:textId="77777777" w:rsidR="00BB393E" w:rsidRPr="002518EF" w:rsidRDefault="00BB393E" w:rsidP="00700AF1">
            <w:pPr>
              <w:pStyle w:val="TableParagraph"/>
              <w:rPr>
                <w:rFonts w:cs="Arial"/>
                <w:sz w:val="20"/>
                <w:szCs w:val="20"/>
              </w:rPr>
            </w:pPr>
            <w:r w:rsidRPr="002518EF">
              <w:rPr>
                <w:rFonts w:cs="Arial"/>
                <w:color w:val="58595B"/>
                <w:sz w:val="20"/>
                <w:szCs w:val="20"/>
              </w:rPr>
              <w:t>5040</w:t>
            </w:r>
            <w:r w:rsidRPr="002518EF">
              <w:rPr>
                <w:rFonts w:cs="Arial"/>
                <w:color w:val="58595B"/>
                <w:spacing w:val="-4"/>
                <w:sz w:val="20"/>
                <w:szCs w:val="20"/>
              </w:rPr>
              <w:t xml:space="preserve"> </w:t>
            </w:r>
            <w:r w:rsidRPr="002518EF">
              <w:rPr>
                <w:rFonts w:cs="Arial"/>
                <w:color w:val="58595B"/>
                <w:sz w:val="20"/>
                <w:szCs w:val="20"/>
              </w:rPr>
              <w:t>Rehabilitation</w:t>
            </w:r>
            <w:r w:rsidRPr="002518EF">
              <w:rPr>
                <w:rFonts w:cs="Arial"/>
                <w:color w:val="58595B"/>
                <w:spacing w:val="-4"/>
                <w:sz w:val="20"/>
                <w:szCs w:val="20"/>
              </w:rPr>
              <w:t xml:space="preserve"> </w:t>
            </w:r>
            <w:r w:rsidRPr="002518EF">
              <w:rPr>
                <w:rFonts w:cs="Arial"/>
                <w:color w:val="58595B"/>
                <w:sz w:val="20"/>
                <w:szCs w:val="20"/>
              </w:rPr>
              <w:t>Revenue</w:t>
            </w:r>
          </w:p>
        </w:tc>
        <w:tc>
          <w:tcPr>
            <w:tcW w:w="2145" w:type="dxa"/>
            <w:shd w:val="clear" w:color="auto" w:fill="FFFFFF"/>
            <w:vAlign w:val="center"/>
          </w:tcPr>
          <w:p w14:paraId="14166A8B"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040</w:t>
            </w:r>
          </w:p>
        </w:tc>
      </w:tr>
      <w:tr w:rsidR="00BB393E" w:rsidRPr="002518EF" w14:paraId="56D62AF5" w14:textId="77777777" w:rsidTr="002518EF">
        <w:trPr>
          <w:gridBefore w:val="1"/>
          <w:gridAfter w:val="1"/>
          <w:wBefore w:w="20" w:type="dxa"/>
          <w:wAfter w:w="15" w:type="dxa"/>
          <w:trHeight w:val="380"/>
        </w:trPr>
        <w:tc>
          <w:tcPr>
            <w:tcW w:w="7630" w:type="dxa"/>
            <w:shd w:val="clear" w:color="auto" w:fill="FFFFFF"/>
            <w:vAlign w:val="center"/>
          </w:tcPr>
          <w:p w14:paraId="5976196B" w14:textId="77777777" w:rsidR="00BB393E" w:rsidRPr="002518EF" w:rsidRDefault="00BB393E" w:rsidP="00700AF1">
            <w:pPr>
              <w:pStyle w:val="TableParagraph"/>
              <w:rPr>
                <w:rFonts w:cs="Arial"/>
                <w:sz w:val="20"/>
                <w:szCs w:val="20"/>
              </w:rPr>
            </w:pPr>
            <w:r w:rsidRPr="002518EF">
              <w:rPr>
                <w:rFonts w:cs="Arial"/>
                <w:color w:val="58595B"/>
                <w:sz w:val="20"/>
                <w:szCs w:val="20"/>
              </w:rPr>
              <w:t>5045</w:t>
            </w:r>
            <w:r w:rsidRPr="002518EF">
              <w:rPr>
                <w:rFonts w:cs="Arial"/>
                <w:color w:val="58595B"/>
                <w:spacing w:val="-3"/>
                <w:sz w:val="20"/>
                <w:szCs w:val="20"/>
              </w:rPr>
              <w:t xml:space="preserve"> </w:t>
            </w:r>
            <w:r w:rsidRPr="002518EF">
              <w:rPr>
                <w:rFonts w:cs="Arial"/>
                <w:color w:val="58595B"/>
                <w:sz w:val="20"/>
                <w:szCs w:val="20"/>
              </w:rPr>
              <w:t>Laser</w:t>
            </w:r>
            <w:r w:rsidRPr="002518EF">
              <w:rPr>
                <w:rFonts w:cs="Arial"/>
                <w:color w:val="58595B"/>
                <w:spacing w:val="-1"/>
                <w:sz w:val="20"/>
                <w:szCs w:val="20"/>
              </w:rPr>
              <w:t xml:space="preserve"> </w:t>
            </w:r>
            <w:r w:rsidRPr="002518EF">
              <w:rPr>
                <w:rFonts w:cs="Arial"/>
                <w:color w:val="58595B"/>
                <w:sz w:val="20"/>
                <w:szCs w:val="20"/>
              </w:rPr>
              <w:t>Therapy</w:t>
            </w:r>
            <w:r w:rsidRPr="002518EF">
              <w:rPr>
                <w:rFonts w:cs="Arial"/>
                <w:color w:val="58595B"/>
                <w:spacing w:val="-3"/>
                <w:sz w:val="20"/>
                <w:szCs w:val="20"/>
              </w:rPr>
              <w:t xml:space="preserve"> </w:t>
            </w:r>
            <w:r w:rsidRPr="002518EF">
              <w:rPr>
                <w:rFonts w:cs="Arial"/>
                <w:color w:val="58595B"/>
                <w:sz w:val="20"/>
                <w:szCs w:val="20"/>
              </w:rPr>
              <w:t>Revenue</w:t>
            </w:r>
          </w:p>
        </w:tc>
        <w:tc>
          <w:tcPr>
            <w:tcW w:w="2145" w:type="dxa"/>
            <w:shd w:val="clear" w:color="auto" w:fill="FFFFFF"/>
            <w:vAlign w:val="center"/>
          </w:tcPr>
          <w:p w14:paraId="22BA0ECA"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045</w:t>
            </w:r>
          </w:p>
        </w:tc>
      </w:tr>
      <w:tr w:rsidR="00BB393E" w:rsidRPr="002518EF" w14:paraId="2814E1F0" w14:textId="77777777" w:rsidTr="002518EF">
        <w:trPr>
          <w:gridBefore w:val="1"/>
          <w:gridAfter w:val="1"/>
          <w:wBefore w:w="20" w:type="dxa"/>
          <w:wAfter w:w="15" w:type="dxa"/>
          <w:trHeight w:val="380"/>
        </w:trPr>
        <w:tc>
          <w:tcPr>
            <w:tcW w:w="7630" w:type="dxa"/>
            <w:shd w:val="clear" w:color="auto" w:fill="FFFFFF"/>
            <w:vAlign w:val="center"/>
          </w:tcPr>
          <w:p w14:paraId="713ACF18" w14:textId="77777777" w:rsidR="00BB393E" w:rsidRPr="002518EF" w:rsidRDefault="00BB393E" w:rsidP="00700AF1">
            <w:pPr>
              <w:pStyle w:val="TableParagraph"/>
              <w:rPr>
                <w:rFonts w:cs="Arial"/>
                <w:sz w:val="20"/>
                <w:szCs w:val="20"/>
              </w:rPr>
            </w:pPr>
            <w:r w:rsidRPr="002518EF">
              <w:rPr>
                <w:rFonts w:cs="Arial"/>
                <w:color w:val="58595B"/>
                <w:sz w:val="20"/>
                <w:szCs w:val="20"/>
              </w:rPr>
              <w:t>5050</w:t>
            </w:r>
            <w:r w:rsidRPr="002518EF">
              <w:rPr>
                <w:rFonts w:cs="Arial"/>
                <w:color w:val="58595B"/>
                <w:spacing w:val="-2"/>
                <w:sz w:val="20"/>
                <w:szCs w:val="20"/>
              </w:rPr>
              <w:t xml:space="preserve"> </w:t>
            </w:r>
            <w:r w:rsidRPr="002518EF">
              <w:rPr>
                <w:rFonts w:cs="Arial"/>
                <w:color w:val="58595B"/>
                <w:sz w:val="20"/>
                <w:szCs w:val="20"/>
              </w:rPr>
              <w:t>Mortuary</w:t>
            </w:r>
            <w:r w:rsidRPr="002518EF">
              <w:rPr>
                <w:rFonts w:cs="Arial"/>
                <w:color w:val="58595B"/>
                <w:spacing w:val="-1"/>
                <w:sz w:val="20"/>
                <w:szCs w:val="20"/>
              </w:rPr>
              <w:t xml:space="preserve"> </w:t>
            </w:r>
            <w:r w:rsidRPr="002518EF">
              <w:rPr>
                <w:rFonts w:cs="Arial"/>
                <w:color w:val="58595B"/>
                <w:sz w:val="20"/>
                <w:szCs w:val="20"/>
              </w:rPr>
              <w:t>Revenue</w:t>
            </w:r>
          </w:p>
        </w:tc>
        <w:tc>
          <w:tcPr>
            <w:tcW w:w="2145" w:type="dxa"/>
            <w:shd w:val="clear" w:color="auto" w:fill="FFFFFF"/>
            <w:vAlign w:val="center"/>
          </w:tcPr>
          <w:p w14:paraId="7827C09B"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050</w:t>
            </w:r>
          </w:p>
        </w:tc>
      </w:tr>
      <w:tr w:rsidR="00BB393E" w:rsidRPr="002518EF" w14:paraId="54C51F8B" w14:textId="77777777" w:rsidTr="002518EF">
        <w:trPr>
          <w:gridBefore w:val="1"/>
          <w:gridAfter w:val="1"/>
          <w:wBefore w:w="20" w:type="dxa"/>
          <w:wAfter w:w="15" w:type="dxa"/>
          <w:trHeight w:val="380"/>
        </w:trPr>
        <w:tc>
          <w:tcPr>
            <w:tcW w:w="7630" w:type="dxa"/>
            <w:shd w:val="clear" w:color="auto" w:fill="FFFFFF"/>
            <w:vAlign w:val="center"/>
          </w:tcPr>
          <w:p w14:paraId="442C6FC1" w14:textId="77777777" w:rsidR="00BB393E" w:rsidRPr="002518EF" w:rsidRDefault="00BB393E" w:rsidP="00700AF1">
            <w:pPr>
              <w:pStyle w:val="TableParagraph"/>
              <w:rPr>
                <w:rFonts w:cs="Arial"/>
                <w:sz w:val="20"/>
                <w:szCs w:val="20"/>
              </w:rPr>
            </w:pPr>
            <w:r w:rsidRPr="002518EF">
              <w:rPr>
                <w:rFonts w:cs="Arial"/>
                <w:color w:val="58595B"/>
                <w:sz w:val="20"/>
                <w:szCs w:val="20"/>
              </w:rPr>
              <w:t>5060</w:t>
            </w:r>
            <w:r w:rsidRPr="002518EF">
              <w:rPr>
                <w:rFonts w:cs="Arial"/>
                <w:color w:val="58595B"/>
                <w:spacing w:val="-3"/>
                <w:sz w:val="20"/>
                <w:szCs w:val="20"/>
              </w:rPr>
              <w:t xml:space="preserve"> </w:t>
            </w:r>
            <w:r w:rsidRPr="002518EF">
              <w:rPr>
                <w:rFonts w:cs="Arial"/>
                <w:color w:val="58595B"/>
                <w:sz w:val="20"/>
                <w:szCs w:val="20"/>
              </w:rPr>
              <w:t>Behavior</w:t>
            </w:r>
            <w:r w:rsidRPr="002518EF">
              <w:rPr>
                <w:rFonts w:cs="Arial"/>
                <w:color w:val="58595B"/>
                <w:spacing w:val="-3"/>
                <w:sz w:val="20"/>
                <w:szCs w:val="20"/>
              </w:rPr>
              <w:t xml:space="preserve"> </w:t>
            </w:r>
            <w:r w:rsidRPr="002518EF">
              <w:rPr>
                <w:rFonts w:cs="Arial"/>
                <w:color w:val="58595B"/>
                <w:sz w:val="20"/>
                <w:szCs w:val="20"/>
              </w:rPr>
              <w:t>Service</w:t>
            </w:r>
            <w:r w:rsidRPr="002518EF">
              <w:rPr>
                <w:rFonts w:cs="Arial"/>
                <w:color w:val="58595B"/>
                <w:spacing w:val="-1"/>
                <w:sz w:val="20"/>
                <w:szCs w:val="20"/>
              </w:rPr>
              <w:t xml:space="preserve"> </w:t>
            </w:r>
            <w:r w:rsidRPr="002518EF">
              <w:rPr>
                <w:rFonts w:cs="Arial"/>
                <w:color w:val="58595B"/>
                <w:sz w:val="20"/>
                <w:szCs w:val="20"/>
              </w:rPr>
              <w:t>Revenue</w:t>
            </w:r>
          </w:p>
        </w:tc>
        <w:tc>
          <w:tcPr>
            <w:tcW w:w="2145" w:type="dxa"/>
            <w:shd w:val="clear" w:color="auto" w:fill="FFFFFF"/>
            <w:vAlign w:val="center"/>
          </w:tcPr>
          <w:p w14:paraId="77C82876"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060</w:t>
            </w:r>
          </w:p>
        </w:tc>
      </w:tr>
      <w:tr w:rsidR="00BB393E" w:rsidRPr="002518EF" w14:paraId="2F8F692D" w14:textId="77777777" w:rsidTr="002518EF">
        <w:trPr>
          <w:gridBefore w:val="1"/>
          <w:gridAfter w:val="1"/>
          <w:wBefore w:w="20" w:type="dxa"/>
          <w:wAfter w:w="15" w:type="dxa"/>
          <w:trHeight w:val="380"/>
        </w:trPr>
        <w:tc>
          <w:tcPr>
            <w:tcW w:w="7630" w:type="dxa"/>
            <w:shd w:val="clear" w:color="auto" w:fill="FFFFFF"/>
            <w:vAlign w:val="center"/>
          </w:tcPr>
          <w:p w14:paraId="2957E7E5" w14:textId="77777777" w:rsidR="00BB393E" w:rsidRPr="002518EF" w:rsidRDefault="00BB393E" w:rsidP="00700AF1">
            <w:pPr>
              <w:pStyle w:val="TableParagraph"/>
              <w:rPr>
                <w:rFonts w:cs="Arial"/>
                <w:sz w:val="20"/>
                <w:szCs w:val="20"/>
              </w:rPr>
            </w:pPr>
            <w:r w:rsidRPr="002518EF">
              <w:rPr>
                <w:rFonts w:cs="Arial"/>
                <w:color w:val="58595B"/>
                <w:sz w:val="20"/>
                <w:szCs w:val="20"/>
              </w:rPr>
              <w:t>5070</w:t>
            </w:r>
            <w:r w:rsidRPr="002518EF">
              <w:rPr>
                <w:rFonts w:cs="Arial"/>
                <w:color w:val="58595B"/>
                <w:spacing w:val="-4"/>
                <w:sz w:val="20"/>
                <w:szCs w:val="20"/>
              </w:rPr>
              <w:t xml:space="preserve"> </w:t>
            </w:r>
            <w:r w:rsidRPr="002518EF">
              <w:rPr>
                <w:rFonts w:cs="Arial"/>
                <w:color w:val="58595B"/>
                <w:sz w:val="20"/>
                <w:szCs w:val="20"/>
              </w:rPr>
              <w:t>Alternative</w:t>
            </w:r>
            <w:r w:rsidRPr="002518EF">
              <w:rPr>
                <w:rFonts w:cs="Arial"/>
                <w:color w:val="58595B"/>
                <w:spacing w:val="-4"/>
                <w:sz w:val="20"/>
                <w:szCs w:val="20"/>
              </w:rPr>
              <w:t xml:space="preserve"> </w:t>
            </w:r>
            <w:r w:rsidRPr="002518EF">
              <w:rPr>
                <w:rFonts w:cs="Arial"/>
                <w:color w:val="58595B"/>
                <w:sz w:val="20"/>
                <w:szCs w:val="20"/>
              </w:rPr>
              <w:t>&amp;</w:t>
            </w:r>
            <w:r w:rsidRPr="002518EF">
              <w:rPr>
                <w:rFonts w:cs="Arial"/>
                <w:color w:val="58595B"/>
                <w:spacing w:val="-3"/>
                <w:sz w:val="20"/>
                <w:szCs w:val="20"/>
              </w:rPr>
              <w:t xml:space="preserve"> </w:t>
            </w:r>
            <w:r w:rsidRPr="002518EF">
              <w:rPr>
                <w:rFonts w:cs="Arial"/>
                <w:color w:val="58595B"/>
                <w:sz w:val="20"/>
                <w:szCs w:val="20"/>
              </w:rPr>
              <w:t>Complimentary</w:t>
            </w:r>
            <w:r w:rsidRPr="002518EF">
              <w:rPr>
                <w:rFonts w:cs="Arial"/>
                <w:color w:val="58595B"/>
                <w:spacing w:val="-4"/>
                <w:sz w:val="20"/>
                <w:szCs w:val="20"/>
              </w:rPr>
              <w:t xml:space="preserve"> </w:t>
            </w:r>
            <w:r w:rsidRPr="002518EF">
              <w:rPr>
                <w:rFonts w:cs="Arial"/>
                <w:color w:val="58595B"/>
                <w:sz w:val="20"/>
                <w:szCs w:val="20"/>
              </w:rPr>
              <w:t>Medicine</w:t>
            </w:r>
            <w:r w:rsidRPr="002518EF">
              <w:rPr>
                <w:rFonts w:cs="Arial"/>
                <w:color w:val="58595B"/>
                <w:spacing w:val="-3"/>
                <w:sz w:val="20"/>
                <w:szCs w:val="20"/>
              </w:rPr>
              <w:t xml:space="preserve"> </w:t>
            </w:r>
            <w:r w:rsidRPr="002518EF">
              <w:rPr>
                <w:rFonts w:cs="Arial"/>
                <w:color w:val="58595B"/>
                <w:sz w:val="20"/>
                <w:szCs w:val="20"/>
              </w:rPr>
              <w:t>Revenue</w:t>
            </w:r>
          </w:p>
        </w:tc>
        <w:tc>
          <w:tcPr>
            <w:tcW w:w="2145" w:type="dxa"/>
            <w:shd w:val="clear" w:color="auto" w:fill="FFFFFF"/>
            <w:vAlign w:val="center"/>
          </w:tcPr>
          <w:p w14:paraId="2C681236"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070</w:t>
            </w:r>
          </w:p>
        </w:tc>
      </w:tr>
      <w:tr w:rsidR="00BB393E" w:rsidRPr="002518EF" w14:paraId="75209B68" w14:textId="77777777" w:rsidTr="002518EF">
        <w:trPr>
          <w:gridBefore w:val="1"/>
          <w:gridAfter w:val="1"/>
          <w:wBefore w:w="20" w:type="dxa"/>
          <w:wAfter w:w="15" w:type="dxa"/>
          <w:trHeight w:val="380"/>
        </w:trPr>
        <w:tc>
          <w:tcPr>
            <w:tcW w:w="7630" w:type="dxa"/>
            <w:shd w:val="clear" w:color="auto" w:fill="FFFFFF"/>
            <w:vAlign w:val="center"/>
          </w:tcPr>
          <w:p w14:paraId="2BC2A8BC" w14:textId="77777777" w:rsidR="00BB393E" w:rsidRPr="002518EF" w:rsidRDefault="00BB393E" w:rsidP="00700AF1">
            <w:pPr>
              <w:pStyle w:val="TableParagraph"/>
              <w:rPr>
                <w:rFonts w:cs="Arial"/>
                <w:sz w:val="20"/>
                <w:szCs w:val="20"/>
              </w:rPr>
            </w:pPr>
            <w:r w:rsidRPr="002518EF">
              <w:rPr>
                <w:rFonts w:cs="Arial"/>
                <w:color w:val="58595B"/>
                <w:sz w:val="20"/>
                <w:szCs w:val="20"/>
              </w:rPr>
              <w:t>5080</w:t>
            </w:r>
            <w:r w:rsidRPr="002518EF">
              <w:rPr>
                <w:rFonts w:cs="Arial"/>
                <w:color w:val="58595B"/>
                <w:spacing w:val="-2"/>
                <w:sz w:val="20"/>
                <w:szCs w:val="20"/>
              </w:rPr>
              <w:t xml:space="preserve"> </w:t>
            </w:r>
            <w:r w:rsidRPr="002518EF">
              <w:rPr>
                <w:rFonts w:cs="Arial"/>
                <w:color w:val="58595B"/>
                <w:sz w:val="20"/>
                <w:szCs w:val="20"/>
              </w:rPr>
              <w:t>Specialist</w:t>
            </w:r>
            <w:r w:rsidRPr="002518EF">
              <w:rPr>
                <w:rFonts w:cs="Arial"/>
                <w:color w:val="58595B"/>
                <w:spacing w:val="-1"/>
                <w:sz w:val="20"/>
                <w:szCs w:val="20"/>
              </w:rPr>
              <w:t xml:space="preserve"> </w:t>
            </w:r>
            <w:r w:rsidRPr="002518EF">
              <w:rPr>
                <w:rFonts w:cs="Arial"/>
                <w:color w:val="58595B"/>
                <w:sz w:val="20"/>
                <w:szCs w:val="20"/>
              </w:rPr>
              <w:t>Revenue</w:t>
            </w:r>
          </w:p>
        </w:tc>
        <w:tc>
          <w:tcPr>
            <w:tcW w:w="2145" w:type="dxa"/>
            <w:shd w:val="clear" w:color="auto" w:fill="FFFFFF"/>
            <w:vAlign w:val="center"/>
          </w:tcPr>
          <w:p w14:paraId="65CFEF6A" w14:textId="77777777" w:rsidR="00BB393E" w:rsidRPr="002518EF" w:rsidRDefault="00BB393E" w:rsidP="00700AF1">
            <w:pPr>
              <w:pStyle w:val="TableParagraph"/>
              <w:ind w:left="866" w:right="847"/>
              <w:rPr>
                <w:rFonts w:cs="Arial"/>
                <w:color w:val="FF0000"/>
                <w:sz w:val="20"/>
                <w:szCs w:val="20"/>
              </w:rPr>
            </w:pPr>
            <w:r w:rsidRPr="002518EF">
              <w:rPr>
                <w:rFonts w:cs="Arial"/>
                <w:color w:val="FF0000"/>
                <w:sz w:val="20"/>
                <w:szCs w:val="20"/>
              </w:rPr>
              <w:t>080</w:t>
            </w:r>
          </w:p>
        </w:tc>
      </w:tr>
      <w:tr w:rsidR="00BB393E" w:rsidRPr="002518EF" w14:paraId="7529E0ED" w14:textId="77777777" w:rsidTr="002518EF">
        <w:trPr>
          <w:gridBefore w:val="1"/>
          <w:gridAfter w:val="1"/>
          <w:wBefore w:w="20" w:type="dxa"/>
          <w:wAfter w:w="15" w:type="dxa"/>
          <w:trHeight w:val="379"/>
        </w:trPr>
        <w:tc>
          <w:tcPr>
            <w:tcW w:w="7630" w:type="dxa"/>
            <w:shd w:val="clear" w:color="auto" w:fill="FFFFFF"/>
            <w:vAlign w:val="center"/>
          </w:tcPr>
          <w:p w14:paraId="7EF6E62E" w14:textId="77777777" w:rsidR="00BB393E" w:rsidRPr="002518EF" w:rsidRDefault="00BB393E" w:rsidP="00700AF1">
            <w:pPr>
              <w:pStyle w:val="TableParagraph"/>
              <w:rPr>
                <w:rFonts w:cs="Arial"/>
                <w:sz w:val="20"/>
                <w:szCs w:val="20"/>
              </w:rPr>
            </w:pPr>
            <w:r w:rsidRPr="002518EF">
              <w:rPr>
                <w:rFonts w:cs="Arial"/>
                <w:color w:val="58595B"/>
                <w:sz w:val="20"/>
                <w:szCs w:val="20"/>
              </w:rPr>
              <w:t>5095</w:t>
            </w:r>
            <w:r w:rsidRPr="002518EF">
              <w:rPr>
                <w:rFonts w:cs="Arial"/>
                <w:color w:val="58595B"/>
                <w:spacing w:val="-3"/>
                <w:sz w:val="20"/>
                <w:szCs w:val="20"/>
              </w:rPr>
              <w:t xml:space="preserve"> </w:t>
            </w:r>
            <w:r w:rsidRPr="002518EF">
              <w:rPr>
                <w:rFonts w:cs="Arial"/>
                <w:color w:val="58595B"/>
                <w:sz w:val="20"/>
                <w:szCs w:val="20"/>
              </w:rPr>
              <w:t>Medical</w:t>
            </w:r>
            <w:r w:rsidRPr="002518EF">
              <w:rPr>
                <w:rFonts w:cs="Arial"/>
                <w:color w:val="58595B"/>
                <w:spacing w:val="-1"/>
                <w:sz w:val="20"/>
                <w:szCs w:val="20"/>
              </w:rPr>
              <w:t xml:space="preserve"> </w:t>
            </w:r>
            <w:r w:rsidRPr="002518EF">
              <w:rPr>
                <w:rFonts w:cs="Arial"/>
                <w:color w:val="58595B"/>
                <w:sz w:val="20"/>
                <w:szCs w:val="20"/>
              </w:rPr>
              <w:t>Waste</w:t>
            </w:r>
            <w:r w:rsidRPr="002518EF">
              <w:rPr>
                <w:rFonts w:cs="Arial"/>
                <w:color w:val="58595B"/>
                <w:spacing w:val="-2"/>
                <w:sz w:val="20"/>
                <w:szCs w:val="20"/>
              </w:rPr>
              <w:t xml:space="preserve"> </w:t>
            </w:r>
            <w:r w:rsidRPr="002518EF">
              <w:rPr>
                <w:rFonts w:cs="Arial"/>
                <w:color w:val="58595B"/>
                <w:sz w:val="20"/>
                <w:szCs w:val="20"/>
              </w:rPr>
              <w:t>Revenue</w:t>
            </w:r>
          </w:p>
        </w:tc>
        <w:tc>
          <w:tcPr>
            <w:tcW w:w="2145" w:type="dxa"/>
            <w:shd w:val="clear" w:color="auto" w:fill="FFFFFF"/>
            <w:vAlign w:val="center"/>
          </w:tcPr>
          <w:p w14:paraId="60E96739" w14:textId="77777777" w:rsidR="00BB393E" w:rsidRPr="002518EF" w:rsidRDefault="00BB393E" w:rsidP="00700AF1">
            <w:pPr>
              <w:pStyle w:val="TableParagraph"/>
              <w:ind w:left="866" w:right="847"/>
              <w:rPr>
                <w:rFonts w:cs="Arial"/>
                <w:color w:val="FF0000"/>
                <w:sz w:val="20"/>
                <w:szCs w:val="20"/>
              </w:rPr>
            </w:pPr>
            <w:r w:rsidRPr="002518EF">
              <w:rPr>
                <w:rFonts w:cs="Arial"/>
                <w:color w:val="FF0000"/>
                <w:sz w:val="20"/>
                <w:szCs w:val="20"/>
              </w:rPr>
              <w:t>095</w:t>
            </w:r>
          </w:p>
        </w:tc>
      </w:tr>
      <w:tr w:rsidR="00BB393E" w:rsidRPr="002518EF" w14:paraId="67B6181E" w14:textId="77777777" w:rsidTr="002518EF">
        <w:trPr>
          <w:gridBefore w:val="1"/>
          <w:gridAfter w:val="1"/>
          <w:wBefore w:w="20" w:type="dxa"/>
          <w:wAfter w:w="15" w:type="dxa"/>
          <w:trHeight w:val="380"/>
        </w:trPr>
        <w:tc>
          <w:tcPr>
            <w:tcW w:w="7630" w:type="dxa"/>
            <w:shd w:val="clear" w:color="auto" w:fill="FFFFFF"/>
            <w:vAlign w:val="center"/>
          </w:tcPr>
          <w:p w14:paraId="62A6E187" w14:textId="77777777" w:rsidR="00BB393E" w:rsidRPr="002518EF" w:rsidRDefault="00BB393E" w:rsidP="00700AF1">
            <w:pPr>
              <w:pStyle w:val="TableParagraph"/>
              <w:rPr>
                <w:rFonts w:cs="Arial"/>
                <w:sz w:val="20"/>
                <w:szCs w:val="20"/>
              </w:rPr>
            </w:pPr>
            <w:r w:rsidRPr="002518EF">
              <w:rPr>
                <w:rFonts w:cs="Arial"/>
                <w:color w:val="58595B"/>
                <w:sz w:val="20"/>
                <w:szCs w:val="20"/>
              </w:rPr>
              <w:t>5099</w:t>
            </w:r>
            <w:r w:rsidRPr="002518EF">
              <w:rPr>
                <w:rFonts w:cs="Arial"/>
                <w:color w:val="58595B"/>
                <w:spacing w:val="-3"/>
                <w:sz w:val="20"/>
                <w:szCs w:val="20"/>
              </w:rPr>
              <w:t xml:space="preserve"> </w:t>
            </w:r>
            <w:r w:rsidRPr="002518EF">
              <w:rPr>
                <w:rFonts w:cs="Arial"/>
                <w:color w:val="58595B"/>
                <w:sz w:val="20"/>
                <w:szCs w:val="20"/>
              </w:rPr>
              <w:t>Large</w:t>
            </w:r>
            <w:r w:rsidRPr="002518EF">
              <w:rPr>
                <w:rFonts w:cs="Arial"/>
                <w:color w:val="58595B"/>
                <w:spacing w:val="-1"/>
                <w:sz w:val="20"/>
                <w:szCs w:val="20"/>
              </w:rPr>
              <w:t xml:space="preserve"> </w:t>
            </w:r>
            <w:r w:rsidRPr="002518EF">
              <w:rPr>
                <w:rFonts w:cs="Arial"/>
                <w:color w:val="58595B"/>
                <w:sz w:val="20"/>
                <w:szCs w:val="20"/>
              </w:rPr>
              <w:t>Animal</w:t>
            </w:r>
            <w:r w:rsidRPr="002518EF">
              <w:rPr>
                <w:rFonts w:cs="Arial"/>
                <w:color w:val="58595B"/>
                <w:spacing w:val="-2"/>
                <w:sz w:val="20"/>
                <w:szCs w:val="20"/>
              </w:rPr>
              <w:t xml:space="preserve"> </w:t>
            </w:r>
            <w:proofErr w:type="spellStart"/>
            <w:r w:rsidRPr="002518EF">
              <w:rPr>
                <w:rFonts w:cs="Arial"/>
                <w:color w:val="58595B"/>
                <w:sz w:val="20"/>
                <w:szCs w:val="20"/>
              </w:rPr>
              <w:t>Svcs</w:t>
            </w:r>
            <w:proofErr w:type="spellEnd"/>
            <w:r w:rsidRPr="002518EF">
              <w:rPr>
                <w:rFonts w:cs="Arial"/>
                <w:color w:val="58595B"/>
                <w:sz w:val="20"/>
                <w:szCs w:val="20"/>
              </w:rPr>
              <w:t>/Prods</w:t>
            </w:r>
          </w:p>
        </w:tc>
        <w:tc>
          <w:tcPr>
            <w:tcW w:w="2145" w:type="dxa"/>
            <w:shd w:val="clear" w:color="auto" w:fill="FFFFFF"/>
            <w:vAlign w:val="center"/>
          </w:tcPr>
          <w:p w14:paraId="3726D495" w14:textId="77777777" w:rsidR="00BB393E" w:rsidRPr="002518EF" w:rsidRDefault="00BB393E" w:rsidP="00700AF1">
            <w:pPr>
              <w:pStyle w:val="TableParagraph"/>
              <w:ind w:left="866" w:right="847"/>
              <w:rPr>
                <w:rFonts w:cs="Arial"/>
                <w:color w:val="FF0000"/>
                <w:sz w:val="20"/>
                <w:szCs w:val="20"/>
              </w:rPr>
            </w:pPr>
            <w:r w:rsidRPr="002518EF">
              <w:rPr>
                <w:rFonts w:cs="Arial"/>
                <w:color w:val="FF0000"/>
                <w:sz w:val="20"/>
                <w:szCs w:val="20"/>
              </w:rPr>
              <w:t>099</w:t>
            </w:r>
          </w:p>
        </w:tc>
      </w:tr>
      <w:tr w:rsidR="00BB393E" w:rsidRPr="002518EF" w14:paraId="1155DF7E" w14:textId="77777777" w:rsidTr="002518EF">
        <w:trPr>
          <w:gridBefore w:val="1"/>
          <w:gridAfter w:val="1"/>
          <w:wBefore w:w="20" w:type="dxa"/>
          <w:wAfter w:w="15" w:type="dxa"/>
          <w:trHeight w:val="380"/>
        </w:trPr>
        <w:tc>
          <w:tcPr>
            <w:tcW w:w="7630" w:type="dxa"/>
            <w:shd w:val="clear" w:color="auto" w:fill="FFFFFF"/>
            <w:vAlign w:val="center"/>
          </w:tcPr>
          <w:p w14:paraId="4FC81562" w14:textId="77777777" w:rsidR="00BB393E" w:rsidRPr="002518EF" w:rsidRDefault="00BB393E" w:rsidP="00700AF1">
            <w:pPr>
              <w:pStyle w:val="TableParagraph"/>
              <w:rPr>
                <w:rFonts w:cs="Arial"/>
                <w:sz w:val="20"/>
                <w:szCs w:val="20"/>
              </w:rPr>
            </w:pPr>
            <w:r w:rsidRPr="002518EF">
              <w:rPr>
                <w:rFonts w:cs="Arial"/>
                <w:color w:val="58595B"/>
                <w:sz w:val="20"/>
                <w:szCs w:val="20"/>
              </w:rPr>
              <w:lastRenderedPageBreak/>
              <w:t>5105</w:t>
            </w:r>
            <w:r w:rsidRPr="002518EF">
              <w:rPr>
                <w:rFonts w:cs="Arial"/>
                <w:color w:val="58595B"/>
                <w:spacing w:val="-3"/>
                <w:sz w:val="20"/>
                <w:szCs w:val="20"/>
              </w:rPr>
              <w:t xml:space="preserve"> </w:t>
            </w:r>
            <w:r w:rsidRPr="002518EF">
              <w:rPr>
                <w:rFonts w:cs="Arial"/>
                <w:color w:val="58595B"/>
                <w:sz w:val="20"/>
                <w:szCs w:val="20"/>
              </w:rPr>
              <w:t>FDA</w:t>
            </w:r>
            <w:r w:rsidRPr="002518EF">
              <w:rPr>
                <w:rFonts w:cs="Arial"/>
                <w:color w:val="58595B"/>
                <w:spacing w:val="-3"/>
                <w:sz w:val="20"/>
                <w:szCs w:val="20"/>
              </w:rPr>
              <w:t xml:space="preserve"> </w:t>
            </w:r>
            <w:r w:rsidRPr="002518EF">
              <w:rPr>
                <w:rFonts w:cs="Arial"/>
                <w:color w:val="58595B"/>
                <w:sz w:val="20"/>
                <w:szCs w:val="20"/>
              </w:rPr>
              <w:t>Prescription</w:t>
            </w:r>
            <w:r w:rsidRPr="002518EF">
              <w:rPr>
                <w:rFonts w:cs="Arial"/>
                <w:color w:val="58595B"/>
                <w:spacing w:val="-3"/>
                <w:sz w:val="20"/>
                <w:szCs w:val="20"/>
              </w:rPr>
              <w:t xml:space="preserve"> </w:t>
            </w:r>
            <w:r w:rsidRPr="002518EF">
              <w:rPr>
                <w:rFonts w:cs="Arial"/>
                <w:color w:val="58595B"/>
                <w:sz w:val="20"/>
                <w:szCs w:val="20"/>
              </w:rPr>
              <w:t>Meds,</w:t>
            </w:r>
            <w:r w:rsidRPr="002518EF">
              <w:rPr>
                <w:rFonts w:cs="Arial"/>
                <w:color w:val="58595B"/>
                <w:spacing w:val="-2"/>
                <w:sz w:val="20"/>
                <w:szCs w:val="20"/>
              </w:rPr>
              <w:t xml:space="preserve"> </w:t>
            </w:r>
            <w:r w:rsidRPr="002518EF">
              <w:rPr>
                <w:rFonts w:cs="Arial"/>
                <w:color w:val="58595B"/>
                <w:sz w:val="20"/>
                <w:szCs w:val="20"/>
              </w:rPr>
              <w:t>Pill,</w:t>
            </w:r>
            <w:r w:rsidRPr="002518EF">
              <w:rPr>
                <w:rFonts w:cs="Arial"/>
                <w:color w:val="58595B"/>
                <w:spacing w:val="-3"/>
                <w:sz w:val="20"/>
                <w:szCs w:val="20"/>
              </w:rPr>
              <w:t xml:space="preserve"> </w:t>
            </w:r>
            <w:r w:rsidRPr="002518EF">
              <w:rPr>
                <w:rFonts w:cs="Arial"/>
                <w:color w:val="58595B"/>
                <w:sz w:val="20"/>
                <w:szCs w:val="20"/>
              </w:rPr>
              <w:t>Cap,</w:t>
            </w:r>
            <w:r w:rsidRPr="002518EF">
              <w:rPr>
                <w:rFonts w:cs="Arial"/>
                <w:color w:val="58595B"/>
                <w:spacing w:val="-3"/>
                <w:sz w:val="20"/>
                <w:szCs w:val="20"/>
              </w:rPr>
              <w:t xml:space="preserve"> </w:t>
            </w:r>
            <w:r w:rsidRPr="002518EF">
              <w:rPr>
                <w:rFonts w:cs="Arial"/>
                <w:color w:val="58595B"/>
                <w:sz w:val="20"/>
                <w:szCs w:val="20"/>
              </w:rPr>
              <w:t>Liquid,</w:t>
            </w:r>
            <w:r w:rsidRPr="002518EF">
              <w:rPr>
                <w:rFonts w:cs="Arial"/>
                <w:color w:val="58595B"/>
                <w:spacing w:val="-3"/>
                <w:sz w:val="20"/>
                <w:szCs w:val="20"/>
              </w:rPr>
              <w:t xml:space="preserve"> </w:t>
            </w:r>
            <w:r w:rsidRPr="002518EF">
              <w:rPr>
                <w:rFonts w:cs="Arial"/>
                <w:color w:val="58595B"/>
                <w:sz w:val="20"/>
                <w:szCs w:val="20"/>
              </w:rPr>
              <w:t>Etc.</w:t>
            </w:r>
            <w:r w:rsidRPr="002518EF">
              <w:rPr>
                <w:rFonts w:cs="Arial"/>
                <w:color w:val="58595B"/>
                <w:spacing w:val="-2"/>
                <w:sz w:val="20"/>
                <w:szCs w:val="20"/>
              </w:rPr>
              <w:t xml:space="preserve"> </w:t>
            </w:r>
            <w:r w:rsidRPr="002518EF">
              <w:rPr>
                <w:rFonts w:cs="Arial"/>
                <w:color w:val="58595B"/>
                <w:sz w:val="20"/>
                <w:szCs w:val="20"/>
              </w:rPr>
              <w:t>Revenue</w:t>
            </w:r>
          </w:p>
        </w:tc>
        <w:tc>
          <w:tcPr>
            <w:tcW w:w="2145" w:type="dxa"/>
            <w:shd w:val="clear" w:color="auto" w:fill="FFFFFF"/>
            <w:vAlign w:val="center"/>
          </w:tcPr>
          <w:p w14:paraId="49E92C50"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105</w:t>
            </w:r>
          </w:p>
        </w:tc>
      </w:tr>
      <w:tr w:rsidR="00BB393E" w:rsidRPr="002518EF" w14:paraId="0C18742E" w14:textId="77777777" w:rsidTr="002518EF">
        <w:trPr>
          <w:gridBefore w:val="1"/>
          <w:gridAfter w:val="1"/>
          <w:wBefore w:w="20" w:type="dxa"/>
          <w:wAfter w:w="15" w:type="dxa"/>
          <w:trHeight w:val="380"/>
        </w:trPr>
        <w:tc>
          <w:tcPr>
            <w:tcW w:w="7630" w:type="dxa"/>
            <w:shd w:val="clear" w:color="auto" w:fill="FFFFFF"/>
            <w:vAlign w:val="center"/>
          </w:tcPr>
          <w:p w14:paraId="266BA3DD" w14:textId="77777777" w:rsidR="00BB393E" w:rsidRPr="002518EF" w:rsidRDefault="00BB393E" w:rsidP="00700AF1">
            <w:pPr>
              <w:pStyle w:val="TableParagraph"/>
              <w:rPr>
                <w:rFonts w:cs="Arial"/>
                <w:sz w:val="20"/>
                <w:szCs w:val="20"/>
              </w:rPr>
            </w:pPr>
            <w:r w:rsidRPr="002518EF">
              <w:rPr>
                <w:rFonts w:cs="Arial"/>
                <w:color w:val="58595B"/>
                <w:sz w:val="20"/>
                <w:szCs w:val="20"/>
              </w:rPr>
              <w:t>5110</w:t>
            </w:r>
            <w:r w:rsidRPr="002518EF">
              <w:rPr>
                <w:rFonts w:cs="Arial"/>
                <w:color w:val="58595B"/>
                <w:spacing w:val="-2"/>
                <w:sz w:val="20"/>
                <w:szCs w:val="20"/>
              </w:rPr>
              <w:t xml:space="preserve"> </w:t>
            </w:r>
            <w:r w:rsidRPr="002518EF">
              <w:rPr>
                <w:rFonts w:cs="Arial"/>
                <w:color w:val="58595B"/>
                <w:sz w:val="20"/>
                <w:szCs w:val="20"/>
              </w:rPr>
              <w:t>Injection</w:t>
            </w:r>
            <w:r w:rsidRPr="002518EF">
              <w:rPr>
                <w:rFonts w:cs="Arial"/>
                <w:color w:val="58595B"/>
                <w:spacing w:val="-1"/>
                <w:sz w:val="20"/>
                <w:szCs w:val="20"/>
              </w:rPr>
              <w:t xml:space="preserve"> </w:t>
            </w:r>
            <w:r w:rsidRPr="002518EF">
              <w:rPr>
                <w:rFonts w:cs="Arial"/>
                <w:color w:val="58595B"/>
                <w:sz w:val="20"/>
                <w:szCs w:val="20"/>
              </w:rPr>
              <w:t>Revenue</w:t>
            </w:r>
          </w:p>
        </w:tc>
        <w:tc>
          <w:tcPr>
            <w:tcW w:w="2145" w:type="dxa"/>
            <w:shd w:val="clear" w:color="auto" w:fill="FFFFFF"/>
            <w:vAlign w:val="center"/>
          </w:tcPr>
          <w:p w14:paraId="0A7A2CE1"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110</w:t>
            </w:r>
          </w:p>
        </w:tc>
      </w:tr>
      <w:tr w:rsidR="00BB393E" w:rsidRPr="002518EF" w14:paraId="04316AC2" w14:textId="77777777" w:rsidTr="002518EF">
        <w:trPr>
          <w:gridBefore w:val="1"/>
          <w:gridAfter w:val="1"/>
          <w:wBefore w:w="20" w:type="dxa"/>
          <w:wAfter w:w="15" w:type="dxa"/>
          <w:trHeight w:val="380"/>
        </w:trPr>
        <w:tc>
          <w:tcPr>
            <w:tcW w:w="7630" w:type="dxa"/>
            <w:shd w:val="clear" w:color="auto" w:fill="FFFFFF"/>
            <w:vAlign w:val="center"/>
          </w:tcPr>
          <w:p w14:paraId="212DC448" w14:textId="77777777" w:rsidR="00BB393E" w:rsidRPr="002518EF" w:rsidRDefault="00BB393E" w:rsidP="00700AF1">
            <w:pPr>
              <w:pStyle w:val="TableParagraph"/>
              <w:rPr>
                <w:rFonts w:cs="Arial"/>
                <w:sz w:val="20"/>
                <w:szCs w:val="20"/>
              </w:rPr>
            </w:pPr>
            <w:r w:rsidRPr="002518EF">
              <w:rPr>
                <w:rFonts w:cs="Arial"/>
                <w:color w:val="58595B"/>
                <w:sz w:val="20"/>
                <w:szCs w:val="20"/>
              </w:rPr>
              <w:t>5115</w:t>
            </w:r>
            <w:r w:rsidRPr="002518EF">
              <w:rPr>
                <w:rFonts w:cs="Arial"/>
                <w:color w:val="58595B"/>
                <w:spacing w:val="-5"/>
                <w:sz w:val="20"/>
                <w:szCs w:val="20"/>
              </w:rPr>
              <w:t xml:space="preserve"> </w:t>
            </w:r>
            <w:r w:rsidRPr="002518EF">
              <w:rPr>
                <w:rFonts w:cs="Arial"/>
                <w:color w:val="58595B"/>
                <w:sz w:val="20"/>
                <w:szCs w:val="20"/>
              </w:rPr>
              <w:t>FDA</w:t>
            </w:r>
            <w:r w:rsidRPr="002518EF">
              <w:rPr>
                <w:rFonts w:cs="Arial"/>
                <w:color w:val="58595B"/>
                <w:spacing w:val="-5"/>
                <w:sz w:val="20"/>
                <w:szCs w:val="20"/>
              </w:rPr>
              <w:t xml:space="preserve"> </w:t>
            </w:r>
            <w:r w:rsidRPr="002518EF">
              <w:rPr>
                <w:rFonts w:cs="Arial"/>
                <w:color w:val="58595B"/>
                <w:sz w:val="20"/>
                <w:szCs w:val="20"/>
              </w:rPr>
              <w:t>Prescription</w:t>
            </w:r>
            <w:r w:rsidRPr="002518EF">
              <w:rPr>
                <w:rFonts w:cs="Arial"/>
                <w:color w:val="58595B"/>
                <w:spacing w:val="-5"/>
                <w:sz w:val="20"/>
                <w:szCs w:val="20"/>
              </w:rPr>
              <w:t xml:space="preserve"> </w:t>
            </w:r>
            <w:r w:rsidRPr="002518EF">
              <w:rPr>
                <w:rFonts w:cs="Arial"/>
                <w:color w:val="58595B"/>
                <w:sz w:val="20"/>
                <w:szCs w:val="20"/>
              </w:rPr>
              <w:t>Flea/Tick</w:t>
            </w:r>
            <w:r w:rsidRPr="002518EF">
              <w:rPr>
                <w:rFonts w:cs="Arial"/>
                <w:color w:val="58595B"/>
                <w:spacing w:val="-5"/>
                <w:sz w:val="20"/>
                <w:szCs w:val="20"/>
              </w:rPr>
              <w:t xml:space="preserve"> </w:t>
            </w:r>
            <w:r w:rsidRPr="002518EF">
              <w:rPr>
                <w:rFonts w:cs="Arial"/>
                <w:color w:val="58595B"/>
                <w:sz w:val="20"/>
                <w:szCs w:val="20"/>
              </w:rPr>
              <w:t>NON</w:t>
            </w:r>
            <w:r w:rsidRPr="002518EF">
              <w:rPr>
                <w:rFonts w:cs="Arial"/>
                <w:color w:val="58595B"/>
                <w:spacing w:val="-4"/>
                <w:sz w:val="20"/>
                <w:szCs w:val="20"/>
              </w:rPr>
              <w:t xml:space="preserve"> </w:t>
            </w:r>
            <w:r w:rsidRPr="002518EF">
              <w:rPr>
                <w:rFonts w:cs="Arial"/>
                <w:color w:val="58595B"/>
                <w:sz w:val="20"/>
                <w:szCs w:val="20"/>
              </w:rPr>
              <w:t>HW</w:t>
            </w:r>
            <w:r w:rsidRPr="002518EF">
              <w:rPr>
                <w:rFonts w:cs="Arial"/>
                <w:color w:val="58595B"/>
                <w:spacing w:val="-5"/>
                <w:sz w:val="20"/>
                <w:szCs w:val="20"/>
              </w:rPr>
              <w:t xml:space="preserve"> </w:t>
            </w:r>
            <w:r w:rsidRPr="002518EF">
              <w:rPr>
                <w:rFonts w:cs="Arial"/>
                <w:color w:val="58595B"/>
                <w:sz w:val="20"/>
                <w:szCs w:val="20"/>
              </w:rPr>
              <w:t>Parasite</w:t>
            </w:r>
            <w:r w:rsidRPr="002518EF">
              <w:rPr>
                <w:rFonts w:cs="Arial"/>
                <w:color w:val="58595B"/>
                <w:spacing w:val="-5"/>
                <w:sz w:val="20"/>
                <w:szCs w:val="20"/>
              </w:rPr>
              <w:t xml:space="preserve"> </w:t>
            </w:r>
            <w:r w:rsidRPr="002518EF">
              <w:rPr>
                <w:rFonts w:cs="Arial"/>
                <w:color w:val="58595B"/>
                <w:sz w:val="20"/>
                <w:szCs w:val="20"/>
              </w:rPr>
              <w:t>Control</w:t>
            </w:r>
            <w:r w:rsidRPr="002518EF">
              <w:rPr>
                <w:rFonts w:cs="Arial"/>
                <w:color w:val="58595B"/>
                <w:spacing w:val="-5"/>
                <w:sz w:val="20"/>
                <w:szCs w:val="20"/>
              </w:rPr>
              <w:t xml:space="preserve"> </w:t>
            </w:r>
            <w:r w:rsidRPr="002518EF">
              <w:rPr>
                <w:rFonts w:cs="Arial"/>
                <w:color w:val="58595B"/>
                <w:sz w:val="20"/>
                <w:szCs w:val="20"/>
              </w:rPr>
              <w:t>Products</w:t>
            </w:r>
            <w:r w:rsidRPr="002518EF">
              <w:rPr>
                <w:rFonts w:cs="Arial"/>
                <w:color w:val="58595B"/>
                <w:spacing w:val="-4"/>
                <w:sz w:val="20"/>
                <w:szCs w:val="20"/>
              </w:rPr>
              <w:t xml:space="preserve"> </w:t>
            </w:r>
            <w:r w:rsidRPr="002518EF">
              <w:rPr>
                <w:rFonts w:cs="Arial"/>
                <w:color w:val="58595B"/>
                <w:sz w:val="20"/>
                <w:szCs w:val="20"/>
              </w:rPr>
              <w:t>Revenue</w:t>
            </w:r>
          </w:p>
        </w:tc>
        <w:tc>
          <w:tcPr>
            <w:tcW w:w="2145" w:type="dxa"/>
            <w:shd w:val="clear" w:color="auto" w:fill="FFFFFF"/>
            <w:vAlign w:val="center"/>
          </w:tcPr>
          <w:p w14:paraId="73CFC124"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115</w:t>
            </w:r>
          </w:p>
        </w:tc>
      </w:tr>
      <w:tr w:rsidR="00BB393E" w:rsidRPr="002518EF" w14:paraId="3CF1113B" w14:textId="77777777" w:rsidTr="002518EF">
        <w:trPr>
          <w:gridBefore w:val="1"/>
          <w:gridAfter w:val="1"/>
          <w:wBefore w:w="20" w:type="dxa"/>
          <w:wAfter w:w="15" w:type="dxa"/>
          <w:trHeight w:val="380"/>
        </w:trPr>
        <w:tc>
          <w:tcPr>
            <w:tcW w:w="7630" w:type="dxa"/>
            <w:shd w:val="clear" w:color="auto" w:fill="FFFFFF"/>
            <w:vAlign w:val="center"/>
          </w:tcPr>
          <w:p w14:paraId="76D93E82" w14:textId="77777777" w:rsidR="00BB393E" w:rsidRPr="002518EF" w:rsidRDefault="00BB393E" w:rsidP="00700AF1">
            <w:pPr>
              <w:pStyle w:val="TableParagraph"/>
              <w:rPr>
                <w:rFonts w:cs="Arial"/>
                <w:sz w:val="20"/>
                <w:szCs w:val="20"/>
              </w:rPr>
            </w:pPr>
            <w:r w:rsidRPr="002518EF">
              <w:rPr>
                <w:rFonts w:cs="Arial"/>
                <w:color w:val="58595B"/>
                <w:sz w:val="20"/>
                <w:szCs w:val="20"/>
              </w:rPr>
              <w:t>5120</w:t>
            </w:r>
            <w:r w:rsidRPr="002518EF">
              <w:rPr>
                <w:rFonts w:cs="Arial"/>
                <w:color w:val="58595B"/>
                <w:spacing w:val="-5"/>
                <w:sz w:val="20"/>
                <w:szCs w:val="20"/>
              </w:rPr>
              <w:t xml:space="preserve"> </w:t>
            </w:r>
            <w:r w:rsidRPr="002518EF">
              <w:rPr>
                <w:rFonts w:cs="Arial"/>
                <w:color w:val="58595B"/>
                <w:sz w:val="20"/>
                <w:szCs w:val="20"/>
              </w:rPr>
              <w:t>FDA</w:t>
            </w:r>
            <w:r w:rsidRPr="002518EF">
              <w:rPr>
                <w:rFonts w:cs="Arial"/>
                <w:color w:val="58595B"/>
                <w:spacing w:val="-5"/>
                <w:sz w:val="20"/>
                <w:szCs w:val="20"/>
              </w:rPr>
              <w:t xml:space="preserve"> </w:t>
            </w:r>
            <w:r w:rsidRPr="002518EF">
              <w:rPr>
                <w:rFonts w:cs="Arial"/>
                <w:color w:val="58595B"/>
                <w:sz w:val="20"/>
                <w:szCs w:val="20"/>
              </w:rPr>
              <w:t>Prescription</w:t>
            </w:r>
            <w:r w:rsidRPr="002518EF">
              <w:rPr>
                <w:rFonts w:cs="Arial"/>
                <w:color w:val="58595B"/>
                <w:spacing w:val="-5"/>
                <w:sz w:val="20"/>
                <w:szCs w:val="20"/>
              </w:rPr>
              <w:t xml:space="preserve"> </w:t>
            </w:r>
            <w:r w:rsidRPr="002518EF">
              <w:rPr>
                <w:rFonts w:cs="Arial"/>
                <w:color w:val="58595B"/>
                <w:sz w:val="20"/>
                <w:szCs w:val="20"/>
              </w:rPr>
              <w:t>Combo</w:t>
            </w:r>
            <w:r w:rsidRPr="002518EF">
              <w:rPr>
                <w:rFonts w:cs="Arial"/>
                <w:color w:val="58595B"/>
                <w:spacing w:val="-5"/>
                <w:sz w:val="20"/>
                <w:szCs w:val="20"/>
              </w:rPr>
              <w:t xml:space="preserve"> </w:t>
            </w:r>
            <w:r w:rsidRPr="002518EF">
              <w:rPr>
                <w:rFonts w:cs="Arial"/>
                <w:color w:val="58595B"/>
                <w:sz w:val="20"/>
                <w:szCs w:val="20"/>
              </w:rPr>
              <w:t>HW/Parasite</w:t>
            </w:r>
            <w:r w:rsidRPr="002518EF">
              <w:rPr>
                <w:rFonts w:cs="Arial"/>
                <w:color w:val="58595B"/>
                <w:spacing w:val="-5"/>
                <w:sz w:val="20"/>
                <w:szCs w:val="20"/>
              </w:rPr>
              <w:t xml:space="preserve"> </w:t>
            </w:r>
            <w:r w:rsidRPr="002518EF">
              <w:rPr>
                <w:rFonts w:cs="Arial"/>
                <w:color w:val="58595B"/>
                <w:sz w:val="20"/>
                <w:szCs w:val="20"/>
              </w:rPr>
              <w:t>Control</w:t>
            </w:r>
            <w:r w:rsidRPr="002518EF">
              <w:rPr>
                <w:rFonts w:cs="Arial"/>
                <w:color w:val="58595B"/>
                <w:spacing w:val="-5"/>
                <w:sz w:val="20"/>
                <w:szCs w:val="20"/>
              </w:rPr>
              <w:t xml:space="preserve"> </w:t>
            </w:r>
            <w:r w:rsidRPr="002518EF">
              <w:rPr>
                <w:rFonts w:cs="Arial"/>
                <w:color w:val="58595B"/>
                <w:sz w:val="20"/>
                <w:szCs w:val="20"/>
              </w:rPr>
              <w:t>Product</w:t>
            </w:r>
            <w:r w:rsidRPr="002518EF">
              <w:rPr>
                <w:rFonts w:cs="Arial"/>
                <w:color w:val="58595B"/>
                <w:spacing w:val="-5"/>
                <w:sz w:val="20"/>
                <w:szCs w:val="20"/>
              </w:rPr>
              <w:t xml:space="preserve"> </w:t>
            </w:r>
            <w:r w:rsidRPr="002518EF">
              <w:rPr>
                <w:rFonts w:cs="Arial"/>
                <w:color w:val="58595B"/>
                <w:sz w:val="20"/>
                <w:szCs w:val="20"/>
              </w:rPr>
              <w:t>Revenue</w:t>
            </w:r>
          </w:p>
        </w:tc>
        <w:tc>
          <w:tcPr>
            <w:tcW w:w="2145" w:type="dxa"/>
            <w:shd w:val="clear" w:color="auto" w:fill="FFFFFF"/>
            <w:vAlign w:val="center"/>
          </w:tcPr>
          <w:p w14:paraId="073FFD9C"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120</w:t>
            </w:r>
          </w:p>
        </w:tc>
      </w:tr>
      <w:tr w:rsidR="00BB393E" w:rsidRPr="002518EF" w14:paraId="2EDDD3AF" w14:textId="77777777" w:rsidTr="002518EF">
        <w:trPr>
          <w:gridBefore w:val="1"/>
          <w:gridAfter w:val="1"/>
          <w:wBefore w:w="20" w:type="dxa"/>
          <w:wAfter w:w="15" w:type="dxa"/>
          <w:trHeight w:val="380"/>
        </w:trPr>
        <w:tc>
          <w:tcPr>
            <w:tcW w:w="7630" w:type="dxa"/>
            <w:shd w:val="clear" w:color="auto" w:fill="FFFFFF"/>
            <w:vAlign w:val="center"/>
          </w:tcPr>
          <w:p w14:paraId="072EC9D2" w14:textId="77777777" w:rsidR="00BB393E" w:rsidRPr="002518EF" w:rsidRDefault="00BB393E" w:rsidP="00700AF1">
            <w:pPr>
              <w:pStyle w:val="TableParagraph"/>
              <w:rPr>
                <w:rFonts w:cs="Arial"/>
                <w:sz w:val="20"/>
                <w:szCs w:val="20"/>
              </w:rPr>
            </w:pPr>
            <w:r w:rsidRPr="002518EF">
              <w:rPr>
                <w:rFonts w:cs="Arial"/>
                <w:color w:val="58595B"/>
                <w:sz w:val="20"/>
                <w:szCs w:val="20"/>
              </w:rPr>
              <w:t>5130</w:t>
            </w:r>
            <w:r w:rsidRPr="002518EF">
              <w:rPr>
                <w:rFonts w:cs="Arial"/>
                <w:color w:val="58595B"/>
                <w:spacing w:val="-3"/>
                <w:sz w:val="20"/>
                <w:szCs w:val="20"/>
              </w:rPr>
              <w:t xml:space="preserve"> </w:t>
            </w:r>
            <w:r w:rsidRPr="002518EF">
              <w:rPr>
                <w:rFonts w:cs="Arial"/>
                <w:color w:val="58595B"/>
                <w:sz w:val="20"/>
                <w:szCs w:val="20"/>
              </w:rPr>
              <w:t>Internet</w:t>
            </w:r>
            <w:r w:rsidRPr="002518EF">
              <w:rPr>
                <w:rFonts w:cs="Arial"/>
                <w:color w:val="58595B"/>
                <w:spacing w:val="-2"/>
                <w:sz w:val="20"/>
                <w:szCs w:val="20"/>
              </w:rPr>
              <w:t xml:space="preserve"> </w:t>
            </w:r>
            <w:r w:rsidRPr="002518EF">
              <w:rPr>
                <w:rFonts w:cs="Arial"/>
                <w:color w:val="58595B"/>
                <w:sz w:val="20"/>
                <w:szCs w:val="20"/>
              </w:rPr>
              <w:t>Pharmacy</w:t>
            </w:r>
            <w:r w:rsidRPr="002518EF">
              <w:rPr>
                <w:rFonts w:cs="Arial"/>
                <w:color w:val="58595B"/>
                <w:spacing w:val="-2"/>
                <w:sz w:val="20"/>
                <w:szCs w:val="20"/>
              </w:rPr>
              <w:t xml:space="preserve"> </w:t>
            </w:r>
            <w:r w:rsidRPr="002518EF">
              <w:rPr>
                <w:rFonts w:cs="Arial"/>
                <w:color w:val="58595B"/>
                <w:sz w:val="20"/>
                <w:szCs w:val="20"/>
              </w:rPr>
              <w:t>Revenue</w:t>
            </w:r>
          </w:p>
        </w:tc>
        <w:tc>
          <w:tcPr>
            <w:tcW w:w="2145" w:type="dxa"/>
            <w:shd w:val="clear" w:color="auto" w:fill="FFFFFF"/>
            <w:vAlign w:val="center"/>
          </w:tcPr>
          <w:p w14:paraId="29013869"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130</w:t>
            </w:r>
          </w:p>
        </w:tc>
      </w:tr>
      <w:tr w:rsidR="00BB393E" w:rsidRPr="002518EF" w14:paraId="1381CA5B" w14:textId="77777777" w:rsidTr="002518EF">
        <w:trPr>
          <w:gridBefore w:val="1"/>
          <w:gridAfter w:val="1"/>
          <w:wBefore w:w="20" w:type="dxa"/>
          <w:wAfter w:w="15" w:type="dxa"/>
          <w:trHeight w:val="380"/>
        </w:trPr>
        <w:tc>
          <w:tcPr>
            <w:tcW w:w="7630" w:type="dxa"/>
            <w:shd w:val="clear" w:color="auto" w:fill="FFFFFF"/>
            <w:vAlign w:val="center"/>
          </w:tcPr>
          <w:p w14:paraId="0F0EBB9E" w14:textId="77777777" w:rsidR="00BB393E" w:rsidRPr="002518EF" w:rsidRDefault="00BB393E" w:rsidP="00700AF1">
            <w:pPr>
              <w:pStyle w:val="TableParagraph"/>
              <w:rPr>
                <w:rFonts w:cs="Arial"/>
                <w:sz w:val="20"/>
                <w:szCs w:val="20"/>
              </w:rPr>
            </w:pPr>
            <w:r w:rsidRPr="002518EF">
              <w:rPr>
                <w:rFonts w:cs="Arial"/>
                <w:color w:val="58595B"/>
                <w:sz w:val="20"/>
                <w:szCs w:val="20"/>
              </w:rPr>
              <w:t>5201</w:t>
            </w:r>
            <w:r w:rsidRPr="002518EF">
              <w:rPr>
                <w:rFonts w:cs="Arial"/>
                <w:color w:val="58595B"/>
                <w:spacing w:val="-4"/>
                <w:sz w:val="20"/>
                <w:szCs w:val="20"/>
              </w:rPr>
              <w:t xml:space="preserve"> </w:t>
            </w:r>
            <w:r w:rsidRPr="002518EF">
              <w:rPr>
                <w:rFonts w:cs="Arial"/>
                <w:color w:val="58595B"/>
                <w:sz w:val="20"/>
                <w:szCs w:val="20"/>
              </w:rPr>
              <w:t>Therapeutic</w:t>
            </w:r>
            <w:r w:rsidRPr="002518EF">
              <w:rPr>
                <w:rFonts w:cs="Arial"/>
                <w:color w:val="58595B"/>
                <w:spacing w:val="-3"/>
                <w:sz w:val="20"/>
                <w:szCs w:val="20"/>
              </w:rPr>
              <w:t xml:space="preserve"> </w:t>
            </w:r>
            <w:r w:rsidRPr="002518EF">
              <w:rPr>
                <w:rFonts w:cs="Arial"/>
                <w:color w:val="58595B"/>
                <w:sz w:val="20"/>
                <w:szCs w:val="20"/>
              </w:rPr>
              <w:t>Diet</w:t>
            </w:r>
            <w:r w:rsidRPr="002518EF">
              <w:rPr>
                <w:rFonts w:cs="Arial"/>
                <w:color w:val="58595B"/>
                <w:spacing w:val="-4"/>
                <w:sz w:val="20"/>
                <w:szCs w:val="20"/>
              </w:rPr>
              <w:t xml:space="preserve"> </w:t>
            </w:r>
            <w:r w:rsidRPr="002518EF">
              <w:rPr>
                <w:rFonts w:cs="Arial"/>
                <w:color w:val="58595B"/>
                <w:sz w:val="20"/>
                <w:szCs w:val="20"/>
              </w:rPr>
              <w:t>Revenue</w:t>
            </w:r>
          </w:p>
        </w:tc>
        <w:tc>
          <w:tcPr>
            <w:tcW w:w="2145" w:type="dxa"/>
            <w:shd w:val="clear" w:color="auto" w:fill="FFFFFF"/>
            <w:vAlign w:val="center"/>
          </w:tcPr>
          <w:p w14:paraId="4340441C" w14:textId="77777777" w:rsidR="00BB393E" w:rsidRPr="002518EF" w:rsidRDefault="00BB393E" w:rsidP="00700AF1">
            <w:pPr>
              <w:pStyle w:val="TableParagraph"/>
              <w:ind w:left="866" w:right="847"/>
              <w:rPr>
                <w:rFonts w:cs="Arial"/>
                <w:color w:val="FF0000"/>
                <w:sz w:val="20"/>
                <w:szCs w:val="20"/>
              </w:rPr>
            </w:pPr>
            <w:r w:rsidRPr="002518EF">
              <w:rPr>
                <w:rFonts w:cs="Arial"/>
                <w:color w:val="FF0000"/>
                <w:sz w:val="20"/>
                <w:szCs w:val="20"/>
              </w:rPr>
              <w:t>201</w:t>
            </w:r>
          </w:p>
        </w:tc>
      </w:tr>
      <w:tr w:rsidR="00BB393E" w:rsidRPr="002518EF" w14:paraId="7769E968" w14:textId="77777777" w:rsidTr="002518EF">
        <w:trPr>
          <w:trHeight w:val="380"/>
        </w:trPr>
        <w:tc>
          <w:tcPr>
            <w:tcW w:w="7650" w:type="dxa"/>
            <w:gridSpan w:val="2"/>
            <w:shd w:val="clear" w:color="auto" w:fill="FFFFFF"/>
            <w:vAlign w:val="center"/>
          </w:tcPr>
          <w:p w14:paraId="6FED66C2" w14:textId="77777777" w:rsidR="00BB393E" w:rsidRPr="002518EF" w:rsidRDefault="00BB393E" w:rsidP="00700AF1">
            <w:pPr>
              <w:pStyle w:val="TableParagraph"/>
              <w:ind w:left="80"/>
              <w:rPr>
                <w:rFonts w:cs="Arial"/>
                <w:sz w:val="20"/>
                <w:szCs w:val="20"/>
              </w:rPr>
            </w:pPr>
            <w:r w:rsidRPr="002518EF">
              <w:rPr>
                <w:rFonts w:cs="Arial"/>
                <w:color w:val="58595B"/>
                <w:sz w:val="20"/>
                <w:szCs w:val="20"/>
              </w:rPr>
              <w:t>5202</w:t>
            </w:r>
            <w:r w:rsidRPr="002518EF">
              <w:rPr>
                <w:rFonts w:cs="Arial"/>
                <w:color w:val="58595B"/>
                <w:spacing w:val="-3"/>
                <w:sz w:val="20"/>
                <w:szCs w:val="20"/>
              </w:rPr>
              <w:t xml:space="preserve"> </w:t>
            </w:r>
            <w:r w:rsidRPr="002518EF">
              <w:rPr>
                <w:rFonts w:cs="Arial"/>
                <w:color w:val="58595B"/>
                <w:sz w:val="20"/>
                <w:szCs w:val="20"/>
              </w:rPr>
              <w:t>Retail</w:t>
            </w:r>
            <w:r w:rsidRPr="002518EF">
              <w:rPr>
                <w:rFonts w:cs="Arial"/>
                <w:color w:val="58595B"/>
                <w:spacing w:val="-3"/>
                <w:sz w:val="20"/>
                <w:szCs w:val="20"/>
              </w:rPr>
              <w:t xml:space="preserve"> </w:t>
            </w:r>
            <w:r w:rsidRPr="002518EF">
              <w:rPr>
                <w:rFonts w:cs="Arial"/>
                <w:color w:val="58595B"/>
                <w:sz w:val="20"/>
                <w:szCs w:val="20"/>
              </w:rPr>
              <w:t>Diet</w:t>
            </w:r>
            <w:r w:rsidRPr="002518EF">
              <w:rPr>
                <w:rFonts w:cs="Arial"/>
                <w:color w:val="58595B"/>
                <w:spacing w:val="-3"/>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018C1E0F" w14:textId="77777777" w:rsidR="00BB393E" w:rsidRPr="002518EF" w:rsidRDefault="00BB393E" w:rsidP="00700AF1">
            <w:pPr>
              <w:pStyle w:val="TableParagraph"/>
              <w:ind w:left="866" w:right="847"/>
              <w:rPr>
                <w:rFonts w:cs="Arial"/>
                <w:color w:val="FF0000"/>
                <w:sz w:val="20"/>
                <w:szCs w:val="20"/>
              </w:rPr>
            </w:pPr>
            <w:r w:rsidRPr="002518EF">
              <w:rPr>
                <w:rFonts w:cs="Arial"/>
                <w:color w:val="FF0000"/>
                <w:sz w:val="20"/>
                <w:szCs w:val="20"/>
              </w:rPr>
              <w:t>202</w:t>
            </w:r>
          </w:p>
        </w:tc>
      </w:tr>
      <w:tr w:rsidR="00BB393E" w:rsidRPr="002518EF" w14:paraId="1B5E38ED" w14:textId="77777777" w:rsidTr="002518EF">
        <w:trPr>
          <w:trHeight w:val="380"/>
        </w:trPr>
        <w:tc>
          <w:tcPr>
            <w:tcW w:w="7650" w:type="dxa"/>
            <w:gridSpan w:val="2"/>
            <w:shd w:val="clear" w:color="auto" w:fill="FFFFFF"/>
            <w:vAlign w:val="center"/>
          </w:tcPr>
          <w:p w14:paraId="352C3152" w14:textId="77777777" w:rsidR="00BB393E" w:rsidRPr="002518EF" w:rsidRDefault="00BB393E" w:rsidP="00700AF1">
            <w:pPr>
              <w:pStyle w:val="TableParagraph"/>
              <w:rPr>
                <w:rFonts w:cs="Arial"/>
                <w:sz w:val="20"/>
                <w:szCs w:val="20"/>
              </w:rPr>
            </w:pPr>
            <w:r w:rsidRPr="002518EF">
              <w:rPr>
                <w:rFonts w:cs="Arial"/>
                <w:color w:val="58595B"/>
                <w:sz w:val="20"/>
                <w:szCs w:val="20"/>
              </w:rPr>
              <w:t>5301</w:t>
            </w:r>
            <w:r w:rsidRPr="002518EF">
              <w:rPr>
                <w:rFonts w:cs="Arial"/>
                <w:color w:val="58595B"/>
                <w:spacing w:val="-2"/>
                <w:sz w:val="20"/>
                <w:szCs w:val="20"/>
              </w:rPr>
              <w:t xml:space="preserve"> </w:t>
            </w:r>
            <w:r w:rsidRPr="002518EF">
              <w:rPr>
                <w:rFonts w:cs="Arial"/>
                <w:color w:val="58595B"/>
                <w:sz w:val="20"/>
                <w:szCs w:val="20"/>
              </w:rPr>
              <w:t>In-House Lab</w:t>
            </w:r>
            <w:r w:rsidRPr="002518EF">
              <w:rPr>
                <w:rFonts w:cs="Arial"/>
                <w:color w:val="58595B"/>
                <w:spacing w:val="-1"/>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7B6CE370"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301</w:t>
            </w:r>
          </w:p>
        </w:tc>
      </w:tr>
      <w:tr w:rsidR="00BB393E" w:rsidRPr="002518EF" w14:paraId="03AE4BFB" w14:textId="77777777" w:rsidTr="002518EF">
        <w:trPr>
          <w:trHeight w:val="380"/>
        </w:trPr>
        <w:tc>
          <w:tcPr>
            <w:tcW w:w="7650" w:type="dxa"/>
            <w:gridSpan w:val="2"/>
            <w:shd w:val="clear" w:color="auto" w:fill="FFFFFF"/>
            <w:vAlign w:val="center"/>
          </w:tcPr>
          <w:p w14:paraId="08BA8BAE" w14:textId="77777777" w:rsidR="00BB393E" w:rsidRPr="002518EF" w:rsidRDefault="00BB393E" w:rsidP="00700AF1">
            <w:pPr>
              <w:pStyle w:val="TableParagraph"/>
              <w:rPr>
                <w:rFonts w:cs="Arial"/>
                <w:sz w:val="20"/>
                <w:szCs w:val="20"/>
              </w:rPr>
            </w:pPr>
            <w:r w:rsidRPr="002518EF">
              <w:rPr>
                <w:rFonts w:cs="Arial"/>
                <w:color w:val="58595B"/>
                <w:sz w:val="20"/>
                <w:szCs w:val="20"/>
              </w:rPr>
              <w:t>5302</w:t>
            </w:r>
            <w:r w:rsidRPr="002518EF">
              <w:rPr>
                <w:rFonts w:cs="Arial"/>
                <w:color w:val="58595B"/>
                <w:spacing w:val="-3"/>
                <w:sz w:val="20"/>
                <w:szCs w:val="20"/>
              </w:rPr>
              <w:t xml:space="preserve"> </w:t>
            </w:r>
            <w:r w:rsidRPr="002518EF">
              <w:rPr>
                <w:rFonts w:cs="Arial"/>
                <w:color w:val="58595B"/>
                <w:sz w:val="20"/>
                <w:szCs w:val="20"/>
              </w:rPr>
              <w:t>Outside</w:t>
            </w:r>
            <w:r w:rsidRPr="002518EF">
              <w:rPr>
                <w:rFonts w:cs="Arial"/>
                <w:color w:val="58595B"/>
                <w:spacing w:val="-2"/>
                <w:sz w:val="20"/>
                <w:szCs w:val="20"/>
              </w:rPr>
              <w:t xml:space="preserve"> </w:t>
            </w:r>
            <w:r w:rsidRPr="002518EF">
              <w:rPr>
                <w:rFonts w:cs="Arial"/>
                <w:color w:val="58595B"/>
                <w:sz w:val="20"/>
                <w:szCs w:val="20"/>
              </w:rPr>
              <w:t>(Reference)</w:t>
            </w:r>
            <w:r w:rsidRPr="002518EF">
              <w:rPr>
                <w:rFonts w:cs="Arial"/>
                <w:color w:val="58595B"/>
                <w:spacing w:val="-3"/>
                <w:sz w:val="20"/>
                <w:szCs w:val="20"/>
              </w:rPr>
              <w:t xml:space="preserve"> </w:t>
            </w:r>
            <w:r w:rsidRPr="002518EF">
              <w:rPr>
                <w:rFonts w:cs="Arial"/>
                <w:color w:val="58595B"/>
                <w:sz w:val="20"/>
                <w:szCs w:val="20"/>
              </w:rPr>
              <w:t>Lab</w:t>
            </w:r>
            <w:r w:rsidRPr="002518EF">
              <w:rPr>
                <w:rFonts w:cs="Arial"/>
                <w:color w:val="58595B"/>
                <w:spacing w:val="-1"/>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778D52CC"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302</w:t>
            </w:r>
          </w:p>
        </w:tc>
      </w:tr>
      <w:tr w:rsidR="00BB393E" w:rsidRPr="002518EF" w14:paraId="15EDA6DA" w14:textId="77777777" w:rsidTr="002518EF">
        <w:trPr>
          <w:trHeight w:val="380"/>
        </w:trPr>
        <w:tc>
          <w:tcPr>
            <w:tcW w:w="7650" w:type="dxa"/>
            <w:gridSpan w:val="2"/>
            <w:shd w:val="clear" w:color="auto" w:fill="FFFFFF"/>
            <w:vAlign w:val="center"/>
          </w:tcPr>
          <w:p w14:paraId="50A59700" w14:textId="77777777" w:rsidR="00BB393E" w:rsidRPr="002518EF" w:rsidRDefault="00BB393E" w:rsidP="00700AF1">
            <w:pPr>
              <w:pStyle w:val="TableParagraph"/>
              <w:rPr>
                <w:rFonts w:cs="Arial"/>
                <w:sz w:val="20"/>
                <w:szCs w:val="20"/>
              </w:rPr>
            </w:pPr>
            <w:r w:rsidRPr="002518EF">
              <w:rPr>
                <w:rFonts w:cs="Arial"/>
                <w:color w:val="58595B"/>
                <w:sz w:val="20"/>
                <w:szCs w:val="20"/>
              </w:rPr>
              <w:t>5403</w:t>
            </w:r>
            <w:r w:rsidRPr="002518EF">
              <w:rPr>
                <w:rFonts w:cs="Arial"/>
                <w:color w:val="58595B"/>
                <w:spacing w:val="-2"/>
                <w:sz w:val="20"/>
                <w:szCs w:val="20"/>
              </w:rPr>
              <w:t xml:space="preserve"> </w:t>
            </w:r>
            <w:r w:rsidRPr="002518EF">
              <w:rPr>
                <w:rFonts w:cs="Arial"/>
                <w:color w:val="58595B"/>
                <w:sz w:val="20"/>
                <w:szCs w:val="20"/>
              </w:rPr>
              <w:t>X-Ray</w:t>
            </w:r>
            <w:r w:rsidRPr="002518EF">
              <w:rPr>
                <w:rFonts w:cs="Arial"/>
                <w:color w:val="58595B"/>
                <w:spacing w:val="-1"/>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7B9ECB64"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403</w:t>
            </w:r>
          </w:p>
        </w:tc>
      </w:tr>
      <w:tr w:rsidR="00BB393E" w:rsidRPr="002518EF" w14:paraId="4F6C172F" w14:textId="77777777" w:rsidTr="002518EF">
        <w:trPr>
          <w:trHeight w:val="380"/>
        </w:trPr>
        <w:tc>
          <w:tcPr>
            <w:tcW w:w="7650" w:type="dxa"/>
            <w:gridSpan w:val="2"/>
            <w:shd w:val="clear" w:color="auto" w:fill="FFFFFF"/>
            <w:vAlign w:val="center"/>
          </w:tcPr>
          <w:p w14:paraId="5926C5D9" w14:textId="77777777" w:rsidR="00BB393E" w:rsidRPr="002518EF" w:rsidRDefault="00BB393E" w:rsidP="00700AF1">
            <w:pPr>
              <w:pStyle w:val="TableParagraph"/>
              <w:rPr>
                <w:rFonts w:cs="Arial"/>
                <w:sz w:val="20"/>
                <w:szCs w:val="20"/>
              </w:rPr>
            </w:pPr>
            <w:r w:rsidRPr="002518EF">
              <w:rPr>
                <w:rFonts w:cs="Arial"/>
                <w:color w:val="58595B"/>
                <w:sz w:val="20"/>
                <w:szCs w:val="20"/>
              </w:rPr>
              <w:t>5404</w:t>
            </w:r>
            <w:r w:rsidRPr="002518EF">
              <w:rPr>
                <w:rFonts w:cs="Arial"/>
                <w:color w:val="58595B"/>
                <w:spacing w:val="-3"/>
                <w:sz w:val="20"/>
                <w:szCs w:val="20"/>
              </w:rPr>
              <w:t xml:space="preserve"> </w:t>
            </w:r>
            <w:r w:rsidRPr="002518EF">
              <w:rPr>
                <w:rFonts w:cs="Arial"/>
                <w:color w:val="58595B"/>
                <w:sz w:val="20"/>
                <w:szCs w:val="20"/>
              </w:rPr>
              <w:t>Dental</w:t>
            </w:r>
            <w:r w:rsidRPr="002518EF">
              <w:rPr>
                <w:rFonts w:cs="Arial"/>
                <w:color w:val="58595B"/>
                <w:spacing w:val="-2"/>
                <w:sz w:val="20"/>
                <w:szCs w:val="20"/>
              </w:rPr>
              <w:t xml:space="preserve"> </w:t>
            </w:r>
            <w:r w:rsidRPr="002518EF">
              <w:rPr>
                <w:rFonts w:cs="Arial"/>
                <w:color w:val="58595B"/>
                <w:sz w:val="20"/>
                <w:szCs w:val="20"/>
              </w:rPr>
              <w:t>X-Ray</w:t>
            </w:r>
            <w:r w:rsidRPr="002518EF">
              <w:rPr>
                <w:rFonts w:cs="Arial"/>
                <w:color w:val="58595B"/>
                <w:spacing w:val="-1"/>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3F80E8B4"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404</w:t>
            </w:r>
          </w:p>
        </w:tc>
      </w:tr>
      <w:tr w:rsidR="00BB393E" w:rsidRPr="002518EF" w14:paraId="5C17F0CE" w14:textId="77777777" w:rsidTr="002518EF">
        <w:trPr>
          <w:trHeight w:val="380"/>
        </w:trPr>
        <w:tc>
          <w:tcPr>
            <w:tcW w:w="7650" w:type="dxa"/>
            <w:gridSpan w:val="2"/>
            <w:shd w:val="clear" w:color="auto" w:fill="FFFFFF"/>
            <w:vAlign w:val="center"/>
          </w:tcPr>
          <w:p w14:paraId="00C23F18" w14:textId="77777777" w:rsidR="00BB393E" w:rsidRPr="002518EF" w:rsidRDefault="00BB393E" w:rsidP="00700AF1">
            <w:pPr>
              <w:pStyle w:val="TableParagraph"/>
              <w:rPr>
                <w:rFonts w:cs="Arial"/>
                <w:sz w:val="20"/>
                <w:szCs w:val="20"/>
              </w:rPr>
            </w:pPr>
            <w:r w:rsidRPr="002518EF">
              <w:rPr>
                <w:rFonts w:cs="Arial"/>
                <w:color w:val="58595B"/>
                <w:sz w:val="20"/>
                <w:szCs w:val="20"/>
              </w:rPr>
              <w:t>5405</w:t>
            </w:r>
            <w:r w:rsidRPr="002518EF">
              <w:rPr>
                <w:rFonts w:cs="Arial"/>
                <w:color w:val="58595B"/>
                <w:spacing w:val="-2"/>
                <w:sz w:val="20"/>
                <w:szCs w:val="20"/>
              </w:rPr>
              <w:t xml:space="preserve"> </w:t>
            </w:r>
            <w:r w:rsidRPr="002518EF">
              <w:rPr>
                <w:rFonts w:cs="Arial"/>
                <w:color w:val="58595B"/>
                <w:sz w:val="20"/>
                <w:szCs w:val="20"/>
              </w:rPr>
              <w:t>CT</w:t>
            </w:r>
            <w:r w:rsidRPr="002518EF">
              <w:rPr>
                <w:rFonts w:cs="Arial"/>
                <w:color w:val="58595B"/>
                <w:spacing w:val="-2"/>
                <w:sz w:val="20"/>
                <w:szCs w:val="20"/>
              </w:rPr>
              <w:t xml:space="preserve"> </w:t>
            </w:r>
            <w:r w:rsidRPr="002518EF">
              <w:rPr>
                <w:rFonts w:cs="Arial"/>
                <w:color w:val="58595B"/>
                <w:sz w:val="20"/>
                <w:szCs w:val="20"/>
              </w:rPr>
              <w:t>Services Revenue</w:t>
            </w:r>
          </w:p>
        </w:tc>
        <w:tc>
          <w:tcPr>
            <w:tcW w:w="2160" w:type="dxa"/>
            <w:gridSpan w:val="2"/>
            <w:shd w:val="clear" w:color="auto" w:fill="FFFFFF"/>
            <w:vAlign w:val="center"/>
          </w:tcPr>
          <w:p w14:paraId="36FB271A"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405</w:t>
            </w:r>
          </w:p>
        </w:tc>
      </w:tr>
      <w:tr w:rsidR="00BB393E" w:rsidRPr="002518EF" w14:paraId="5EDD61F0" w14:textId="77777777" w:rsidTr="002518EF">
        <w:trPr>
          <w:trHeight w:val="380"/>
        </w:trPr>
        <w:tc>
          <w:tcPr>
            <w:tcW w:w="7650" w:type="dxa"/>
            <w:gridSpan w:val="2"/>
            <w:shd w:val="clear" w:color="auto" w:fill="FFFFFF"/>
            <w:vAlign w:val="center"/>
          </w:tcPr>
          <w:p w14:paraId="1D7DE468" w14:textId="77777777" w:rsidR="00BB393E" w:rsidRPr="002518EF" w:rsidRDefault="00BB393E" w:rsidP="00700AF1">
            <w:pPr>
              <w:pStyle w:val="TableParagraph"/>
              <w:rPr>
                <w:rFonts w:cs="Arial"/>
                <w:sz w:val="20"/>
                <w:szCs w:val="20"/>
              </w:rPr>
            </w:pPr>
            <w:r w:rsidRPr="002518EF">
              <w:rPr>
                <w:rFonts w:cs="Arial"/>
                <w:color w:val="58595B"/>
                <w:sz w:val="20"/>
                <w:szCs w:val="20"/>
              </w:rPr>
              <w:t>5410</w:t>
            </w:r>
            <w:r w:rsidRPr="002518EF">
              <w:rPr>
                <w:rFonts w:cs="Arial"/>
                <w:color w:val="58595B"/>
                <w:spacing w:val="-2"/>
                <w:sz w:val="20"/>
                <w:szCs w:val="20"/>
              </w:rPr>
              <w:t xml:space="preserve"> </w:t>
            </w:r>
            <w:r w:rsidRPr="002518EF">
              <w:rPr>
                <w:rFonts w:cs="Arial"/>
                <w:color w:val="58595B"/>
                <w:sz w:val="20"/>
                <w:szCs w:val="20"/>
              </w:rPr>
              <w:t>Ultrasound Services</w:t>
            </w:r>
            <w:r w:rsidRPr="002518EF">
              <w:rPr>
                <w:rFonts w:cs="Arial"/>
                <w:color w:val="58595B"/>
                <w:spacing w:val="-1"/>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01B02DE5"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410</w:t>
            </w:r>
          </w:p>
        </w:tc>
      </w:tr>
      <w:tr w:rsidR="00BB393E" w:rsidRPr="002518EF" w14:paraId="190EFBDF" w14:textId="77777777" w:rsidTr="002518EF">
        <w:trPr>
          <w:trHeight w:val="380"/>
        </w:trPr>
        <w:tc>
          <w:tcPr>
            <w:tcW w:w="7650" w:type="dxa"/>
            <w:gridSpan w:val="2"/>
            <w:shd w:val="clear" w:color="auto" w:fill="FFFFFF"/>
            <w:vAlign w:val="center"/>
          </w:tcPr>
          <w:p w14:paraId="6E03136C" w14:textId="77777777" w:rsidR="00BB393E" w:rsidRPr="002518EF" w:rsidRDefault="00BB393E" w:rsidP="00700AF1">
            <w:pPr>
              <w:pStyle w:val="TableParagraph"/>
              <w:rPr>
                <w:rFonts w:cs="Arial"/>
                <w:sz w:val="20"/>
                <w:szCs w:val="20"/>
              </w:rPr>
            </w:pPr>
            <w:r w:rsidRPr="002518EF">
              <w:rPr>
                <w:rFonts w:cs="Arial"/>
                <w:color w:val="58595B"/>
                <w:sz w:val="20"/>
                <w:szCs w:val="20"/>
              </w:rPr>
              <w:t>5415</w:t>
            </w:r>
            <w:r w:rsidRPr="002518EF">
              <w:rPr>
                <w:rFonts w:cs="Arial"/>
                <w:color w:val="58595B"/>
                <w:spacing w:val="-2"/>
                <w:sz w:val="20"/>
                <w:szCs w:val="20"/>
              </w:rPr>
              <w:t xml:space="preserve"> </w:t>
            </w:r>
            <w:r w:rsidRPr="002518EF">
              <w:rPr>
                <w:rFonts w:cs="Arial"/>
                <w:color w:val="58595B"/>
                <w:sz w:val="20"/>
                <w:szCs w:val="20"/>
              </w:rPr>
              <w:t>MRI Services</w:t>
            </w:r>
            <w:r w:rsidRPr="002518EF">
              <w:rPr>
                <w:rFonts w:cs="Arial"/>
                <w:color w:val="58595B"/>
                <w:spacing w:val="-1"/>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070D01E9"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415</w:t>
            </w:r>
          </w:p>
        </w:tc>
      </w:tr>
      <w:tr w:rsidR="00BB393E" w:rsidRPr="002518EF" w14:paraId="17307D50" w14:textId="77777777" w:rsidTr="002518EF">
        <w:trPr>
          <w:trHeight w:val="380"/>
        </w:trPr>
        <w:tc>
          <w:tcPr>
            <w:tcW w:w="7650" w:type="dxa"/>
            <w:gridSpan w:val="2"/>
            <w:shd w:val="clear" w:color="auto" w:fill="FFFFFF"/>
            <w:vAlign w:val="center"/>
          </w:tcPr>
          <w:p w14:paraId="6EE164A3" w14:textId="77777777" w:rsidR="00BB393E" w:rsidRPr="002518EF" w:rsidRDefault="00BB393E" w:rsidP="00700AF1">
            <w:pPr>
              <w:pStyle w:val="TableParagraph"/>
              <w:rPr>
                <w:rFonts w:cs="Arial"/>
                <w:sz w:val="20"/>
                <w:szCs w:val="20"/>
              </w:rPr>
            </w:pPr>
            <w:r w:rsidRPr="002518EF">
              <w:rPr>
                <w:rFonts w:cs="Arial"/>
                <w:color w:val="58595B"/>
                <w:sz w:val="20"/>
                <w:szCs w:val="20"/>
              </w:rPr>
              <w:t>5420</w:t>
            </w:r>
            <w:r w:rsidRPr="002518EF">
              <w:rPr>
                <w:rFonts w:cs="Arial"/>
                <w:color w:val="58595B"/>
                <w:spacing w:val="-4"/>
                <w:sz w:val="20"/>
                <w:szCs w:val="20"/>
              </w:rPr>
              <w:t xml:space="preserve"> </w:t>
            </w:r>
            <w:r w:rsidRPr="002518EF">
              <w:rPr>
                <w:rFonts w:cs="Arial"/>
                <w:color w:val="58595B"/>
                <w:sz w:val="20"/>
                <w:szCs w:val="20"/>
              </w:rPr>
              <w:t>Specialist</w:t>
            </w:r>
            <w:r w:rsidRPr="002518EF">
              <w:rPr>
                <w:rFonts w:cs="Arial"/>
                <w:color w:val="58595B"/>
                <w:spacing w:val="-3"/>
                <w:sz w:val="20"/>
                <w:szCs w:val="20"/>
              </w:rPr>
              <w:t xml:space="preserve"> </w:t>
            </w:r>
            <w:r w:rsidRPr="002518EF">
              <w:rPr>
                <w:rFonts w:cs="Arial"/>
                <w:color w:val="58595B"/>
                <w:sz w:val="20"/>
                <w:szCs w:val="20"/>
              </w:rPr>
              <w:t>(Imaging)</w:t>
            </w:r>
            <w:r w:rsidRPr="002518EF">
              <w:rPr>
                <w:rFonts w:cs="Arial"/>
                <w:color w:val="58595B"/>
                <w:spacing w:val="-4"/>
                <w:sz w:val="20"/>
                <w:szCs w:val="20"/>
              </w:rPr>
              <w:t xml:space="preserve"> </w:t>
            </w:r>
            <w:r w:rsidRPr="002518EF">
              <w:rPr>
                <w:rFonts w:cs="Arial"/>
                <w:color w:val="58595B"/>
                <w:sz w:val="20"/>
                <w:szCs w:val="20"/>
              </w:rPr>
              <w:t>Consultation</w:t>
            </w:r>
            <w:r w:rsidRPr="002518EF">
              <w:rPr>
                <w:rFonts w:cs="Arial"/>
                <w:color w:val="58595B"/>
                <w:spacing w:val="-4"/>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57DEBE1F"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420</w:t>
            </w:r>
          </w:p>
        </w:tc>
      </w:tr>
      <w:tr w:rsidR="00BB393E" w:rsidRPr="002518EF" w14:paraId="47899005" w14:textId="77777777" w:rsidTr="002518EF">
        <w:trPr>
          <w:trHeight w:val="380"/>
        </w:trPr>
        <w:tc>
          <w:tcPr>
            <w:tcW w:w="7650" w:type="dxa"/>
            <w:gridSpan w:val="2"/>
            <w:shd w:val="clear" w:color="auto" w:fill="FFFFFF"/>
            <w:vAlign w:val="center"/>
          </w:tcPr>
          <w:p w14:paraId="3A441591" w14:textId="77777777" w:rsidR="00BB393E" w:rsidRPr="002518EF" w:rsidRDefault="00BB393E" w:rsidP="00700AF1">
            <w:pPr>
              <w:pStyle w:val="TableParagraph"/>
              <w:rPr>
                <w:rFonts w:cs="Arial"/>
                <w:sz w:val="20"/>
                <w:szCs w:val="20"/>
              </w:rPr>
            </w:pPr>
            <w:r w:rsidRPr="002518EF">
              <w:rPr>
                <w:rFonts w:cs="Arial"/>
                <w:color w:val="58595B"/>
                <w:sz w:val="20"/>
                <w:szCs w:val="20"/>
              </w:rPr>
              <w:t>5510</w:t>
            </w:r>
            <w:r w:rsidRPr="002518EF">
              <w:rPr>
                <w:rFonts w:cs="Arial"/>
                <w:color w:val="58595B"/>
                <w:spacing w:val="-4"/>
                <w:sz w:val="20"/>
                <w:szCs w:val="20"/>
              </w:rPr>
              <w:t xml:space="preserve"> </w:t>
            </w:r>
            <w:r w:rsidRPr="002518EF">
              <w:rPr>
                <w:rFonts w:cs="Arial"/>
                <w:color w:val="58595B"/>
                <w:sz w:val="20"/>
                <w:szCs w:val="20"/>
              </w:rPr>
              <w:t>Non-Specialist</w:t>
            </w:r>
            <w:r w:rsidRPr="002518EF">
              <w:rPr>
                <w:rFonts w:cs="Arial"/>
                <w:color w:val="58595B"/>
                <w:spacing w:val="-3"/>
                <w:sz w:val="20"/>
                <w:szCs w:val="20"/>
              </w:rPr>
              <w:t xml:space="preserve"> </w:t>
            </w:r>
            <w:r w:rsidRPr="002518EF">
              <w:rPr>
                <w:rFonts w:cs="Arial"/>
                <w:color w:val="58595B"/>
                <w:sz w:val="20"/>
                <w:szCs w:val="20"/>
              </w:rPr>
              <w:t>Surgery</w:t>
            </w:r>
            <w:r w:rsidRPr="002518EF">
              <w:rPr>
                <w:rFonts w:cs="Arial"/>
                <w:color w:val="58595B"/>
                <w:spacing w:val="-3"/>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60FC3BA8"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510</w:t>
            </w:r>
          </w:p>
        </w:tc>
      </w:tr>
      <w:tr w:rsidR="00BB393E" w:rsidRPr="002518EF" w14:paraId="39C917B9" w14:textId="77777777" w:rsidTr="002518EF">
        <w:trPr>
          <w:trHeight w:val="380"/>
        </w:trPr>
        <w:tc>
          <w:tcPr>
            <w:tcW w:w="7650" w:type="dxa"/>
            <w:gridSpan w:val="2"/>
            <w:shd w:val="clear" w:color="auto" w:fill="FFFFFF"/>
            <w:vAlign w:val="center"/>
          </w:tcPr>
          <w:p w14:paraId="0366F08E" w14:textId="77777777" w:rsidR="00BB393E" w:rsidRPr="002518EF" w:rsidRDefault="00BB393E" w:rsidP="00700AF1">
            <w:pPr>
              <w:pStyle w:val="TableParagraph"/>
              <w:rPr>
                <w:rFonts w:cs="Arial"/>
                <w:sz w:val="20"/>
                <w:szCs w:val="20"/>
              </w:rPr>
            </w:pPr>
            <w:r w:rsidRPr="002518EF">
              <w:rPr>
                <w:rFonts w:cs="Arial"/>
                <w:color w:val="58595B"/>
                <w:sz w:val="20"/>
                <w:szCs w:val="20"/>
              </w:rPr>
              <w:t>5520</w:t>
            </w:r>
            <w:r w:rsidRPr="002518EF">
              <w:rPr>
                <w:rFonts w:cs="Arial"/>
                <w:color w:val="58595B"/>
                <w:spacing w:val="-2"/>
                <w:sz w:val="20"/>
                <w:szCs w:val="20"/>
              </w:rPr>
              <w:t xml:space="preserve"> </w:t>
            </w:r>
            <w:r w:rsidRPr="002518EF">
              <w:rPr>
                <w:rFonts w:cs="Arial"/>
                <w:color w:val="58595B"/>
                <w:sz w:val="20"/>
                <w:szCs w:val="20"/>
              </w:rPr>
              <w:t>Specialist Surgery</w:t>
            </w:r>
            <w:r w:rsidRPr="002518EF">
              <w:rPr>
                <w:rFonts w:cs="Arial"/>
                <w:color w:val="58595B"/>
                <w:spacing w:val="-1"/>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1F2717CF"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520</w:t>
            </w:r>
          </w:p>
        </w:tc>
      </w:tr>
      <w:tr w:rsidR="00BB393E" w:rsidRPr="002518EF" w14:paraId="1429B102" w14:textId="77777777" w:rsidTr="002518EF">
        <w:trPr>
          <w:trHeight w:val="380"/>
        </w:trPr>
        <w:tc>
          <w:tcPr>
            <w:tcW w:w="7650" w:type="dxa"/>
            <w:gridSpan w:val="2"/>
            <w:shd w:val="clear" w:color="auto" w:fill="FFFFFF"/>
            <w:vAlign w:val="center"/>
          </w:tcPr>
          <w:p w14:paraId="729FDE88" w14:textId="77777777" w:rsidR="00BB393E" w:rsidRPr="002518EF" w:rsidRDefault="00BB393E" w:rsidP="00700AF1">
            <w:pPr>
              <w:pStyle w:val="TableParagraph"/>
              <w:rPr>
                <w:rFonts w:cs="Arial"/>
                <w:sz w:val="20"/>
                <w:szCs w:val="20"/>
              </w:rPr>
            </w:pPr>
            <w:r w:rsidRPr="002518EF">
              <w:rPr>
                <w:rFonts w:cs="Arial"/>
                <w:color w:val="58595B"/>
                <w:sz w:val="20"/>
                <w:szCs w:val="20"/>
              </w:rPr>
              <w:t>5600</w:t>
            </w:r>
            <w:r w:rsidRPr="002518EF">
              <w:rPr>
                <w:rFonts w:cs="Arial"/>
                <w:color w:val="58595B"/>
                <w:spacing w:val="-4"/>
                <w:sz w:val="20"/>
                <w:szCs w:val="20"/>
              </w:rPr>
              <w:t xml:space="preserve"> </w:t>
            </w:r>
            <w:r w:rsidRPr="002518EF">
              <w:rPr>
                <w:rFonts w:cs="Arial"/>
                <w:color w:val="58595B"/>
                <w:sz w:val="20"/>
                <w:szCs w:val="20"/>
              </w:rPr>
              <w:t>Anesthesia</w:t>
            </w:r>
            <w:r w:rsidRPr="002518EF">
              <w:rPr>
                <w:rFonts w:cs="Arial"/>
                <w:color w:val="58595B"/>
                <w:spacing w:val="-3"/>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7A290ECC"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600</w:t>
            </w:r>
          </w:p>
        </w:tc>
      </w:tr>
      <w:tr w:rsidR="00BB393E" w:rsidRPr="002518EF" w14:paraId="2D46C693" w14:textId="77777777" w:rsidTr="002518EF">
        <w:trPr>
          <w:trHeight w:val="380"/>
        </w:trPr>
        <w:tc>
          <w:tcPr>
            <w:tcW w:w="7650" w:type="dxa"/>
            <w:gridSpan w:val="2"/>
            <w:shd w:val="clear" w:color="auto" w:fill="FFFFFF"/>
            <w:vAlign w:val="center"/>
          </w:tcPr>
          <w:p w14:paraId="1E7847CF" w14:textId="77777777" w:rsidR="00BB393E" w:rsidRPr="002518EF" w:rsidRDefault="00BB393E" w:rsidP="00700AF1">
            <w:pPr>
              <w:pStyle w:val="TableParagraph"/>
              <w:rPr>
                <w:rFonts w:cs="Arial"/>
                <w:sz w:val="20"/>
                <w:szCs w:val="20"/>
              </w:rPr>
            </w:pPr>
            <w:r w:rsidRPr="002518EF">
              <w:rPr>
                <w:rFonts w:cs="Arial"/>
                <w:color w:val="58595B"/>
                <w:sz w:val="20"/>
                <w:szCs w:val="20"/>
              </w:rPr>
              <w:t>5700</w:t>
            </w:r>
            <w:r w:rsidRPr="002518EF">
              <w:rPr>
                <w:rFonts w:cs="Arial"/>
                <w:color w:val="58595B"/>
                <w:spacing w:val="-3"/>
                <w:sz w:val="20"/>
                <w:szCs w:val="20"/>
              </w:rPr>
              <w:t xml:space="preserve"> </w:t>
            </w:r>
            <w:r w:rsidRPr="002518EF">
              <w:rPr>
                <w:rFonts w:cs="Arial"/>
                <w:color w:val="58595B"/>
                <w:sz w:val="20"/>
                <w:szCs w:val="20"/>
              </w:rPr>
              <w:t>Dentistry</w:t>
            </w:r>
            <w:r w:rsidRPr="002518EF">
              <w:rPr>
                <w:rFonts w:cs="Arial"/>
                <w:color w:val="58595B"/>
                <w:spacing w:val="-3"/>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07679EE1"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700</w:t>
            </w:r>
          </w:p>
        </w:tc>
      </w:tr>
      <w:tr w:rsidR="00BB393E" w:rsidRPr="002518EF" w14:paraId="3C02CCE2" w14:textId="77777777" w:rsidTr="002518EF">
        <w:trPr>
          <w:trHeight w:val="380"/>
        </w:trPr>
        <w:tc>
          <w:tcPr>
            <w:tcW w:w="7650" w:type="dxa"/>
            <w:gridSpan w:val="2"/>
            <w:shd w:val="clear" w:color="auto" w:fill="FFFFFF"/>
            <w:vAlign w:val="center"/>
          </w:tcPr>
          <w:p w14:paraId="0F3CCF05" w14:textId="77777777" w:rsidR="00BB393E" w:rsidRPr="002518EF" w:rsidRDefault="00BB393E" w:rsidP="00700AF1">
            <w:pPr>
              <w:pStyle w:val="TableParagraph"/>
              <w:rPr>
                <w:rFonts w:cs="Arial"/>
                <w:sz w:val="20"/>
                <w:szCs w:val="20"/>
              </w:rPr>
            </w:pPr>
            <w:r w:rsidRPr="002518EF">
              <w:rPr>
                <w:rFonts w:cs="Arial"/>
                <w:color w:val="58595B"/>
                <w:sz w:val="20"/>
                <w:szCs w:val="20"/>
              </w:rPr>
              <w:t>5801</w:t>
            </w:r>
            <w:r w:rsidRPr="002518EF">
              <w:rPr>
                <w:rFonts w:cs="Arial"/>
                <w:color w:val="58595B"/>
                <w:spacing w:val="-4"/>
                <w:sz w:val="20"/>
                <w:szCs w:val="20"/>
              </w:rPr>
              <w:t xml:space="preserve"> </w:t>
            </w:r>
            <w:r w:rsidRPr="002518EF">
              <w:rPr>
                <w:rFonts w:cs="Arial"/>
                <w:color w:val="58595B"/>
                <w:sz w:val="20"/>
                <w:szCs w:val="20"/>
              </w:rPr>
              <w:t>OTC</w:t>
            </w:r>
            <w:r w:rsidRPr="002518EF">
              <w:rPr>
                <w:rFonts w:cs="Arial"/>
                <w:color w:val="58595B"/>
                <w:spacing w:val="-2"/>
                <w:sz w:val="20"/>
                <w:szCs w:val="20"/>
              </w:rPr>
              <w:t xml:space="preserve"> </w:t>
            </w:r>
            <w:r w:rsidRPr="002518EF">
              <w:rPr>
                <w:rFonts w:cs="Arial"/>
                <w:color w:val="58595B"/>
                <w:sz w:val="20"/>
                <w:szCs w:val="20"/>
              </w:rPr>
              <w:t>Prod,</w:t>
            </w:r>
            <w:r w:rsidRPr="002518EF">
              <w:rPr>
                <w:rFonts w:cs="Arial"/>
                <w:color w:val="58595B"/>
                <w:spacing w:val="-3"/>
                <w:sz w:val="20"/>
                <w:szCs w:val="20"/>
              </w:rPr>
              <w:t xml:space="preserve"> </w:t>
            </w:r>
            <w:r w:rsidRPr="002518EF">
              <w:rPr>
                <w:rFonts w:cs="Arial"/>
                <w:color w:val="58595B"/>
                <w:sz w:val="20"/>
                <w:szCs w:val="20"/>
              </w:rPr>
              <w:t>Shampoos,</w:t>
            </w:r>
            <w:r w:rsidRPr="002518EF">
              <w:rPr>
                <w:rFonts w:cs="Arial"/>
                <w:color w:val="58595B"/>
                <w:spacing w:val="-2"/>
                <w:sz w:val="20"/>
                <w:szCs w:val="20"/>
              </w:rPr>
              <w:t xml:space="preserve"> </w:t>
            </w:r>
            <w:r w:rsidRPr="002518EF">
              <w:rPr>
                <w:rFonts w:cs="Arial"/>
                <w:color w:val="58595B"/>
                <w:sz w:val="20"/>
                <w:szCs w:val="20"/>
              </w:rPr>
              <w:t>&amp;</w:t>
            </w:r>
            <w:r w:rsidRPr="002518EF">
              <w:rPr>
                <w:rFonts w:cs="Arial"/>
                <w:color w:val="58595B"/>
                <w:spacing w:val="-2"/>
                <w:sz w:val="20"/>
                <w:szCs w:val="20"/>
              </w:rPr>
              <w:t xml:space="preserve"> </w:t>
            </w:r>
            <w:r w:rsidRPr="002518EF">
              <w:rPr>
                <w:rFonts w:cs="Arial"/>
                <w:color w:val="58595B"/>
                <w:sz w:val="20"/>
                <w:szCs w:val="20"/>
              </w:rPr>
              <w:t>Nutraceuticals</w:t>
            </w:r>
            <w:r w:rsidRPr="002518EF">
              <w:rPr>
                <w:rFonts w:cs="Arial"/>
                <w:color w:val="58595B"/>
                <w:spacing w:val="-3"/>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2ADEAF96"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801</w:t>
            </w:r>
          </w:p>
        </w:tc>
      </w:tr>
      <w:tr w:rsidR="00BB393E" w:rsidRPr="002518EF" w14:paraId="61CA90AF" w14:textId="77777777" w:rsidTr="002518EF">
        <w:trPr>
          <w:trHeight w:val="380"/>
        </w:trPr>
        <w:tc>
          <w:tcPr>
            <w:tcW w:w="7650" w:type="dxa"/>
            <w:gridSpan w:val="2"/>
            <w:shd w:val="clear" w:color="auto" w:fill="FFFFFF"/>
            <w:vAlign w:val="center"/>
          </w:tcPr>
          <w:p w14:paraId="527AC734" w14:textId="77777777" w:rsidR="00BB393E" w:rsidRPr="002518EF" w:rsidRDefault="00BB393E" w:rsidP="00700AF1">
            <w:pPr>
              <w:pStyle w:val="TableParagraph"/>
              <w:rPr>
                <w:rFonts w:cs="Arial"/>
                <w:sz w:val="20"/>
                <w:szCs w:val="20"/>
              </w:rPr>
            </w:pPr>
            <w:r w:rsidRPr="002518EF">
              <w:rPr>
                <w:rFonts w:cs="Arial"/>
                <w:color w:val="58595B"/>
                <w:sz w:val="20"/>
                <w:szCs w:val="20"/>
              </w:rPr>
              <w:t>5802</w:t>
            </w:r>
            <w:r w:rsidRPr="002518EF">
              <w:rPr>
                <w:rFonts w:cs="Arial"/>
                <w:color w:val="58595B"/>
                <w:spacing w:val="-2"/>
                <w:sz w:val="20"/>
                <w:szCs w:val="20"/>
              </w:rPr>
              <w:t xml:space="preserve"> </w:t>
            </w:r>
            <w:r w:rsidRPr="002518EF">
              <w:rPr>
                <w:rFonts w:cs="Arial"/>
                <w:color w:val="58595B"/>
                <w:sz w:val="20"/>
                <w:szCs w:val="20"/>
              </w:rPr>
              <w:t>Pet</w:t>
            </w:r>
            <w:r w:rsidRPr="002518EF">
              <w:rPr>
                <w:rFonts w:cs="Arial"/>
                <w:color w:val="58595B"/>
                <w:spacing w:val="-2"/>
                <w:sz w:val="20"/>
                <w:szCs w:val="20"/>
              </w:rPr>
              <w:t xml:space="preserve"> </w:t>
            </w:r>
            <w:r w:rsidRPr="002518EF">
              <w:rPr>
                <w:rFonts w:cs="Arial"/>
                <w:color w:val="58595B"/>
                <w:sz w:val="20"/>
                <w:szCs w:val="20"/>
              </w:rPr>
              <w:t>Supplies</w:t>
            </w:r>
            <w:r w:rsidRPr="002518EF">
              <w:rPr>
                <w:rFonts w:cs="Arial"/>
                <w:color w:val="58595B"/>
                <w:spacing w:val="-1"/>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4B38EC35"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802</w:t>
            </w:r>
          </w:p>
        </w:tc>
      </w:tr>
      <w:tr w:rsidR="00BB393E" w:rsidRPr="002518EF" w14:paraId="179CB907" w14:textId="77777777" w:rsidTr="002518EF">
        <w:trPr>
          <w:trHeight w:val="380"/>
        </w:trPr>
        <w:tc>
          <w:tcPr>
            <w:tcW w:w="7650" w:type="dxa"/>
            <w:gridSpan w:val="2"/>
            <w:shd w:val="clear" w:color="auto" w:fill="FFFFFF"/>
            <w:vAlign w:val="center"/>
          </w:tcPr>
          <w:p w14:paraId="331D64D7" w14:textId="77777777" w:rsidR="00BB393E" w:rsidRPr="002518EF" w:rsidRDefault="00BB393E" w:rsidP="00700AF1">
            <w:pPr>
              <w:pStyle w:val="TableParagraph"/>
              <w:rPr>
                <w:rFonts w:cs="Arial"/>
                <w:sz w:val="20"/>
                <w:szCs w:val="20"/>
              </w:rPr>
            </w:pPr>
            <w:r w:rsidRPr="002518EF">
              <w:rPr>
                <w:rFonts w:cs="Arial"/>
                <w:color w:val="58595B"/>
                <w:sz w:val="20"/>
                <w:szCs w:val="20"/>
              </w:rPr>
              <w:t>5803</w:t>
            </w:r>
            <w:r w:rsidRPr="002518EF">
              <w:rPr>
                <w:rFonts w:cs="Arial"/>
                <w:color w:val="58595B"/>
                <w:spacing w:val="-5"/>
                <w:sz w:val="20"/>
                <w:szCs w:val="20"/>
              </w:rPr>
              <w:t xml:space="preserve"> </w:t>
            </w:r>
            <w:r w:rsidRPr="002518EF">
              <w:rPr>
                <w:rFonts w:cs="Arial"/>
                <w:color w:val="58595B"/>
                <w:sz w:val="20"/>
                <w:szCs w:val="20"/>
              </w:rPr>
              <w:t>NON-FDA</w:t>
            </w:r>
            <w:r w:rsidRPr="002518EF">
              <w:rPr>
                <w:rFonts w:cs="Arial"/>
                <w:color w:val="58595B"/>
                <w:spacing w:val="-4"/>
                <w:sz w:val="20"/>
                <w:szCs w:val="20"/>
              </w:rPr>
              <w:t xml:space="preserve"> </w:t>
            </w:r>
            <w:r w:rsidRPr="002518EF">
              <w:rPr>
                <w:rFonts w:cs="Arial"/>
                <w:color w:val="58595B"/>
                <w:sz w:val="20"/>
                <w:szCs w:val="20"/>
              </w:rPr>
              <w:t>Flea</w:t>
            </w:r>
            <w:r w:rsidRPr="002518EF">
              <w:rPr>
                <w:rFonts w:cs="Arial"/>
                <w:color w:val="58595B"/>
                <w:spacing w:val="-4"/>
                <w:sz w:val="20"/>
                <w:szCs w:val="20"/>
              </w:rPr>
              <w:t xml:space="preserve"> </w:t>
            </w:r>
            <w:r w:rsidRPr="002518EF">
              <w:rPr>
                <w:rFonts w:cs="Arial"/>
                <w:color w:val="58595B"/>
                <w:sz w:val="20"/>
                <w:szCs w:val="20"/>
              </w:rPr>
              <w:t>and</w:t>
            </w:r>
            <w:r w:rsidRPr="002518EF">
              <w:rPr>
                <w:rFonts w:cs="Arial"/>
                <w:color w:val="58595B"/>
                <w:spacing w:val="-3"/>
                <w:sz w:val="20"/>
                <w:szCs w:val="20"/>
              </w:rPr>
              <w:t xml:space="preserve"> </w:t>
            </w:r>
            <w:r w:rsidRPr="002518EF">
              <w:rPr>
                <w:rFonts w:cs="Arial"/>
                <w:color w:val="58595B"/>
                <w:sz w:val="20"/>
                <w:szCs w:val="20"/>
              </w:rPr>
              <w:t>Tick</w:t>
            </w:r>
            <w:r w:rsidRPr="002518EF">
              <w:rPr>
                <w:rFonts w:cs="Arial"/>
                <w:color w:val="58595B"/>
                <w:spacing w:val="-4"/>
                <w:sz w:val="20"/>
                <w:szCs w:val="20"/>
              </w:rPr>
              <w:t xml:space="preserve"> </w:t>
            </w:r>
            <w:r w:rsidRPr="002518EF">
              <w:rPr>
                <w:rFonts w:cs="Arial"/>
                <w:color w:val="58595B"/>
                <w:sz w:val="20"/>
                <w:szCs w:val="20"/>
              </w:rPr>
              <w:t>Control</w:t>
            </w:r>
            <w:r w:rsidRPr="002518EF">
              <w:rPr>
                <w:rFonts w:cs="Arial"/>
                <w:color w:val="58595B"/>
                <w:spacing w:val="-4"/>
                <w:sz w:val="20"/>
                <w:szCs w:val="20"/>
              </w:rPr>
              <w:t xml:space="preserve"> </w:t>
            </w:r>
            <w:r w:rsidRPr="002518EF">
              <w:rPr>
                <w:rFonts w:cs="Arial"/>
                <w:color w:val="58595B"/>
                <w:sz w:val="20"/>
                <w:szCs w:val="20"/>
              </w:rPr>
              <w:t>Parasiticide</w:t>
            </w:r>
            <w:r w:rsidRPr="002518EF">
              <w:rPr>
                <w:rFonts w:cs="Arial"/>
                <w:color w:val="58595B"/>
                <w:spacing w:val="-4"/>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09B248BA"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803</w:t>
            </w:r>
          </w:p>
        </w:tc>
      </w:tr>
      <w:tr w:rsidR="00BB393E" w:rsidRPr="002518EF" w14:paraId="2035CD83" w14:textId="77777777" w:rsidTr="002518EF">
        <w:trPr>
          <w:trHeight w:val="380"/>
        </w:trPr>
        <w:tc>
          <w:tcPr>
            <w:tcW w:w="7650" w:type="dxa"/>
            <w:gridSpan w:val="2"/>
            <w:shd w:val="clear" w:color="auto" w:fill="FFFFFF"/>
            <w:vAlign w:val="center"/>
          </w:tcPr>
          <w:p w14:paraId="7272F085" w14:textId="77777777" w:rsidR="00BB393E" w:rsidRPr="002518EF" w:rsidRDefault="00BB393E" w:rsidP="00700AF1">
            <w:pPr>
              <w:pStyle w:val="TableParagraph"/>
              <w:rPr>
                <w:rFonts w:cs="Arial"/>
                <w:sz w:val="20"/>
                <w:szCs w:val="20"/>
              </w:rPr>
            </w:pPr>
            <w:r w:rsidRPr="002518EF">
              <w:rPr>
                <w:rFonts w:cs="Arial"/>
                <w:color w:val="58595B"/>
                <w:sz w:val="20"/>
                <w:szCs w:val="20"/>
              </w:rPr>
              <w:t>5804</w:t>
            </w:r>
            <w:r w:rsidRPr="002518EF">
              <w:rPr>
                <w:rFonts w:cs="Arial"/>
                <w:color w:val="58595B"/>
                <w:spacing w:val="-3"/>
                <w:sz w:val="20"/>
                <w:szCs w:val="20"/>
              </w:rPr>
              <w:t xml:space="preserve"> </w:t>
            </w:r>
            <w:r w:rsidRPr="002518EF">
              <w:rPr>
                <w:rFonts w:cs="Arial"/>
                <w:color w:val="58595B"/>
                <w:sz w:val="20"/>
                <w:szCs w:val="20"/>
              </w:rPr>
              <w:t>Internet</w:t>
            </w:r>
            <w:r w:rsidRPr="002518EF">
              <w:rPr>
                <w:rFonts w:cs="Arial"/>
                <w:color w:val="58595B"/>
                <w:spacing w:val="-1"/>
                <w:sz w:val="20"/>
                <w:szCs w:val="20"/>
              </w:rPr>
              <w:t xml:space="preserve"> </w:t>
            </w:r>
            <w:r w:rsidRPr="002518EF">
              <w:rPr>
                <w:rFonts w:cs="Arial"/>
                <w:color w:val="58595B"/>
                <w:sz w:val="20"/>
                <w:szCs w:val="20"/>
              </w:rPr>
              <w:t>Ancillary</w:t>
            </w:r>
            <w:r w:rsidRPr="002518EF">
              <w:rPr>
                <w:rFonts w:cs="Arial"/>
                <w:color w:val="58595B"/>
                <w:spacing w:val="-3"/>
                <w:sz w:val="20"/>
                <w:szCs w:val="20"/>
              </w:rPr>
              <w:t xml:space="preserve"> </w:t>
            </w:r>
            <w:r w:rsidRPr="002518EF">
              <w:rPr>
                <w:rFonts w:cs="Arial"/>
                <w:color w:val="58595B"/>
                <w:sz w:val="20"/>
                <w:szCs w:val="20"/>
              </w:rPr>
              <w:t>Sales</w:t>
            </w:r>
            <w:r w:rsidRPr="002518EF">
              <w:rPr>
                <w:rFonts w:cs="Arial"/>
                <w:color w:val="58595B"/>
                <w:spacing w:val="-1"/>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3E821A40"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804</w:t>
            </w:r>
          </w:p>
        </w:tc>
      </w:tr>
      <w:tr w:rsidR="00BB393E" w:rsidRPr="002518EF" w14:paraId="1ABF68A8" w14:textId="77777777" w:rsidTr="002518EF">
        <w:trPr>
          <w:trHeight w:val="380"/>
        </w:trPr>
        <w:tc>
          <w:tcPr>
            <w:tcW w:w="7650" w:type="dxa"/>
            <w:gridSpan w:val="2"/>
            <w:shd w:val="clear" w:color="auto" w:fill="FFFFFF"/>
            <w:vAlign w:val="center"/>
          </w:tcPr>
          <w:p w14:paraId="4B19E046" w14:textId="77777777" w:rsidR="00BB393E" w:rsidRPr="002518EF" w:rsidRDefault="00BB393E" w:rsidP="00700AF1">
            <w:pPr>
              <w:pStyle w:val="TableParagraph"/>
              <w:rPr>
                <w:rFonts w:cs="Arial"/>
                <w:sz w:val="20"/>
                <w:szCs w:val="20"/>
              </w:rPr>
            </w:pPr>
            <w:r w:rsidRPr="002518EF">
              <w:rPr>
                <w:rFonts w:cs="Arial"/>
                <w:color w:val="58595B"/>
                <w:sz w:val="20"/>
                <w:szCs w:val="20"/>
              </w:rPr>
              <w:t>5825</w:t>
            </w:r>
            <w:r w:rsidRPr="002518EF">
              <w:rPr>
                <w:rFonts w:cs="Arial"/>
                <w:color w:val="58595B"/>
                <w:spacing w:val="-3"/>
                <w:sz w:val="20"/>
                <w:szCs w:val="20"/>
              </w:rPr>
              <w:t xml:space="preserve"> </w:t>
            </w:r>
            <w:r w:rsidRPr="002518EF">
              <w:rPr>
                <w:rFonts w:cs="Arial"/>
                <w:color w:val="58595B"/>
                <w:sz w:val="20"/>
                <w:szCs w:val="20"/>
              </w:rPr>
              <w:t>Boarding</w:t>
            </w:r>
            <w:r w:rsidRPr="002518EF">
              <w:rPr>
                <w:rFonts w:cs="Arial"/>
                <w:color w:val="58595B"/>
                <w:spacing w:val="-3"/>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3ABDB46C"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825</w:t>
            </w:r>
          </w:p>
        </w:tc>
      </w:tr>
      <w:tr w:rsidR="00BB393E" w:rsidRPr="002518EF" w14:paraId="7133B901" w14:textId="77777777" w:rsidTr="002518EF">
        <w:trPr>
          <w:trHeight w:val="380"/>
        </w:trPr>
        <w:tc>
          <w:tcPr>
            <w:tcW w:w="7650" w:type="dxa"/>
            <w:gridSpan w:val="2"/>
            <w:shd w:val="clear" w:color="auto" w:fill="FFFFFF"/>
            <w:vAlign w:val="center"/>
          </w:tcPr>
          <w:p w14:paraId="3C1EAB34" w14:textId="77777777" w:rsidR="00BB393E" w:rsidRPr="002518EF" w:rsidRDefault="00BB393E" w:rsidP="00700AF1">
            <w:pPr>
              <w:pStyle w:val="TableParagraph"/>
              <w:rPr>
                <w:rFonts w:cs="Arial"/>
                <w:sz w:val="20"/>
                <w:szCs w:val="20"/>
              </w:rPr>
            </w:pPr>
            <w:r w:rsidRPr="002518EF">
              <w:rPr>
                <w:rFonts w:cs="Arial"/>
                <w:color w:val="58595B"/>
                <w:sz w:val="20"/>
                <w:szCs w:val="20"/>
              </w:rPr>
              <w:t>5850</w:t>
            </w:r>
            <w:r w:rsidRPr="002518EF">
              <w:rPr>
                <w:rFonts w:cs="Arial"/>
                <w:color w:val="58595B"/>
                <w:spacing w:val="-2"/>
                <w:sz w:val="20"/>
                <w:szCs w:val="20"/>
              </w:rPr>
              <w:t xml:space="preserve"> </w:t>
            </w:r>
            <w:r w:rsidRPr="002518EF">
              <w:rPr>
                <w:rFonts w:cs="Arial"/>
                <w:color w:val="58595B"/>
                <w:sz w:val="20"/>
                <w:szCs w:val="20"/>
              </w:rPr>
              <w:t>Grooming</w:t>
            </w:r>
            <w:r w:rsidRPr="002518EF">
              <w:rPr>
                <w:rFonts w:cs="Arial"/>
                <w:color w:val="58595B"/>
                <w:spacing w:val="-1"/>
                <w:sz w:val="20"/>
                <w:szCs w:val="20"/>
              </w:rPr>
              <w:t xml:space="preserve"> </w:t>
            </w:r>
            <w:r w:rsidRPr="002518EF">
              <w:rPr>
                <w:rFonts w:cs="Arial"/>
                <w:color w:val="58595B"/>
                <w:sz w:val="20"/>
                <w:szCs w:val="20"/>
              </w:rPr>
              <w:t>Revenue</w:t>
            </w:r>
          </w:p>
        </w:tc>
        <w:tc>
          <w:tcPr>
            <w:tcW w:w="2160" w:type="dxa"/>
            <w:gridSpan w:val="2"/>
            <w:shd w:val="clear" w:color="auto" w:fill="FFFFFF"/>
            <w:vAlign w:val="center"/>
          </w:tcPr>
          <w:p w14:paraId="7F9AD03D"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850</w:t>
            </w:r>
          </w:p>
        </w:tc>
      </w:tr>
      <w:tr w:rsidR="00BB393E" w:rsidRPr="002518EF" w14:paraId="30841FC0" w14:textId="77777777" w:rsidTr="002518EF">
        <w:trPr>
          <w:trHeight w:val="380"/>
        </w:trPr>
        <w:tc>
          <w:tcPr>
            <w:tcW w:w="7650" w:type="dxa"/>
            <w:gridSpan w:val="2"/>
            <w:shd w:val="clear" w:color="auto" w:fill="FFFFFF"/>
            <w:vAlign w:val="center"/>
          </w:tcPr>
          <w:p w14:paraId="684D5D83" w14:textId="77777777" w:rsidR="00BB393E" w:rsidRPr="002518EF" w:rsidRDefault="00BB393E" w:rsidP="00700AF1">
            <w:pPr>
              <w:pStyle w:val="TableParagraph"/>
              <w:rPr>
                <w:rFonts w:cs="Arial"/>
                <w:sz w:val="20"/>
                <w:szCs w:val="20"/>
              </w:rPr>
            </w:pPr>
            <w:r w:rsidRPr="002518EF">
              <w:rPr>
                <w:rFonts w:cs="Arial"/>
                <w:color w:val="58595B"/>
                <w:sz w:val="20"/>
                <w:szCs w:val="20"/>
              </w:rPr>
              <w:t>5905</w:t>
            </w:r>
            <w:r w:rsidRPr="002518EF">
              <w:rPr>
                <w:rFonts w:cs="Arial"/>
                <w:color w:val="58595B"/>
                <w:spacing w:val="-4"/>
                <w:sz w:val="20"/>
                <w:szCs w:val="20"/>
              </w:rPr>
              <w:t xml:space="preserve"> </w:t>
            </w:r>
            <w:r w:rsidRPr="002518EF">
              <w:rPr>
                <w:rFonts w:cs="Arial"/>
                <w:color w:val="58595B"/>
                <w:sz w:val="20"/>
                <w:szCs w:val="20"/>
              </w:rPr>
              <w:t>Fee</w:t>
            </w:r>
            <w:r w:rsidRPr="002518EF">
              <w:rPr>
                <w:rFonts w:cs="Arial"/>
                <w:color w:val="58595B"/>
                <w:spacing w:val="-3"/>
                <w:sz w:val="20"/>
                <w:szCs w:val="20"/>
              </w:rPr>
              <w:t xml:space="preserve"> </w:t>
            </w:r>
            <w:r w:rsidRPr="002518EF">
              <w:rPr>
                <w:rFonts w:cs="Arial"/>
                <w:color w:val="58595B"/>
                <w:sz w:val="20"/>
                <w:szCs w:val="20"/>
              </w:rPr>
              <w:t>Discounts</w:t>
            </w:r>
            <w:r w:rsidRPr="002518EF">
              <w:rPr>
                <w:rFonts w:cs="Arial"/>
                <w:color w:val="58595B"/>
                <w:spacing w:val="-3"/>
                <w:sz w:val="20"/>
                <w:szCs w:val="20"/>
              </w:rPr>
              <w:t xml:space="preserve"> </w:t>
            </w:r>
            <w:r w:rsidRPr="002518EF">
              <w:rPr>
                <w:rFonts w:cs="Arial"/>
                <w:color w:val="58595B"/>
                <w:sz w:val="20"/>
                <w:szCs w:val="20"/>
              </w:rPr>
              <w:t>and</w:t>
            </w:r>
            <w:r w:rsidRPr="002518EF">
              <w:rPr>
                <w:rFonts w:cs="Arial"/>
                <w:color w:val="58595B"/>
                <w:spacing w:val="-2"/>
                <w:sz w:val="20"/>
                <w:szCs w:val="20"/>
              </w:rPr>
              <w:t xml:space="preserve"> </w:t>
            </w:r>
            <w:r w:rsidRPr="002518EF">
              <w:rPr>
                <w:rFonts w:cs="Arial"/>
                <w:color w:val="58595B"/>
                <w:sz w:val="20"/>
                <w:szCs w:val="20"/>
              </w:rPr>
              <w:t>Client</w:t>
            </w:r>
            <w:r w:rsidRPr="002518EF">
              <w:rPr>
                <w:rFonts w:cs="Arial"/>
                <w:color w:val="58595B"/>
                <w:spacing w:val="-3"/>
                <w:sz w:val="20"/>
                <w:szCs w:val="20"/>
              </w:rPr>
              <w:t xml:space="preserve"> </w:t>
            </w:r>
            <w:r w:rsidRPr="002518EF">
              <w:rPr>
                <w:rFonts w:cs="Arial"/>
                <w:color w:val="58595B"/>
                <w:sz w:val="20"/>
                <w:szCs w:val="20"/>
              </w:rPr>
              <w:t>Returns</w:t>
            </w:r>
          </w:p>
        </w:tc>
        <w:tc>
          <w:tcPr>
            <w:tcW w:w="2160" w:type="dxa"/>
            <w:gridSpan w:val="2"/>
            <w:shd w:val="clear" w:color="auto" w:fill="FFFFFF"/>
            <w:vAlign w:val="center"/>
          </w:tcPr>
          <w:p w14:paraId="7B09580F"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905</w:t>
            </w:r>
          </w:p>
        </w:tc>
      </w:tr>
      <w:tr w:rsidR="00BB393E" w:rsidRPr="002518EF" w14:paraId="2AC9D92E" w14:textId="77777777" w:rsidTr="002518EF">
        <w:trPr>
          <w:trHeight w:val="380"/>
        </w:trPr>
        <w:tc>
          <w:tcPr>
            <w:tcW w:w="7650" w:type="dxa"/>
            <w:gridSpan w:val="2"/>
            <w:shd w:val="clear" w:color="auto" w:fill="FFFFFF"/>
            <w:vAlign w:val="center"/>
          </w:tcPr>
          <w:p w14:paraId="57C2DC98" w14:textId="77777777" w:rsidR="00BB393E" w:rsidRPr="002518EF" w:rsidRDefault="00BB393E" w:rsidP="00700AF1">
            <w:pPr>
              <w:pStyle w:val="TableParagraph"/>
              <w:rPr>
                <w:rFonts w:cs="Arial"/>
                <w:sz w:val="20"/>
                <w:szCs w:val="20"/>
              </w:rPr>
            </w:pPr>
            <w:r w:rsidRPr="002518EF">
              <w:rPr>
                <w:rFonts w:cs="Arial"/>
                <w:color w:val="58595B"/>
                <w:sz w:val="20"/>
                <w:szCs w:val="20"/>
              </w:rPr>
              <w:t>5910</w:t>
            </w:r>
            <w:r w:rsidRPr="002518EF">
              <w:rPr>
                <w:rFonts w:cs="Arial"/>
                <w:color w:val="58595B"/>
                <w:spacing w:val="-4"/>
                <w:sz w:val="20"/>
                <w:szCs w:val="20"/>
              </w:rPr>
              <w:t xml:space="preserve"> </w:t>
            </w:r>
            <w:r w:rsidRPr="002518EF">
              <w:rPr>
                <w:rFonts w:cs="Arial"/>
                <w:color w:val="58595B"/>
                <w:sz w:val="20"/>
                <w:szCs w:val="20"/>
              </w:rPr>
              <w:t>Returns</w:t>
            </w:r>
            <w:r w:rsidRPr="002518EF">
              <w:rPr>
                <w:rFonts w:cs="Arial"/>
                <w:color w:val="58595B"/>
                <w:spacing w:val="-4"/>
                <w:sz w:val="20"/>
                <w:szCs w:val="20"/>
              </w:rPr>
              <w:t xml:space="preserve"> </w:t>
            </w:r>
            <w:r w:rsidRPr="002518EF">
              <w:rPr>
                <w:rFonts w:cs="Arial"/>
                <w:color w:val="58595B"/>
                <w:sz w:val="20"/>
                <w:szCs w:val="20"/>
              </w:rPr>
              <w:t>and</w:t>
            </w:r>
            <w:r w:rsidRPr="002518EF">
              <w:rPr>
                <w:rFonts w:cs="Arial"/>
                <w:color w:val="58595B"/>
                <w:spacing w:val="-3"/>
                <w:sz w:val="20"/>
                <w:szCs w:val="20"/>
              </w:rPr>
              <w:t xml:space="preserve"> </w:t>
            </w:r>
            <w:r w:rsidRPr="002518EF">
              <w:rPr>
                <w:rFonts w:cs="Arial"/>
                <w:color w:val="58595B"/>
                <w:sz w:val="20"/>
                <w:szCs w:val="20"/>
              </w:rPr>
              <w:t>Allowances</w:t>
            </w:r>
          </w:p>
        </w:tc>
        <w:tc>
          <w:tcPr>
            <w:tcW w:w="2160" w:type="dxa"/>
            <w:gridSpan w:val="2"/>
            <w:shd w:val="clear" w:color="auto" w:fill="FFFFFF"/>
            <w:vAlign w:val="center"/>
          </w:tcPr>
          <w:p w14:paraId="699596DF" w14:textId="77777777" w:rsidR="00BB393E" w:rsidRPr="002518EF" w:rsidRDefault="00BB393E" w:rsidP="00700AF1">
            <w:pPr>
              <w:pStyle w:val="TableParagraph"/>
              <w:ind w:left="866" w:right="846"/>
              <w:rPr>
                <w:rFonts w:cs="Arial"/>
                <w:color w:val="FF0000"/>
                <w:sz w:val="20"/>
                <w:szCs w:val="20"/>
              </w:rPr>
            </w:pPr>
            <w:r w:rsidRPr="002518EF">
              <w:rPr>
                <w:rFonts w:cs="Arial"/>
                <w:color w:val="FF0000"/>
                <w:sz w:val="20"/>
                <w:szCs w:val="20"/>
              </w:rPr>
              <w:t>910</w:t>
            </w:r>
          </w:p>
        </w:tc>
      </w:tr>
    </w:tbl>
    <w:p w14:paraId="1C9D9055" w14:textId="6DACC702" w:rsidR="00BB393E" w:rsidRDefault="00BB393E" w:rsidP="00BB393E">
      <w:pPr>
        <w:pStyle w:val="BodyText"/>
      </w:pPr>
    </w:p>
    <w:p w14:paraId="63B6BF74" w14:textId="77777777" w:rsidR="00BB393E" w:rsidRPr="00D82D17" w:rsidRDefault="00BB393E" w:rsidP="00BB393E">
      <w:pPr>
        <w:pStyle w:val="Heading1"/>
        <w:spacing w:before="0"/>
        <w:rPr>
          <w:bCs/>
        </w:rPr>
      </w:pPr>
      <w:r>
        <w:br w:type="page"/>
      </w:r>
      <w:bookmarkStart w:id="7" w:name="_Toc68852949"/>
      <w:bookmarkStart w:id="8" w:name="_Toc94254582"/>
      <w:r w:rsidRPr="00D82D17">
        <w:lastRenderedPageBreak/>
        <w:t>Appendix</w:t>
      </w:r>
      <w:r w:rsidRPr="00D82D17">
        <w:rPr>
          <w:spacing w:val="-1"/>
        </w:rPr>
        <w:t xml:space="preserve"> </w:t>
      </w:r>
      <w:r w:rsidRPr="00D82D17">
        <w:t>A: Review</w:t>
      </w:r>
      <w:r w:rsidRPr="00D82D17">
        <w:rPr>
          <w:spacing w:val="-1"/>
        </w:rPr>
        <w:t xml:space="preserve"> </w:t>
      </w:r>
      <w:r w:rsidRPr="00D82D17">
        <w:t>of Report</w:t>
      </w:r>
      <w:r w:rsidRPr="00D82D17">
        <w:rPr>
          <w:spacing w:val="-1"/>
        </w:rPr>
        <w:t xml:space="preserve"> </w:t>
      </w:r>
      <w:r w:rsidRPr="00D82D17">
        <w:t>Codes</w:t>
      </w:r>
      <w:bookmarkEnd w:id="7"/>
      <w:bookmarkEnd w:id="8"/>
    </w:p>
    <w:p w14:paraId="74DBB648" w14:textId="77777777" w:rsidR="00BB393E" w:rsidRDefault="00BB393E" w:rsidP="00BB393E">
      <w:pPr>
        <w:pStyle w:val="Heading2"/>
        <w:spacing w:before="360"/>
      </w:pPr>
      <w:bookmarkStart w:id="9" w:name="_Toc68852950"/>
      <w:bookmarkStart w:id="10" w:name="_Toc94254583"/>
      <w:r w:rsidRPr="00D82D17">
        <w:t>Defining</w:t>
      </w:r>
      <w:r w:rsidRPr="00D82D17">
        <w:rPr>
          <w:spacing w:val="-3"/>
        </w:rPr>
        <w:t xml:space="preserve"> </w:t>
      </w:r>
      <w:r w:rsidRPr="00D82D17">
        <w:t>Report</w:t>
      </w:r>
      <w:r w:rsidRPr="00D82D17">
        <w:rPr>
          <w:spacing w:val="-3"/>
        </w:rPr>
        <w:t xml:space="preserve"> </w:t>
      </w:r>
      <w:r w:rsidRPr="00D82D17">
        <w:t>Codes</w:t>
      </w:r>
      <w:bookmarkEnd w:id="9"/>
      <w:bookmarkEnd w:id="10"/>
    </w:p>
    <w:p w14:paraId="2BECCCA3" w14:textId="5337040E" w:rsidR="00BB393E" w:rsidRPr="003C32A9" w:rsidRDefault="00BB393E" w:rsidP="00BB393E">
      <w:pPr>
        <w:pStyle w:val="BodyText"/>
        <w:spacing w:line="276" w:lineRule="auto"/>
        <w:rPr>
          <w:color w:val="000000"/>
        </w:rPr>
      </w:pPr>
      <w:r w:rsidRPr="003C32A9">
        <w:rPr>
          <w:color w:val="000000"/>
        </w:rPr>
        <w:t xml:space="preserve">The searches and reports described in this guide can be customized to only include </w:t>
      </w:r>
      <w:r>
        <w:rPr>
          <w:color w:val="000000"/>
        </w:rPr>
        <w:t>categories</w:t>
      </w:r>
      <w:r w:rsidRPr="003C32A9">
        <w:rPr>
          <w:color w:val="000000"/>
        </w:rPr>
        <w:t xml:space="preserve"> with the use of Report Codes. These are user-defined number or letter characters</w:t>
      </w:r>
      <w:r>
        <w:rPr>
          <w:color w:val="000000"/>
        </w:rPr>
        <w:t xml:space="preserve"> </w:t>
      </w:r>
      <w:r w:rsidRPr="003C32A9">
        <w:rPr>
          <w:color w:val="000000"/>
          <w:spacing w:val="-62"/>
        </w:rPr>
        <w:t xml:space="preserve"> </w:t>
      </w:r>
      <w:r w:rsidRPr="003C32A9">
        <w:rPr>
          <w:color w:val="000000"/>
        </w:rPr>
        <w:t>(VMG suggests using the numeric GL VMG Report Codes in the table on page</w:t>
      </w:r>
      <w:r w:rsidR="00883777">
        <w:rPr>
          <w:color w:val="000000"/>
        </w:rPr>
        <w:t> </w:t>
      </w:r>
      <w:r w:rsidRPr="003C32A9">
        <w:rPr>
          <w:color w:val="000000"/>
        </w:rPr>
        <w:t>4) used for</w:t>
      </w:r>
      <w:r w:rsidRPr="003C32A9">
        <w:rPr>
          <w:color w:val="000000"/>
          <w:spacing w:val="1"/>
        </w:rPr>
        <w:t xml:space="preserve"> </w:t>
      </w:r>
      <w:r w:rsidRPr="003C32A9">
        <w:rPr>
          <w:color w:val="000000"/>
        </w:rPr>
        <w:t>grouping performed services/products together on certain reports (Treatment Control Log,</w:t>
      </w:r>
      <w:r w:rsidRPr="003C32A9">
        <w:rPr>
          <w:color w:val="000000"/>
          <w:spacing w:val="1"/>
        </w:rPr>
        <w:t xml:space="preserve"> </w:t>
      </w:r>
      <w:r w:rsidRPr="003C32A9">
        <w:rPr>
          <w:color w:val="000000"/>
        </w:rPr>
        <w:t>Patients</w:t>
      </w:r>
      <w:r w:rsidRPr="003C32A9">
        <w:rPr>
          <w:color w:val="000000"/>
          <w:spacing w:val="-4"/>
        </w:rPr>
        <w:t xml:space="preserve"> </w:t>
      </w:r>
      <w:r w:rsidRPr="003C32A9">
        <w:rPr>
          <w:color w:val="000000"/>
        </w:rPr>
        <w:t>by</w:t>
      </w:r>
      <w:r w:rsidRPr="003C32A9">
        <w:rPr>
          <w:color w:val="000000"/>
          <w:spacing w:val="-4"/>
        </w:rPr>
        <w:t xml:space="preserve"> </w:t>
      </w:r>
      <w:r w:rsidRPr="003C32A9">
        <w:rPr>
          <w:color w:val="000000"/>
        </w:rPr>
        <w:t>Treatments,</w:t>
      </w:r>
      <w:r w:rsidRPr="003C32A9">
        <w:rPr>
          <w:color w:val="000000"/>
          <w:spacing w:val="-4"/>
        </w:rPr>
        <w:t xml:space="preserve"> </w:t>
      </w:r>
      <w:r w:rsidRPr="003C32A9">
        <w:rPr>
          <w:color w:val="000000"/>
        </w:rPr>
        <w:t>Income</w:t>
      </w:r>
      <w:r w:rsidRPr="003C32A9">
        <w:rPr>
          <w:color w:val="000000"/>
          <w:spacing w:val="-3"/>
        </w:rPr>
        <w:t xml:space="preserve"> </w:t>
      </w:r>
      <w:r w:rsidRPr="003C32A9">
        <w:rPr>
          <w:color w:val="000000"/>
        </w:rPr>
        <w:t>by</w:t>
      </w:r>
      <w:r w:rsidRPr="003C32A9">
        <w:rPr>
          <w:color w:val="000000"/>
          <w:spacing w:val="-4"/>
        </w:rPr>
        <w:t xml:space="preserve"> </w:t>
      </w:r>
      <w:r w:rsidRPr="003C32A9">
        <w:rPr>
          <w:color w:val="000000"/>
        </w:rPr>
        <w:t>Treatment,</w:t>
      </w:r>
      <w:r w:rsidRPr="003C32A9">
        <w:rPr>
          <w:color w:val="000000"/>
          <w:spacing w:val="-4"/>
        </w:rPr>
        <w:t xml:space="preserve"> </w:t>
      </w:r>
      <w:r w:rsidRPr="003C32A9">
        <w:rPr>
          <w:color w:val="000000"/>
        </w:rPr>
        <w:t>Transaction</w:t>
      </w:r>
      <w:r w:rsidRPr="003C32A9">
        <w:rPr>
          <w:color w:val="000000"/>
          <w:spacing w:val="-4"/>
        </w:rPr>
        <w:t xml:space="preserve"> </w:t>
      </w:r>
      <w:r w:rsidRPr="003C32A9">
        <w:rPr>
          <w:color w:val="000000"/>
        </w:rPr>
        <w:t>Summary,</w:t>
      </w:r>
      <w:r w:rsidRPr="003C32A9">
        <w:rPr>
          <w:color w:val="000000"/>
          <w:spacing w:val="-3"/>
        </w:rPr>
        <w:t xml:space="preserve"> </w:t>
      </w:r>
      <w:r w:rsidRPr="003C32A9">
        <w:rPr>
          <w:color w:val="000000"/>
        </w:rPr>
        <w:t>and</w:t>
      </w:r>
      <w:r w:rsidRPr="003C32A9">
        <w:rPr>
          <w:color w:val="000000"/>
          <w:spacing w:val="-3"/>
        </w:rPr>
        <w:t xml:space="preserve"> </w:t>
      </w:r>
      <w:r w:rsidRPr="003C32A9">
        <w:rPr>
          <w:color w:val="000000"/>
        </w:rPr>
        <w:t>Sales</w:t>
      </w:r>
      <w:r w:rsidRPr="003C32A9">
        <w:rPr>
          <w:color w:val="000000"/>
          <w:spacing w:val="-3"/>
        </w:rPr>
        <w:t xml:space="preserve"> </w:t>
      </w:r>
      <w:r w:rsidRPr="003C32A9">
        <w:rPr>
          <w:color w:val="000000"/>
        </w:rPr>
        <w:t>Summary).</w:t>
      </w:r>
    </w:p>
    <w:p w14:paraId="36735305" w14:textId="3427A619" w:rsidR="00BB393E" w:rsidRPr="003C32A9" w:rsidRDefault="00BB393E" w:rsidP="00177490">
      <w:pPr>
        <w:pStyle w:val="BodyText"/>
        <w:numPr>
          <w:ilvl w:val="0"/>
          <w:numId w:val="1"/>
        </w:numPr>
        <w:adjustRightInd/>
        <w:spacing w:before="240" w:line="276" w:lineRule="auto"/>
        <w:ind w:left="360"/>
        <w:rPr>
          <w:color w:val="000000"/>
        </w:rPr>
      </w:pPr>
      <w:r w:rsidRPr="003C32A9">
        <w:rPr>
          <w:color w:val="000000"/>
        </w:rPr>
        <w:t>Report</w:t>
      </w:r>
      <w:r w:rsidRPr="003C32A9">
        <w:rPr>
          <w:color w:val="000000"/>
          <w:spacing w:val="-3"/>
        </w:rPr>
        <w:t xml:space="preserve"> </w:t>
      </w:r>
      <w:r w:rsidRPr="003C32A9">
        <w:rPr>
          <w:color w:val="000000"/>
        </w:rPr>
        <w:t>codes</w:t>
      </w:r>
      <w:r w:rsidRPr="003C32A9">
        <w:rPr>
          <w:color w:val="000000"/>
          <w:spacing w:val="-1"/>
        </w:rPr>
        <w:t xml:space="preserve"> </w:t>
      </w:r>
      <w:r w:rsidRPr="003C32A9">
        <w:rPr>
          <w:color w:val="000000"/>
        </w:rPr>
        <w:t>are</w:t>
      </w:r>
      <w:r w:rsidRPr="003C32A9">
        <w:rPr>
          <w:color w:val="000000"/>
          <w:spacing w:val="-2"/>
        </w:rPr>
        <w:t xml:space="preserve"> </w:t>
      </w:r>
      <w:r w:rsidRPr="003C32A9">
        <w:rPr>
          <w:color w:val="000000"/>
        </w:rPr>
        <w:t>added</w:t>
      </w:r>
      <w:r w:rsidRPr="003C32A9">
        <w:rPr>
          <w:color w:val="000000"/>
          <w:spacing w:val="-1"/>
        </w:rPr>
        <w:t xml:space="preserve"> </w:t>
      </w:r>
      <w:r w:rsidRPr="003C32A9">
        <w:rPr>
          <w:color w:val="000000"/>
        </w:rPr>
        <w:t>from</w:t>
      </w:r>
      <w:r w:rsidRPr="003C32A9">
        <w:rPr>
          <w:color w:val="000000"/>
          <w:spacing w:val="-2"/>
        </w:rPr>
        <w:t xml:space="preserve"> </w:t>
      </w:r>
      <w:r w:rsidRPr="003C32A9">
        <w:rPr>
          <w:color w:val="000000"/>
        </w:rPr>
        <w:t>within</w:t>
      </w:r>
      <w:r w:rsidRPr="003C32A9">
        <w:rPr>
          <w:color w:val="000000"/>
          <w:spacing w:val="-4"/>
        </w:rPr>
        <w:t xml:space="preserve"> </w:t>
      </w:r>
      <w:r w:rsidRPr="003C32A9">
        <w:rPr>
          <w:b/>
          <w:color w:val="000000"/>
        </w:rPr>
        <w:t>Options</w:t>
      </w:r>
      <w:r w:rsidRPr="003C32A9">
        <w:rPr>
          <w:b/>
          <w:color w:val="000000"/>
          <w:spacing w:val="-2"/>
        </w:rPr>
        <w:t xml:space="preserve"> </w:t>
      </w:r>
      <w:r w:rsidRPr="003C32A9">
        <w:rPr>
          <w:b/>
          <w:color w:val="000000"/>
        </w:rPr>
        <w:t>Maintenance</w:t>
      </w:r>
      <w:r w:rsidRPr="003C32A9">
        <w:rPr>
          <w:b/>
          <w:color w:val="000000"/>
          <w:spacing w:val="-3"/>
        </w:rPr>
        <w:t xml:space="preserve"> </w:t>
      </w:r>
      <w:r w:rsidRPr="003C32A9">
        <w:rPr>
          <w:color w:val="000000"/>
        </w:rPr>
        <w:t xml:space="preserve">( </w:t>
      </w:r>
      <w:r w:rsidRPr="003C32A9">
        <w:rPr>
          <w:noProof/>
          <w:color w:val="000000"/>
        </w:rPr>
        <w:drawing>
          <wp:inline distT="0" distB="0" distL="0" distR="0" wp14:anchorId="5C117B18" wp14:editId="2CF4CDE2">
            <wp:extent cx="271298"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1298" cy="266700"/>
                    </a:xfrm>
                    <a:prstGeom prst="rect">
                      <a:avLst/>
                    </a:prstGeom>
                    <a:noFill/>
                    <a:ln>
                      <a:noFill/>
                    </a:ln>
                  </pic:spPr>
                </pic:pic>
              </a:graphicData>
            </a:graphic>
          </wp:inline>
        </w:drawing>
      </w:r>
      <w:r w:rsidRPr="003C32A9">
        <w:rPr>
          <w:color w:val="000000"/>
        </w:rPr>
        <w:t xml:space="preserve"> )</w:t>
      </w:r>
      <w:r w:rsidRPr="003C32A9">
        <w:rPr>
          <w:color w:val="000000"/>
          <w:spacing w:val="-3"/>
        </w:rPr>
        <w:t xml:space="preserve"> </w:t>
      </w:r>
      <w:r w:rsidRPr="003C32A9">
        <w:rPr>
          <w:color w:val="000000"/>
        </w:rPr>
        <w:t>and</w:t>
      </w:r>
      <w:r w:rsidRPr="003C32A9">
        <w:rPr>
          <w:color w:val="000000"/>
          <w:spacing w:val="-2"/>
        </w:rPr>
        <w:t xml:space="preserve"> </w:t>
      </w:r>
      <w:r w:rsidRPr="003C32A9">
        <w:rPr>
          <w:color w:val="000000"/>
        </w:rPr>
        <w:t>typing</w:t>
      </w:r>
      <w:r w:rsidRPr="003C32A9">
        <w:rPr>
          <w:color w:val="000000"/>
          <w:spacing w:val="-3"/>
        </w:rPr>
        <w:t xml:space="preserve"> </w:t>
      </w:r>
      <w:r w:rsidRPr="003C32A9">
        <w:rPr>
          <w:color w:val="000000"/>
        </w:rPr>
        <w:t>the</w:t>
      </w:r>
      <w:r w:rsidRPr="003C32A9">
        <w:rPr>
          <w:color w:val="000000"/>
          <w:spacing w:val="-3"/>
        </w:rPr>
        <w:t xml:space="preserve"> </w:t>
      </w:r>
      <w:r w:rsidRPr="003C32A9">
        <w:rPr>
          <w:color w:val="000000"/>
        </w:rPr>
        <w:t xml:space="preserve">keywords </w:t>
      </w:r>
      <w:r w:rsidRPr="006627EE">
        <w:rPr>
          <w:b/>
          <w:bCs/>
          <w:color w:val="000000"/>
        </w:rPr>
        <w:t>report</w:t>
      </w:r>
      <w:r w:rsidRPr="006627EE">
        <w:rPr>
          <w:b/>
          <w:bCs/>
          <w:color w:val="000000"/>
          <w:spacing w:val="-2"/>
        </w:rPr>
        <w:t xml:space="preserve"> </w:t>
      </w:r>
      <w:r w:rsidRPr="006627EE">
        <w:rPr>
          <w:b/>
          <w:bCs/>
          <w:color w:val="000000"/>
        </w:rPr>
        <w:t>codes</w:t>
      </w:r>
      <w:r w:rsidRPr="003C32A9">
        <w:rPr>
          <w:color w:val="000000"/>
        </w:rPr>
        <w:t>.</w:t>
      </w:r>
    </w:p>
    <w:p w14:paraId="445FFE49" w14:textId="77777777" w:rsidR="00EB0D83" w:rsidRDefault="00EB0D83" w:rsidP="00BB393E">
      <w:pPr>
        <w:pStyle w:val="BodyText"/>
      </w:pPr>
    </w:p>
    <w:p w14:paraId="0144BD70" w14:textId="32676A26" w:rsidR="00BB393E" w:rsidRDefault="00BB393E" w:rsidP="00BB393E">
      <w:pPr>
        <w:pStyle w:val="BodyText"/>
      </w:pPr>
      <w:r>
        <w:rPr>
          <w:noProof/>
        </w:rPr>
        <w:drawing>
          <wp:inline distT="0" distB="0" distL="0" distR="0" wp14:anchorId="25AC2C59" wp14:editId="2F69E8CA">
            <wp:extent cx="4256424" cy="1524000"/>
            <wp:effectExtent l="19050" t="19050" r="107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259537" cy="1525115"/>
                    </a:xfrm>
                    <a:prstGeom prst="rect">
                      <a:avLst/>
                    </a:prstGeom>
                    <a:noFill/>
                    <a:ln w="3175">
                      <a:solidFill>
                        <a:schemeClr val="bg2">
                          <a:lumMod val="50000"/>
                        </a:schemeClr>
                      </a:solidFill>
                    </a:ln>
                  </pic:spPr>
                </pic:pic>
              </a:graphicData>
            </a:graphic>
          </wp:inline>
        </w:drawing>
      </w:r>
    </w:p>
    <w:p w14:paraId="45242444" w14:textId="71D75A36" w:rsidR="00BB393E" w:rsidRPr="003C32A9" w:rsidRDefault="00BB393E" w:rsidP="00177490">
      <w:pPr>
        <w:pStyle w:val="BodyText"/>
        <w:numPr>
          <w:ilvl w:val="0"/>
          <w:numId w:val="1"/>
        </w:numPr>
        <w:adjustRightInd/>
        <w:spacing w:before="240" w:line="276" w:lineRule="auto"/>
        <w:ind w:left="360"/>
        <w:rPr>
          <w:color w:val="000000"/>
        </w:rPr>
      </w:pPr>
      <w:r w:rsidRPr="003C32A9">
        <w:rPr>
          <w:color w:val="000000"/>
        </w:rPr>
        <w:t xml:space="preserve">Click on the </w:t>
      </w:r>
      <w:r w:rsidRPr="003C32A9">
        <w:rPr>
          <w:b/>
          <w:color w:val="000000"/>
        </w:rPr>
        <w:t xml:space="preserve">Report Codes </w:t>
      </w:r>
      <w:r w:rsidRPr="003C32A9">
        <w:rPr>
          <w:color w:val="000000"/>
        </w:rPr>
        <w:t>option and enter the alpha or numeric code (without spaces or</w:t>
      </w:r>
      <w:r>
        <w:rPr>
          <w:color w:val="000000"/>
        </w:rPr>
        <w:t xml:space="preserve"> </w:t>
      </w:r>
      <w:r w:rsidRPr="003C32A9">
        <w:rPr>
          <w:color w:val="000000"/>
          <w:spacing w:val="-63"/>
        </w:rPr>
        <w:t xml:space="preserve"> </w:t>
      </w:r>
      <w:r>
        <w:rPr>
          <w:color w:val="000000"/>
        </w:rPr>
        <w:t>commas</w:t>
      </w:r>
      <w:r w:rsidRPr="003C32A9">
        <w:rPr>
          <w:color w:val="000000"/>
        </w:rPr>
        <w:t>)</w:t>
      </w:r>
      <w:r w:rsidRPr="003C32A9">
        <w:rPr>
          <w:color w:val="000000"/>
          <w:spacing w:val="-1"/>
        </w:rPr>
        <w:t xml:space="preserve"> </w:t>
      </w:r>
      <w:r w:rsidRPr="003C32A9">
        <w:rPr>
          <w:color w:val="000000"/>
        </w:rPr>
        <w:t>you</w:t>
      </w:r>
      <w:r w:rsidRPr="003C32A9">
        <w:rPr>
          <w:color w:val="000000"/>
          <w:spacing w:val="-2"/>
        </w:rPr>
        <w:t xml:space="preserve"> </w:t>
      </w:r>
      <w:r w:rsidRPr="003C32A9">
        <w:rPr>
          <w:color w:val="000000"/>
        </w:rPr>
        <w:t>would</w:t>
      </w:r>
      <w:r w:rsidRPr="003C32A9">
        <w:rPr>
          <w:color w:val="000000"/>
          <w:spacing w:val="-1"/>
        </w:rPr>
        <w:t xml:space="preserve"> </w:t>
      </w:r>
      <w:r w:rsidRPr="003C32A9">
        <w:rPr>
          <w:color w:val="000000"/>
        </w:rPr>
        <w:t>like to</w:t>
      </w:r>
      <w:r w:rsidRPr="003C32A9">
        <w:rPr>
          <w:color w:val="000000"/>
          <w:spacing w:val="-2"/>
        </w:rPr>
        <w:t xml:space="preserve"> </w:t>
      </w:r>
      <w:r w:rsidRPr="003C32A9">
        <w:rPr>
          <w:color w:val="000000"/>
        </w:rPr>
        <w:t>represent</w:t>
      </w:r>
      <w:r w:rsidRPr="003C32A9">
        <w:rPr>
          <w:color w:val="000000"/>
          <w:spacing w:val="-2"/>
        </w:rPr>
        <w:t xml:space="preserve"> </w:t>
      </w:r>
      <w:r w:rsidRPr="003C32A9">
        <w:rPr>
          <w:color w:val="000000"/>
        </w:rPr>
        <w:t>a specified</w:t>
      </w:r>
      <w:r w:rsidRPr="003C32A9">
        <w:rPr>
          <w:color w:val="000000"/>
          <w:spacing w:val="-1"/>
        </w:rPr>
        <w:t xml:space="preserve"> </w:t>
      </w:r>
      <w:r w:rsidRPr="003C32A9">
        <w:rPr>
          <w:color w:val="000000"/>
        </w:rPr>
        <w:t>category.</w:t>
      </w:r>
      <w:r w:rsidRPr="003C32A9">
        <w:rPr>
          <w:color w:val="000000"/>
          <w:spacing w:val="-1"/>
        </w:rPr>
        <w:t xml:space="preserve"> </w:t>
      </w:r>
      <w:r w:rsidRPr="003C32A9">
        <w:rPr>
          <w:color w:val="000000"/>
        </w:rPr>
        <w:t>Click</w:t>
      </w:r>
      <w:r w:rsidRPr="003C32A9">
        <w:rPr>
          <w:color w:val="000000"/>
          <w:spacing w:val="-1"/>
        </w:rPr>
        <w:t xml:space="preserve"> </w:t>
      </w:r>
      <w:r w:rsidRPr="003C32A9">
        <w:rPr>
          <w:b/>
          <w:color w:val="000000"/>
        </w:rPr>
        <w:t>OK</w:t>
      </w:r>
      <w:r w:rsidRPr="003C32A9">
        <w:rPr>
          <w:b/>
          <w:color w:val="000000"/>
          <w:spacing w:val="-2"/>
        </w:rPr>
        <w:t xml:space="preserve"> </w:t>
      </w:r>
      <w:r w:rsidRPr="003C32A9">
        <w:rPr>
          <w:color w:val="000000"/>
        </w:rPr>
        <w:t>when</w:t>
      </w:r>
      <w:r w:rsidRPr="003C32A9">
        <w:rPr>
          <w:color w:val="000000"/>
          <w:spacing w:val="-1"/>
        </w:rPr>
        <w:t xml:space="preserve"> </w:t>
      </w:r>
      <w:r w:rsidRPr="003C32A9">
        <w:rPr>
          <w:color w:val="000000"/>
        </w:rPr>
        <w:t>complete.</w:t>
      </w:r>
    </w:p>
    <w:p w14:paraId="16900F7C" w14:textId="77777777" w:rsidR="00BB393E" w:rsidRPr="001C5DAC" w:rsidRDefault="00BB393E" w:rsidP="00BB393E">
      <w:pPr>
        <w:pStyle w:val="BodyText"/>
      </w:pPr>
    </w:p>
    <w:tbl>
      <w:tblPr>
        <w:tblW w:w="0" w:type="auto"/>
        <w:tblInd w:w="3" w:type="dxa"/>
        <w:tblBorders>
          <w:top w:val="single" w:sz="4" w:space="0" w:color="003087"/>
          <w:bottom w:val="single" w:sz="4" w:space="0" w:color="003087"/>
          <w:insideH w:val="single" w:sz="4" w:space="0" w:color="003087"/>
        </w:tblBorders>
        <w:tblLook w:val="04A0" w:firstRow="1" w:lastRow="0" w:firstColumn="1" w:lastColumn="0" w:noHBand="0" w:noVBand="1"/>
      </w:tblPr>
      <w:tblGrid>
        <w:gridCol w:w="534"/>
        <w:gridCol w:w="8823"/>
      </w:tblGrid>
      <w:tr w:rsidR="00BB393E" w:rsidRPr="00EE488D" w14:paraId="6095BCD4" w14:textId="77777777" w:rsidTr="00700AF1">
        <w:tc>
          <w:tcPr>
            <w:tcW w:w="537" w:type="dxa"/>
            <w:shd w:val="clear" w:color="auto" w:fill="auto"/>
          </w:tcPr>
          <w:p w14:paraId="2FAED1A1" w14:textId="44C56958" w:rsidR="00BB393E" w:rsidRPr="00EE488D" w:rsidRDefault="00BB393E" w:rsidP="00700AF1">
            <w:pPr>
              <w:tabs>
                <w:tab w:val="left" w:pos="6106"/>
              </w:tabs>
              <w:spacing w:after="0" w:line="240" w:lineRule="auto"/>
            </w:pPr>
            <w:r>
              <w:rPr>
                <w:noProof/>
              </w:rPr>
              <w:drawing>
                <wp:anchor distT="0" distB="0" distL="114300" distR="114300" simplePos="0" relativeHeight="251665408" behindDoc="0" locked="0" layoutInCell="1" allowOverlap="1" wp14:anchorId="25FDCF6F" wp14:editId="11249DC6">
                  <wp:simplePos x="0" y="0"/>
                  <wp:positionH relativeFrom="column">
                    <wp:posOffset>-8890</wp:posOffset>
                  </wp:positionH>
                  <wp:positionV relativeFrom="paragraph">
                    <wp:posOffset>117475</wp:posOffset>
                  </wp:positionV>
                  <wp:extent cx="184785" cy="262255"/>
                  <wp:effectExtent l="0" t="0" r="5715" b="4445"/>
                  <wp:wrapSquare wrapText="bothSides"/>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 cy="262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50" w:type="dxa"/>
            <w:shd w:val="clear" w:color="auto" w:fill="auto"/>
          </w:tcPr>
          <w:p w14:paraId="60ACCF33" w14:textId="77777777" w:rsidR="00BB393E" w:rsidRPr="00EE488D" w:rsidRDefault="00BB393E" w:rsidP="00700AF1">
            <w:pPr>
              <w:tabs>
                <w:tab w:val="left" w:pos="6106"/>
              </w:tabs>
              <w:spacing w:before="120" w:after="120" w:line="276" w:lineRule="auto"/>
              <w:rPr>
                <w:b/>
                <w:bCs/>
              </w:rPr>
            </w:pPr>
            <w:r>
              <w:rPr>
                <w:b/>
                <w:bCs/>
                <w:color w:val="182B70"/>
              </w:rPr>
              <w:t>Enter the numbers as shown in the image below. The numbers will be available to combine into 3 digits to match the last 3 digits of the AAHA/VMG Chart of Accounts as shown in the table on page 4.</w:t>
            </w:r>
          </w:p>
        </w:tc>
      </w:tr>
    </w:tbl>
    <w:p w14:paraId="4E863174" w14:textId="77777777" w:rsidR="00AA64BB" w:rsidRDefault="00AA64BB" w:rsidP="00BB393E">
      <w:pPr>
        <w:pStyle w:val="BodyText"/>
      </w:pPr>
    </w:p>
    <w:p w14:paraId="6B7A0108" w14:textId="6F4E1AF9" w:rsidR="00BB393E" w:rsidRDefault="00077872" w:rsidP="00BB393E">
      <w:pPr>
        <w:pStyle w:val="BodyText"/>
      </w:pPr>
      <w:r>
        <w:rPr>
          <w:noProof/>
        </w:rPr>
        <w:drawing>
          <wp:inline distT="0" distB="0" distL="0" distR="0" wp14:anchorId="226DBA92" wp14:editId="7F19ED99">
            <wp:extent cx="2838450" cy="1075921"/>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70880" cy="1088214"/>
                    </a:xfrm>
                    <a:prstGeom prst="rect">
                      <a:avLst/>
                    </a:prstGeom>
                  </pic:spPr>
                </pic:pic>
              </a:graphicData>
            </a:graphic>
          </wp:inline>
        </w:drawing>
      </w:r>
    </w:p>
    <w:p w14:paraId="42867EF3" w14:textId="2736869F" w:rsidR="00BB393E" w:rsidRDefault="00BB393E" w:rsidP="00BE6B0F">
      <w:pPr>
        <w:pStyle w:val="Heading2"/>
        <w:rPr>
          <w:b w:val="0"/>
        </w:rPr>
      </w:pPr>
      <w:r>
        <w:br w:type="page"/>
      </w:r>
      <w:bookmarkStart w:id="11" w:name="_Toc68852951"/>
      <w:bookmarkStart w:id="12" w:name="_Toc94254584"/>
      <w:r w:rsidRPr="00D82D17">
        <w:lastRenderedPageBreak/>
        <w:t>Report Code</w:t>
      </w:r>
      <w:r w:rsidRPr="00D82D17">
        <w:rPr>
          <w:spacing w:val="1"/>
        </w:rPr>
        <w:t xml:space="preserve"> </w:t>
      </w:r>
      <w:r w:rsidRPr="00D82D17">
        <w:t>Suggestions</w:t>
      </w:r>
      <w:bookmarkEnd w:id="11"/>
      <w:bookmarkEnd w:id="12"/>
    </w:p>
    <w:p w14:paraId="3CC1119C" w14:textId="77777777" w:rsidR="00BB393E" w:rsidRDefault="00BB393E" w:rsidP="00BB393E">
      <w:pPr>
        <w:pStyle w:val="BodyText"/>
      </w:pPr>
      <w:r>
        <w:t>Once the report codes are defined you can then assign report codes to individual treatments</w:t>
      </w:r>
      <w:r>
        <w:rPr>
          <w:spacing w:val="-62"/>
        </w:rPr>
        <w:t xml:space="preserve"> </w:t>
      </w:r>
      <w:r>
        <w:t xml:space="preserve"> and items.</w:t>
      </w:r>
    </w:p>
    <w:p w14:paraId="55CD65A3" w14:textId="77777777" w:rsidR="00BB393E" w:rsidRPr="00E9457F" w:rsidRDefault="00BB393E" w:rsidP="00177490">
      <w:pPr>
        <w:pStyle w:val="BodyText"/>
        <w:numPr>
          <w:ilvl w:val="0"/>
          <w:numId w:val="6"/>
        </w:numPr>
        <w:adjustRightInd/>
        <w:spacing w:before="120" w:line="259" w:lineRule="auto"/>
      </w:pPr>
      <w:r w:rsidRPr="00E9457F">
        <w:t>Go</w:t>
      </w:r>
      <w:r w:rsidRPr="00E9457F">
        <w:rPr>
          <w:spacing w:val="-2"/>
        </w:rPr>
        <w:t xml:space="preserve"> </w:t>
      </w:r>
      <w:r w:rsidRPr="00E9457F">
        <w:t>to</w:t>
      </w:r>
      <w:r w:rsidRPr="00E9457F">
        <w:rPr>
          <w:spacing w:val="-2"/>
        </w:rPr>
        <w:t xml:space="preserve"> </w:t>
      </w:r>
      <w:r w:rsidRPr="00693083">
        <w:rPr>
          <w:b/>
          <w:bCs/>
        </w:rPr>
        <w:t>Work</w:t>
      </w:r>
      <w:r w:rsidRPr="00693083">
        <w:rPr>
          <w:b/>
          <w:bCs/>
          <w:spacing w:val="-2"/>
        </w:rPr>
        <w:t xml:space="preserve"> </w:t>
      </w:r>
      <w:r w:rsidRPr="00693083">
        <w:rPr>
          <w:b/>
          <w:bCs/>
        </w:rPr>
        <w:t>with</w:t>
      </w:r>
      <w:r w:rsidRPr="00693083">
        <w:rPr>
          <w:b/>
          <w:bCs/>
          <w:spacing w:val="-1"/>
        </w:rPr>
        <w:t xml:space="preserve"> </w:t>
      </w:r>
      <w:r w:rsidRPr="00693083">
        <w:rPr>
          <w:b/>
          <w:bCs/>
        </w:rPr>
        <w:t>&gt;</w:t>
      </w:r>
      <w:r w:rsidRPr="00693083">
        <w:rPr>
          <w:b/>
          <w:bCs/>
          <w:spacing w:val="-2"/>
        </w:rPr>
        <w:t xml:space="preserve"> </w:t>
      </w:r>
      <w:r w:rsidRPr="00693083">
        <w:rPr>
          <w:b/>
          <w:bCs/>
        </w:rPr>
        <w:t>Inventory</w:t>
      </w:r>
      <w:r w:rsidRPr="00693083">
        <w:rPr>
          <w:b/>
          <w:bCs/>
          <w:spacing w:val="-2"/>
        </w:rPr>
        <w:t xml:space="preserve"> </w:t>
      </w:r>
      <w:r w:rsidRPr="00693083">
        <w:rPr>
          <w:b/>
          <w:bCs/>
        </w:rPr>
        <w:t>List</w:t>
      </w:r>
      <w:r w:rsidRPr="00693083">
        <w:rPr>
          <w:b/>
          <w:bCs/>
          <w:spacing w:val="-2"/>
        </w:rPr>
        <w:t xml:space="preserve"> </w:t>
      </w:r>
      <w:r w:rsidRPr="00E9457F">
        <w:t>or</w:t>
      </w:r>
      <w:r w:rsidRPr="00E9457F">
        <w:rPr>
          <w:spacing w:val="-2"/>
        </w:rPr>
        <w:t xml:space="preserve"> </w:t>
      </w:r>
      <w:r w:rsidRPr="00693083">
        <w:rPr>
          <w:b/>
          <w:bCs/>
        </w:rPr>
        <w:t>Treatments</w:t>
      </w:r>
      <w:r w:rsidRPr="00693083">
        <w:rPr>
          <w:b/>
          <w:bCs/>
          <w:spacing w:val="-2"/>
        </w:rPr>
        <w:t xml:space="preserve"> </w:t>
      </w:r>
      <w:r w:rsidRPr="00693083">
        <w:rPr>
          <w:b/>
          <w:bCs/>
        </w:rPr>
        <w:t>List</w:t>
      </w:r>
      <w:r w:rsidRPr="00E9457F">
        <w:t>.</w:t>
      </w:r>
    </w:p>
    <w:p w14:paraId="43C1017F" w14:textId="77777777" w:rsidR="00BB393E" w:rsidRPr="003C32A9" w:rsidRDefault="00BB393E" w:rsidP="00177490">
      <w:pPr>
        <w:pStyle w:val="BodyText"/>
        <w:numPr>
          <w:ilvl w:val="0"/>
          <w:numId w:val="6"/>
        </w:numPr>
        <w:adjustRightInd/>
        <w:spacing w:before="120" w:line="259" w:lineRule="auto"/>
        <w:rPr>
          <w:rFonts w:cs="Arial"/>
          <w:color w:val="000000"/>
        </w:rPr>
      </w:pPr>
      <w:r w:rsidRPr="003C32A9">
        <w:rPr>
          <w:rFonts w:cs="Arial"/>
          <w:b/>
          <w:color w:val="000000"/>
        </w:rPr>
        <w:t>Right-click</w:t>
      </w:r>
      <w:r w:rsidRPr="003C32A9">
        <w:rPr>
          <w:rFonts w:cs="Arial"/>
          <w:b/>
          <w:color w:val="000000"/>
          <w:spacing w:val="-2"/>
        </w:rPr>
        <w:t xml:space="preserve"> </w:t>
      </w:r>
      <w:r w:rsidRPr="003C32A9">
        <w:rPr>
          <w:rFonts w:cs="Arial"/>
          <w:b/>
          <w:color w:val="000000"/>
        </w:rPr>
        <w:t>&gt;</w:t>
      </w:r>
      <w:r w:rsidRPr="003C32A9">
        <w:rPr>
          <w:rFonts w:cs="Arial"/>
          <w:b/>
          <w:color w:val="000000"/>
          <w:spacing w:val="-2"/>
        </w:rPr>
        <w:t xml:space="preserve"> </w:t>
      </w:r>
      <w:r w:rsidRPr="003C32A9">
        <w:rPr>
          <w:rFonts w:cs="Arial"/>
          <w:b/>
          <w:color w:val="000000"/>
        </w:rPr>
        <w:t>Change</w:t>
      </w:r>
      <w:r w:rsidRPr="003C32A9">
        <w:rPr>
          <w:rFonts w:cs="Arial"/>
          <w:b/>
          <w:color w:val="000000"/>
          <w:spacing w:val="-3"/>
        </w:rPr>
        <w:t xml:space="preserve"> </w:t>
      </w:r>
      <w:r w:rsidRPr="003C32A9">
        <w:rPr>
          <w:rFonts w:cs="Arial"/>
          <w:color w:val="000000"/>
        </w:rPr>
        <w:t>on</w:t>
      </w:r>
      <w:r w:rsidRPr="003C32A9">
        <w:rPr>
          <w:rFonts w:cs="Arial"/>
          <w:color w:val="000000"/>
          <w:spacing w:val="-3"/>
        </w:rPr>
        <w:t xml:space="preserve"> </w:t>
      </w:r>
      <w:r w:rsidRPr="003C32A9">
        <w:rPr>
          <w:rFonts w:cs="Arial"/>
          <w:color w:val="000000"/>
        </w:rPr>
        <w:t>a</w:t>
      </w:r>
      <w:r w:rsidRPr="003C32A9">
        <w:rPr>
          <w:rFonts w:cs="Arial"/>
          <w:color w:val="000000"/>
          <w:spacing w:val="-1"/>
        </w:rPr>
        <w:t xml:space="preserve"> </w:t>
      </w:r>
      <w:r w:rsidRPr="003C32A9">
        <w:rPr>
          <w:rFonts w:cs="Arial"/>
          <w:color w:val="000000"/>
        </w:rPr>
        <w:t>treatment</w:t>
      </w:r>
      <w:r w:rsidRPr="003C32A9">
        <w:rPr>
          <w:rFonts w:cs="Arial"/>
          <w:color w:val="000000"/>
          <w:spacing w:val="-2"/>
        </w:rPr>
        <w:t xml:space="preserve"> </w:t>
      </w:r>
      <w:r w:rsidRPr="003C32A9">
        <w:rPr>
          <w:rFonts w:cs="Arial"/>
          <w:color w:val="000000"/>
        </w:rPr>
        <w:t>or</w:t>
      </w:r>
      <w:r w:rsidRPr="003C32A9">
        <w:rPr>
          <w:rFonts w:cs="Arial"/>
          <w:color w:val="000000"/>
          <w:spacing w:val="-3"/>
        </w:rPr>
        <w:t xml:space="preserve"> </w:t>
      </w:r>
      <w:r w:rsidRPr="003C32A9">
        <w:rPr>
          <w:rFonts w:cs="Arial"/>
          <w:color w:val="000000"/>
        </w:rPr>
        <w:t>inventory</w:t>
      </w:r>
      <w:r w:rsidRPr="003C32A9">
        <w:rPr>
          <w:rFonts w:cs="Arial"/>
          <w:color w:val="000000"/>
          <w:spacing w:val="-1"/>
        </w:rPr>
        <w:t xml:space="preserve"> </w:t>
      </w:r>
      <w:r w:rsidRPr="003C32A9">
        <w:rPr>
          <w:rFonts w:cs="Arial"/>
          <w:color w:val="000000"/>
        </w:rPr>
        <w:t>item.</w:t>
      </w:r>
    </w:p>
    <w:p w14:paraId="5E633276" w14:textId="77777777" w:rsidR="00BB393E" w:rsidRPr="003C32A9" w:rsidRDefault="00BB393E" w:rsidP="00BB393E">
      <w:pPr>
        <w:pStyle w:val="BodyText"/>
        <w:spacing w:line="276" w:lineRule="auto"/>
        <w:rPr>
          <w:color w:val="000000"/>
        </w:rPr>
      </w:pPr>
      <w:r w:rsidRPr="003C32A9">
        <w:rPr>
          <w:color w:val="000000"/>
        </w:rPr>
        <w:t>Within the Report Codes field, click on the drop-down menu to select the appropriate report</w:t>
      </w:r>
      <w:r w:rsidRPr="003C32A9">
        <w:rPr>
          <w:color w:val="000000"/>
          <w:spacing w:val="-63"/>
        </w:rPr>
        <w:t xml:space="preserve"> </w:t>
      </w:r>
      <w:r>
        <w:rPr>
          <w:color w:val="000000"/>
        </w:rPr>
        <w:t xml:space="preserve"> code </w:t>
      </w:r>
      <w:r w:rsidRPr="003C32A9">
        <w:rPr>
          <w:color w:val="000000"/>
        </w:rPr>
        <w:t>or type in the digits. You can have up to three code values for each treatment/item. In</w:t>
      </w:r>
      <w:r w:rsidRPr="003C32A9">
        <w:rPr>
          <w:color w:val="000000"/>
          <w:spacing w:val="-62"/>
        </w:rPr>
        <w:t xml:space="preserve"> </w:t>
      </w:r>
      <w:r>
        <w:rPr>
          <w:color w:val="000000"/>
        </w:rPr>
        <w:t xml:space="preserve"> the</w:t>
      </w:r>
      <w:r w:rsidRPr="003C32A9">
        <w:rPr>
          <w:color w:val="000000"/>
          <w:spacing w:val="-3"/>
        </w:rPr>
        <w:t xml:space="preserve"> </w:t>
      </w:r>
      <w:r w:rsidRPr="003C32A9">
        <w:rPr>
          <w:color w:val="000000"/>
        </w:rPr>
        <w:t>screen</w:t>
      </w:r>
      <w:r w:rsidRPr="003C32A9">
        <w:rPr>
          <w:color w:val="000000"/>
          <w:spacing w:val="-1"/>
        </w:rPr>
        <w:t xml:space="preserve"> </w:t>
      </w:r>
      <w:r w:rsidRPr="003C32A9">
        <w:rPr>
          <w:color w:val="000000"/>
        </w:rPr>
        <w:t>shot</w:t>
      </w:r>
      <w:r w:rsidRPr="003C32A9">
        <w:rPr>
          <w:color w:val="000000"/>
          <w:spacing w:val="-1"/>
        </w:rPr>
        <w:t xml:space="preserve"> </w:t>
      </w:r>
      <w:r w:rsidRPr="003C32A9">
        <w:rPr>
          <w:color w:val="000000"/>
        </w:rPr>
        <w:t>below,</w:t>
      </w:r>
      <w:r w:rsidRPr="003C32A9">
        <w:rPr>
          <w:color w:val="000000"/>
          <w:spacing w:val="-2"/>
        </w:rPr>
        <w:t xml:space="preserve"> </w:t>
      </w:r>
      <w:r w:rsidRPr="003C32A9">
        <w:rPr>
          <w:color w:val="000000"/>
        </w:rPr>
        <w:t>code</w:t>
      </w:r>
      <w:r w:rsidRPr="003C32A9">
        <w:rPr>
          <w:color w:val="000000"/>
          <w:spacing w:val="-1"/>
        </w:rPr>
        <w:t xml:space="preserve"> </w:t>
      </w:r>
      <w:r w:rsidRPr="003C32A9">
        <w:rPr>
          <w:color w:val="000000"/>
        </w:rPr>
        <w:t>001</w:t>
      </w:r>
      <w:r w:rsidRPr="003C32A9">
        <w:rPr>
          <w:color w:val="000000"/>
          <w:spacing w:val="-2"/>
        </w:rPr>
        <w:t xml:space="preserve"> </w:t>
      </w:r>
      <w:r w:rsidRPr="003C32A9">
        <w:rPr>
          <w:color w:val="000000"/>
        </w:rPr>
        <w:t>was</w:t>
      </w:r>
      <w:r w:rsidRPr="003C32A9">
        <w:rPr>
          <w:color w:val="000000"/>
          <w:spacing w:val="-1"/>
        </w:rPr>
        <w:t xml:space="preserve"> </w:t>
      </w:r>
      <w:r w:rsidRPr="003C32A9">
        <w:rPr>
          <w:color w:val="000000"/>
        </w:rPr>
        <w:t>entered</w:t>
      </w:r>
      <w:r w:rsidRPr="003C32A9">
        <w:rPr>
          <w:color w:val="000000"/>
          <w:spacing w:val="-2"/>
        </w:rPr>
        <w:t xml:space="preserve"> </w:t>
      </w:r>
      <w:r w:rsidRPr="003C32A9">
        <w:rPr>
          <w:color w:val="000000"/>
        </w:rPr>
        <w:t>as</w:t>
      </w:r>
      <w:r w:rsidRPr="003C32A9">
        <w:rPr>
          <w:color w:val="000000"/>
          <w:spacing w:val="-1"/>
        </w:rPr>
        <w:t xml:space="preserve"> </w:t>
      </w:r>
      <w:r w:rsidRPr="003C32A9">
        <w:rPr>
          <w:color w:val="000000"/>
        </w:rPr>
        <w:t>the</w:t>
      </w:r>
      <w:r w:rsidRPr="003C32A9">
        <w:rPr>
          <w:color w:val="000000"/>
          <w:spacing w:val="-3"/>
        </w:rPr>
        <w:t xml:space="preserve"> </w:t>
      </w:r>
      <w:r w:rsidRPr="003C32A9">
        <w:rPr>
          <w:color w:val="000000"/>
        </w:rPr>
        <w:t>Report</w:t>
      </w:r>
      <w:r w:rsidRPr="003C32A9">
        <w:rPr>
          <w:color w:val="000000"/>
          <w:spacing w:val="-2"/>
        </w:rPr>
        <w:t xml:space="preserve"> </w:t>
      </w:r>
      <w:r w:rsidRPr="003C32A9">
        <w:rPr>
          <w:color w:val="000000"/>
        </w:rPr>
        <w:t>Code</w:t>
      </w:r>
      <w:r w:rsidRPr="003C32A9">
        <w:rPr>
          <w:color w:val="000000"/>
          <w:spacing w:val="-2"/>
        </w:rPr>
        <w:t xml:space="preserve"> </w:t>
      </w:r>
      <w:r w:rsidRPr="003C32A9">
        <w:rPr>
          <w:color w:val="000000"/>
        </w:rPr>
        <w:t>for</w:t>
      </w:r>
      <w:r w:rsidRPr="003C32A9">
        <w:rPr>
          <w:color w:val="000000"/>
          <w:spacing w:val="-1"/>
        </w:rPr>
        <w:t xml:space="preserve"> </w:t>
      </w:r>
      <w:r w:rsidRPr="003C32A9">
        <w:rPr>
          <w:color w:val="000000"/>
        </w:rPr>
        <w:t>this</w:t>
      </w:r>
      <w:r w:rsidRPr="003C32A9">
        <w:rPr>
          <w:color w:val="000000"/>
          <w:spacing w:val="-2"/>
        </w:rPr>
        <w:t xml:space="preserve"> </w:t>
      </w:r>
      <w:r w:rsidRPr="003C32A9">
        <w:rPr>
          <w:color w:val="000000"/>
        </w:rPr>
        <w:t>vaccination.</w:t>
      </w:r>
    </w:p>
    <w:p w14:paraId="1E93C418" w14:textId="77777777" w:rsidR="00BB393E" w:rsidRDefault="00BB393E" w:rsidP="00BB393E">
      <w:pPr>
        <w:pStyle w:val="BodyText"/>
        <w:rPr>
          <w:color w:val="58595B"/>
        </w:rPr>
      </w:pPr>
    </w:p>
    <w:tbl>
      <w:tblPr>
        <w:tblW w:w="0" w:type="auto"/>
        <w:tblInd w:w="3" w:type="dxa"/>
        <w:tblBorders>
          <w:top w:val="single" w:sz="4" w:space="0" w:color="003087"/>
          <w:bottom w:val="single" w:sz="4" w:space="0" w:color="003087"/>
          <w:insideH w:val="single" w:sz="4" w:space="0" w:color="003087"/>
        </w:tblBorders>
        <w:tblLook w:val="04A0" w:firstRow="1" w:lastRow="0" w:firstColumn="1" w:lastColumn="0" w:noHBand="0" w:noVBand="1"/>
      </w:tblPr>
      <w:tblGrid>
        <w:gridCol w:w="533"/>
        <w:gridCol w:w="8824"/>
      </w:tblGrid>
      <w:tr w:rsidR="00BB393E" w:rsidRPr="00EE488D" w14:paraId="1704D02E" w14:textId="77777777" w:rsidTr="00700AF1">
        <w:tc>
          <w:tcPr>
            <w:tcW w:w="537" w:type="dxa"/>
            <w:shd w:val="clear" w:color="auto" w:fill="auto"/>
          </w:tcPr>
          <w:p w14:paraId="25D67D6D" w14:textId="7AD8F469" w:rsidR="00BB393E" w:rsidRPr="00EE488D" w:rsidRDefault="00BB393E" w:rsidP="00700AF1">
            <w:pPr>
              <w:tabs>
                <w:tab w:val="left" w:pos="6106"/>
              </w:tabs>
              <w:spacing w:after="0" w:line="240" w:lineRule="auto"/>
            </w:pPr>
            <w:r>
              <w:rPr>
                <w:noProof/>
              </w:rPr>
              <w:drawing>
                <wp:anchor distT="0" distB="0" distL="114300" distR="114300" simplePos="0" relativeHeight="251666432" behindDoc="0" locked="0" layoutInCell="1" allowOverlap="1" wp14:anchorId="7BBED643" wp14:editId="22218430">
                  <wp:simplePos x="0" y="0"/>
                  <wp:positionH relativeFrom="column">
                    <wp:posOffset>-8890</wp:posOffset>
                  </wp:positionH>
                  <wp:positionV relativeFrom="paragraph">
                    <wp:posOffset>117475</wp:posOffset>
                  </wp:positionV>
                  <wp:extent cx="184785" cy="262255"/>
                  <wp:effectExtent l="0" t="0" r="5715" b="4445"/>
                  <wp:wrapSquare wrapText="bothSides"/>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 cy="262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50" w:type="dxa"/>
            <w:shd w:val="clear" w:color="auto" w:fill="auto"/>
          </w:tcPr>
          <w:p w14:paraId="3096749F" w14:textId="77777777" w:rsidR="00BB393E" w:rsidRPr="00EE488D" w:rsidRDefault="00BB393E" w:rsidP="00700AF1">
            <w:pPr>
              <w:tabs>
                <w:tab w:val="left" w:pos="6106"/>
              </w:tabs>
              <w:spacing w:before="120" w:after="120" w:line="276" w:lineRule="auto"/>
              <w:rPr>
                <w:b/>
                <w:bCs/>
              </w:rPr>
            </w:pPr>
            <w:r>
              <w:rPr>
                <w:b/>
                <w:bCs/>
                <w:color w:val="182B70"/>
              </w:rPr>
              <w:t xml:space="preserve">You can also select all treatment/items within a category. Click </w:t>
            </w:r>
            <w:proofErr w:type="spellStart"/>
            <w:r>
              <w:rPr>
                <w:b/>
                <w:bCs/>
                <w:color w:val="182B70"/>
              </w:rPr>
              <w:t>Ctrl+A</w:t>
            </w:r>
            <w:proofErr w:type="spellEnd"/>
            <w:r>
              <w:rPr>
                <w:b/>
                <w:bCs/>
                <w:color w:val="182B70"/>
              </w:rPr>
              <w:t xml:space="preserve"> on your keyboard to highlight the entire list of treatments/items. Right-click &gt; Change. Set the Report Code fields, then click OK to apply the Report Code change to all highlighted treatments/items.</w:t>
            </w:r>
          </w:p>
        </w:tc>
      </w:tr>
    </w:tbl>
    <w:p w14:paraId="3C0BC4C0" w14:textId="77777777" w:rsidR="00AA64BB" w:rsidRDefault="00AA64BB" w:rsidP="00BB393E">
      <w:pPr>
        <w:pStyle w:val="BodyText"/>
      </w:pPr>
    </w:p>
    <w:p w14:paraId="2EB33513" w14:textId="0D241379" w:rsidR="00BB393E" w:rsidRDefault="00BB393E" w:rsidP="00BB393E">
      <w:pPr>
        <w:pStyle w:val="BodyText"/>
      </w:pPr>
      <w:r>
        <w:rPr>
          <w:noProof/>
        </w:rPr>
        <w:drawing>
          <wp:inline distT="0" distB="0" distL="0" distR="0" wp14:anchorId="5B0E0968" wp14:editId="42595F60">
            <wp:extent cx="5933071" cy="2345055"/>
            <wp:effectExtent l="19050" t="19050" r="1079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33071" cy="2345055"/>
                    </a:xfrm>
                    <a:prstGeom prst="rect">
                      <a:avLst/>
                    </a:prstGeom>
                    <a:noFill/>
                    <a:ln w="3175">
                      <a:solidFill>
                        <a:schemeClr val="bg2">
                          <a:lumMod val="75000"/>
                        </a:schemeClr>
                      </a:solidFill>
                    </a:ln>
                  </pic:spPr>
                </pic:pic>
              </a:graphicData>
            </a:graphic>
          </wp:inline>
        </w:drawing>
      </w:r>
    </w:p>
    <w:p w14:paraId="2C07F4DE" w14:textId="77777777" w:rsidR="00BB393E" w:rsidRPr="003C32A9" w:rsidRDefault="00BB393E" w:rsidP="00BB393E">
      <w:pPr>
        <w:pStyle w:val="BodyText"/>
        <w:spacing w:before="360" w:line="276" w:lineRule="auto"/>
        <w:rPr>
          <w:color w:val="000000"/>
        </w:rPr>
      </w:pPr>
      <w:r w:rsidRPr="003C32A9">
        <w:rPr>
          <w:color w:val="000000"/>
        </w:rPr>
        <w:t>The table on pages 4 and 5 shows the recommended 3-digit Report Code Assignment to best match the AAHA/VMG Chart of Accounts. Keep this table handy as a reference. When you run the search, Quarterly Revenue by Category (shown on page 8), the search will return records with the 3-digit Report Codes. You may need to identify what the VMG Category is that matches the 3-digit code.</w:t>
      </w:r>
    </w:p>
    <w:p w14:paraId="4849AFC1" w14:textId="2A80B899" w:rsidR="00BB393E" w:rsidRDefault="00BB393E" w:rsidP="00BB393E">
      <w:pPr>
        <w:pStyle w:val="Heading1"/>
      </w:pPr>
      <w:r>
        <w:br w:type="page"/>
      </w:r>
      <w:bookmarkStart w:id="13" w:name="_Toc68852952"/>
      <w:bookmarkStart w:id="14" w:name="_Toc94254585"/>
      <w:r w:rsidRPr="00D82D17">
        <w:lastRenderedPageBreak/>
        <w:t>Appendix</w:t>
      </w:r>
      <w:r w:rsidRPr="00D82D17">
        <w:rPr>
          <w:spacing w:val="-1"/>
        </w:rPr>
        <w:t xml:space="preserve"> </w:t>
      </w:r>
      <w:r w:rsidRPr="00D82D17">
        <w:t>B:</w:t>
      </w:r>
      <w:r w:rsidRPr="00D82D17">
        <w:rPr>
          <w:spacing w:val="-1"/>
        </w:rPr>
        <w:t xml:space="preserve"> </w:t>
      </w:r>
      <w:r w:rsidRPr="00D82D17">
        <w:t>Information</w:t>
      </w:r>
      <w:r w:rsidRPr="00D82D17">
        <w:rPr>
          <w:spacing w:val="-1"/>
        </w:rPr>
        <w:t xml:space="preserve"> </w:t>
      </w:r>
      <w:r w:rsidRPr="00D82D17">
        <w:t>Searches</w:t>
      </w:r>
      <w:bookmarkEnd w:id="13"/>
      <w:bookmarkEnd w:id="14"/>
    </w:p>
    <w:p w14:paraId="4DE8676A" w14:textId="77777777" w:rsidR="00BB393E" w:rsidRPr="003C32A9" w:rsidRDefault="00BB393E" w:rsidP="00BB393E">
      <w:pPr>
        <w:pStyle w:val="BodyText"/>
        <w:rPr>
          <w:color w:val="000000"/>
        </w:rPr>
      </w:pPr>
      <w:r w:rsidRPr="003C32A9">
        <w:rPr>
          <w:color w:val="000000"/>
        </w:rPr>
        <w:t>Creating</w:t>
      </w:r>
      <w:r w:rsidRPr="003C32A9">
        <w:rPr>
          <w:color w:val="000000"/>
          <w:spacing w:val="-3"/>
        </w:rPr>
        <w:t xml:space="preserve"> </w:t>
      </w:r>
      <w:r w:rsidRPr="003C32A9">
        <w:rPr>
          <w:color w:val="000000"/>
        </w:rPr>
        <w:t>an</w:t>
      </w:r>
      <w:r w:rsidRPr="003C32A9">
        <w:rPr>
          <w:color w:val="000000"/>
          <w:spacing w:val="-1"/>
        </w:rPr>
        <w:t xml:space="preserve"> </w:t>
      </w:r>
      <w:r w:rsidRPr="003C32A9">
        <w:rPr>
          <w:color w:val="000000"/>
        </w:rPr>
        <w:t>Information</w:t>
      </w:r>
      <w:r w:rsidRPr="003C32A9">
        <w:rPr>
          <w:color w:val="000000"/>
          <w:spacing w:val="-1"/>
        </w:rPr>
        <w:t xml:space="preserve"> </w:t>
      </w:r>
      <w:r w:rsidRPr="003C32A9">
        <w:rPr>
          <w:color w:val="000000"/>
        </w:rPr>
        <w:t>Search</w:t>
      </w:r>
      <w:r w:rsidRPr="003C32A9">
        <w:rPr>
          <w:color w:val="000000"/>
          <w:spacing w:val="-1"/>
        </w:rPr>
        <w:t xml:space="preserve"> </w:t>
      </w:r>
      <w:r w:rsidRPr="003C32A9">
        <w:rPr>
          <w:color w:val="000000"/>
        </w:rPr>
        <w:t>with</w:t>
      </w:r>
      <w:r w:rsidRPr="003C32A9">
        <w:rPr>
          <w:color w:val="000000"/>
          <w:spacing w:val="-1"/>
        </w:rPr>
        <w:t xml:space="preserve"> </w:t>
      </w:r>
      <w:r w:rsidRPr="003C32A9">
        <w:rPr>
          <w:color w:val="000000"/>
        </w:rPr>
        <w:t>the</w:t>
      </w:r>
      <w:r w:rsidRPr="003C32A9">
        <w:rPr>
          <w:color w:val="000000"/>
          <w:spacing w:val="-2"/>
        </w:rPr>
        <w:t xml:space="preserve"> </w:t>
      </w:r>
      <w:r w:rsidRPr="003C32A9">
        <w:rPr>
          <w:color w:val="000000"/>
        </w:rPr>
        <w:t>Code</w:t>
      </w:r>
      <w:r w:rsidRPr="003C32A9">
        <w:rPr>
          <w:color w:val="000000"/>
          <w:spacing w:val="-3"/>
        </w:rPr>
        <w:t xml:space="preserve"> </w:t>
      </w:r>
      <w:r w:rsidRPr="003C32A9">
        <w:rPr>
          <w:color w:val="000000"/>
        </w:rPr>
        <w:t>Editor.</w:t>
      </w:r>
    </w:p>
    <w:p w14:paraId="67D4215A" w14:textId="72DF8419" w:rsidR="00BB393E" w:rsidRDefault="00BB393E" w:rsidP="00177490">
      <w:pPr>
        <w:pStyle w:val="BodyText"/>
        <w:numPr>
          <w:ilvl w:val="0"/>
          <w:numId w:val="2"/>
        </w:numPr>
        <w:adjustRightInd/>
        <w:spacing w:before="120" w:line="259" w:lineRule="auto"/>
        <w:ind w:left="360" w:hanging="360"/>
      </w:pPr>
      <w:r>
        <w:t>Choose</w:t>
      </w:r>
      <w:r>
        <w:rPr>
          <w:spacing w:val="-4"/>
        </w:rPr>
        <w:t xml:space="preserve"> </w:t>
      </w:r>
      <w:r>
        <w:rPr>
          <w:b/>
        </w:rPr>
        <w:t>Work</w:t>
      </w:r>
      <w:r>
        <w:rPr>
          <w:b/>
          <w:spacing w:val="-3"/>
        </w:rPr>
        <w:t xml:space="preserve"> </w:t>
      </w:r>
      <w:r>
        <w:rPr>
          <w:b/>
        </w:rPr>
        <w:t>with</w:t>
      </w:r>
      <w:r>
        <w:rPr>
          <w:b/>
          <w:spacing w:val="-2"/>
        </w:rPr>
        <w:t xml:space="preserve"> </w:t>
      </w:r>
      <w:r>
        <w:rPr>
          <w:b/>
        </w:rPr>
        <w:t>&gt;</w:t>
      </w:r>
      <w:r>
        <w:rPr>
          <w:b/>
          <w:spacing w:val="-3"/>
        </w:rPr>
        <w:t xml:space="preserve"> </w:t>
      </w:r>
      <w:r>
        <w:rPr>
          <w:b/>
        </w:rPr>
        <w:t>Information</w:t>
      </w:r>
      <w:r>
        <w:rPr>
          <w:b/>
          <w:spacing w:val="-3"/>
        </w:rPr>
        <w:t xml:space="preserve"> </w:t>
      </w:r>
      <w:r>
        <w:rPr>
          <w:b/>
        </w:rPr>
        <w:t>Search</w:t>
      </w:r>
      <w:r>
        <w:rPr>
          <w:b/>
          <w:spacing w:val="-1"/>
        </w:rPr>
        <w:t xml:space="preserve"> </w:t>
      </w:r>
      <w:r>
        <w:t>or</w:t>
      </w:r>
      <w:r>
        <w:rPr>
          <w:spacing w:val="-3"/>
        </w:rPr>
        <w:t xml:space="preserve"> </w:t>
      </w:r>
      <w:r>
        <w:t>click</w:t>
      </w:r>
      <w:r>
        <w:rPr>
          <w:spacing w:val="-2"/>
        </w:rPr>
        <w:t xml:space="preserve"> </w:t>
      </w:r>
      <w:r>
        <w:t>on</w:t>
      </w:r>
      <w:r>
        <w:rPr>
          <w:spacing w:val="-3"/>
        </w:rPr>
        <w:t xml:space="preserve"> </w:t>
      </w:r>
      <w:r>
        <w:t>the</w:t>
      </w:r>
      <w:r>
        <w:rPr>
          <w:spacing w:val="-3"/>
        </w:rPr>
        <w:t xml:space="preserve"> </w:t>
      </w:r>
      <w:r>
        <w:t>Information</w:t>
      </w:r>
      <w:r>
        <w:rPr>
          <w:spacing w:val="-2"/>
        </w:rPr>
        <w:t xml:space="preserve"> </w:t>
      </w:r>
      <w:r>
        <w:t>Search</w:t>
      </w:r>
      <w:r>
        <w:rPr>
          <w:spacing w:val="-2"/>
        </w:rPr>
        <w:t xml:space="preserve"> </w:t>
      </w:r>
      <w:r>
        <w:t>button</w:t>
      </w:r>
      <w:r>
        <w:rPr>
          <w:spacing w:val="-3"/>
        </w:rPr>
        <w:t xml:space="preserve"> </w:t>
      </w:r>
      <w:r w:rsidR="00883777">
        <w:rPr>
          <w:spacing w:val="-3"/>
        </w:rPr>
        <w:t xml:space="preserve">     </w:t>
      </w:r>
      <w:r>
        <w:t>(</w:t>
      </w:r>
      <w:r>
        <w:rPr>
          <w:noProof/>
        </w:rPr>
        <w:drawing>
          <wp:inline distT="0" distB="0" distL="0" distR="0" wp14:anchorId="448BB897" wp14:editId="72AC8045">
            <wp:extent cx="219075" cy="247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t>).</w:t>
      </w:r>
    </w:p>
    <w:p w14:paraId="50105D59" w14:textId="77777777" w:rsidR="00BB393E" w:rsidRPr="003C32A9" w:rsidRDefault="00BB393E" w:rsidP="00177490">
      <w:pPr>
        <w:pStyle w:val="BodyText"/>
        <w:numPr>
          <w:ilvl w:val="0"/>
          <w:numId w:val="2"/>
        </w:numPr>
        <w:adjustRightInd/>
        <w:spacing w:before="120" w:line="276" w:lineRule="auto"/>
        <w:ind w:left="360" w:hanging="360"/>
        <w:rPr>
          <w:color w:val="000000"/>
        </w:rPr>
      </w:pPr>
      <w:r w:rsidRPr="003C32A9">
        <w:rPr>
          <w:color w:val="000000"/>
        </w:rPr>
        <w:t>From within the Choose Search Criteria window, select a previously saved search or click</w:t>
      </w:r>
      <w:r w:rsidRPr="003C32A9">
        <w:rPr>
          <w:color w:val="000000"/>
          <w:spacing w:val="-62"/>
        </w:rPr>
        <w:t xml:space="preserve"> </w:t>
      </w:r>
      <w:r>
        <w:rPr>
          <w:color w:val="000000"/>
          <w:spacing w:val="-62"/>
        </w:rPr>
        <w:t xml:space="preserve"> </w:t>
      </w:r>
      <w:r>
        <w:rPr>
          <w:color w:val="000000"/>
        </w:rPr>
        <w:t xml:space="preserve"> Cancel</w:t>
      </w:r>
      <w:r w:rsidRPr="003C32A9">
        <w:rPr>
          <w:color w:val="000000"/>
          <w:spacing w:val="-2"/>
        </w:rPr>
        <w:t xml:space="preserve"> </w:t>
      </w:r>
      <w:r w:rsidRPr="003C32A9">
        <w:rPr>
          <w:color w:val="000000"/>
        </w:rPr>
        <w:t>to</w:t>
      </w:r>
      <w:r w:rsidRPr="003C32A9">
        <w:rPr>
          <w:color w:val="000000"/>
          <w:spacing w:val="-1"/>
        </w:rPr>
        <w:t xml:space="preserve"> </w:t>
      </w:r>
      <w:r w:rsidRPr="003C32A9">
        <w:rPr>
          <w:color w:val="000000"/>
        </w:rPr>
        <w:t>open</w:t>
      </w:r>
      <w:r w:rsidRPr="003C32A9">
        <w:rPr>
          <w:color w:val="000000"/>
          <w:spacing w:val="-1"/>
        </w:rPr>
        <w:t xml:space="preserve"> </w:t>
      </w:r>
      <w:r w:rsidRPr="003C32A9">
        <w:rPr>
          <w:color w:val="000000"/>
        </w:rPr>
        <w:t>a blank</w:t>
      </w:r>
      <w:r w:rsidRPr="003C32A9">
        <w:rPr>
          <w:color w:val="000000"/>
          <w:spacing w:val="-1"/>
        </w:rPr>
        <w:t xml:space="preserve"> </w:t>
      </w:r>
      <w:r w:rsidRPr="003C32A9">
        <w:rPr>
          <w:color w:val="000000"/>
        </w:rPr>
        <w:t>search window.</w:t>
      </w:r>
    </w:p>
    <w:p w14:paraId="080A48D8" w14:textId="77777777" w:rsidR="00EB0D83" w:rsidRDefault="00EB0D83" w:rsidP="00BB393E">
      <w:pPr>
        <w:pStyle w:val="BodyText"/>
      </w:pPr>
    </w:p>
    <w:p w14:paraId="1EDA0F81" w14:textId="31AAFF20" w:rsidR="00BB393E" w:rsidRDefault="00BB393E" w:rsidP="00BB393E">
      <w:pPr>
        <w:pStyle w:val="BodyText"/>
      </w:pPr>
      <w:r>
        <w:rPr>
          <w:noProof/>
        </w:rPr>
        <w:drawing>
          <wp:inline distT="0" distB="0" distL="0" distR="0" wp14:anchorId="3F356294" wp14:editId="555052B5">
            <wp:extent cx="4048125" cy="348253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048125" cy="3482531"/>
                    </a:xfrm>
                    <a:prstGeom prst="rect">
                      <a:avLst/>
                    </a:prstGeom>
                    <a:noFill/>
                    <a:ln>
                      <a:noFill/>
                    </a:ln>
                  </pic:spPr>
                </pic:pic>
              </a:graphicData>
            </a:graphic>
          </wp:inline>
        </w:drawing>
      </w:r>
    </w:p>
    <w:p w14:paraId="2E91781E" w14:textId="77777777" w:rsidR="00BB393E" w:rsidRPr="00A42435" w:rsidRDefault="00BB393E" w:rsidP="00177490">
      <w:pPr>
        <w:pStyle w:val="BodyText"/>
        <w:numPr>
          <w:ilvl w:val="0"/>
          <w:numId w:val="2"/>
        </w:numPr>
        <w:adjustRightInd/>
        <w:spacing w:before="240" w:line="360" w:lineRule="auto"/>
      </w:pPr>
      <w:r w:rsidRPr="003C32A9">
        <w:rPr>
          <w:color w:val="000000"/>
        </w:rPr>
        <w:t>In</w:t>
      </w:r>
      <w:r w:rsidRPr="003C32A9">
        <w:rPr>
          <w:color w:val="000000"/>
          <w:spacing w:val="-2"/>
        </w:rPr>
        <w:t xml:space="preserve"> </w:t>
      </w:r>
      <w:r w:rsidRPr="003C32A9">
        <w:rPr>
          <w:color w:val="000000"/>
        </w:rPr>
        <w:t>the</w:t>
      </w:r>
      <w:r w:rsidRPr="003C32A9">
        <w:rPr>
          <w:color w:val="000000"/>
          <w:spacing w:val="-2"/>
        </w:rPr>
        <w:t xml:space="preserve"> </w:t>
      </w:r>
      <w:r w:rsidRPr="003C32A9">
        <w:rPr>
          <w:color w:val="000000"/>
        </w:rPr>
        <w:t>New</w:t>
      </w:r>
      <w:r w:rsidRPr="003C32A9">
        <w:rPr>
          <w:color w:val="000000"/>
          <w:spacing w:val="-2"/>
        </w:rPr>
        <w:t xml:space="preserve"> </w:t>
      </w:r>
      <w:r w:rsidRPr="003C32A9">
        <w:rPr>
          <w:color w:val="000000"/>
        </w:rPr>
        <w:t>Search</w:t>
      </w:r>
      <w:r w:rsidRPr="003C32A9">
        <w:rPr>
          <w:color w:val="000000"/>
          <w:spacing w:val="-2"/>
        </w:rPr>
        <w:t xml:space="preserve"> </w:t>
      </w:r>
      <w:r w:rsidRPr="003C32A9">
        <w:rPr>
          <w:color w:val="000000"/>
        </w:rPr>
        <w:t>Criteria</w:t>
      </w:r>
      <w:r w:rsidRPr="003C32A9">
        <w:rPr>
          <w:color w:val="000000"/>
          <w:spacing w:val="-2"/>
        </w:rPr>
        <w:t xml:space="preserve"> </w:t>
      </w:r>
      <w:r w:rsidRPr="003C32A9">
        <w:rPr>
          <w:color w:val="000000"/>
        </w:rPr>
        <w:t>window</w:t>
      </w:r>
      <w:r w:rsidRPr="003C32A9">
        <w:rPr>
          <w:color w:val="000000"/>
          <w:spacing w:val="-1"/>
        </w:rPr>
        <w:t xml:space="preserve"> </w:t>
      </w:r>
      <w:r w:rsidRPr="003C32A9">
        <w:rPr>
          <w:color w:val="000000"/>
        </w:rPr>
        <w:t>click</w:t>
      </w:r>
      <w:r w:rsidRPr="003C32A9">
        <w:rPr>
          <w:color w:val="000000"/>
          <w:spacing w:val="-2"/>
        </w:rPr>
        <w:t xml:space="preserve"> </w:t>
      </w:r>
      <w:r w:rsidRPr="003C32A9">
        <w:rPr>
          <w:color w:val="000000"/>
        </w:rPr>
        <w:t>on</w:t>
      </w:r>
      <w:r w:rsidRPr="003C32A9">
        <w:rPr>
          <w:color w:val="000000"/>
          <w:spacing w:val="-3"/>
        </w:rPr>
        <w:t xml:space="preserve"> </w:t>
      </w:r>
      <w:r w:rsidRPr="003C32A9">
        <w:rPr>
          <w:b/>
          <w:color w:val="000000"/>
        </w:rPr>
        <w:t>View</w:t>
      </w:r>
      <w:r w:rsidRPr="003C32A9">
        <w:rPr>
          <w:b/>
          <w:color w:val="000000"/>
          <w:spacing w:val="-2"/>
        </w:rPr>
        <w:t xml:space="preserve"> </w:t>
      </w:r>
      <w:r w:rsidRPr="003C32A9">
        <w:rPr>
          <w:color w:val="000000"/>
        </w:rPr>
        <w:t>and</w:t>
      </w:r>
      <w:r w:rsidRPr="003C32A9">
        <w:rPr>
          <w:color w:val="000000"/>
          <w:spacing w:val="-1"/>
        </w:rPr>
        <w:t xml:space="preserve"> </w:t>
      </w:r>
      <w:r w:rsidRPr="003C32A9">
        <w:rPr>
          <w:color w:val="000000"/>
        </w:rPr>
        <w:t>choose</w:t>
      </w:r>
      <w:r w:rsidRPr="003C32A9">
        <w:rPr>
          <w:color w:val="000000"/>
          <w:spacing w:val="-2"/>
        </w:rPr>
        <w:t xml:space="preserve"> </w:t>
      </w:r>
      <w:r w:rsidRPr="003C32A9">
        <w:rPr>
          <w:b/>
          <w:color w:val="000000"/>
        </w:rPr>
        <w:t>Code</w:t>
      </w:r>
      <w:r w:rsidRPr="003C32A9">
        <w:rPr>
          <w:b/>
          <w:color w:val="000000"/>
          <w:spacing w:val="-2"/>
        </w:rPr>
        <w:t xml:space="preserve"> </w:t>
      </w:r>
      <w:r w:rsidRPr="003C32A9">
        <w:rPr>
          <w:b/>
          <w:color w:val="000000"/>
        </w:rPr>
        <w:t>Editor</w:t>
      </w:r>
      <w:r>
        <w:rPr>
          <w:color w:val="58595B"/>
        </w:rPr>
        <w:t>.</w:t>
      </w:r>
    </w:p>
    <w:p w14:paraId="1DB9EFD7" w14:textId="0BA2A528" w:rsidR="00BB393E" w:rsidRDefault="00A96D10" w:rsidP="00BB393E">
      <w:pPr>
        <w:pStyle w:val="BodyText"/>
      </w:pPr>
      <w:r>
        <w:rPr>
          <w:noProof/>
        </w:rPr>
        <w:drawing>
          <wp:inline distT="0" distB="0" distL="0" distR="0" wp14:anchorId="79A6B36A" wp14:editId="7C5F04B2">
            <wp:extent cx="4637678" cy="1276350"/>
            <wp:effectExtent l="19050" t="19050" r="10795" b="1905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rotWithShape="1">
                    <a:blip r:embed="rId20">
                      <a:extLst>
                        <a:ext uri="{28A0092B-C50C-407E-A947-70E740481C1C}">
                          <a14:useLocalDpi xmlns:a14="http://schemas.microsoft.com/office/drawing/2010/main" val="0"/>
                        </a:ext>
                      </a:extLst>
                    </a:blip>
                    <a:srcRect b="52132"/>
                    <a:stretch/>
                  </pic:blipFill>
                  <pic:spPr bwMode="auto">
                    <a:xfrm>
                      <a:off x="0" y="0"/>
                      <a:ext cx="4685457" cy="1289499"/>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0132D5E3" w14:textId="77777777" w:rsidR="00BB393E" w:rsidRDefault="00BB393E" w:rsidP="00BB393E">
      <w:pPr>
        <w:pStyle w:val="BodyText"/>
      </w:pPr>
    </w:p>
    <w:p w14:paraId="4F15D4DC" w14:textId="77777777" w:rsidR="00BB393E" w:rsidRDefault="00BB393E" w:rsidP="00177490">
      <w:pPr>
        <w:pStyle w:val="BodyText"/>
        <w:numPr>
          <w:ilvl w:val="0"/>
          <w:numId w:val="2"/>
        </w:numPr>
        <w:adjustRightInd/>
        <w:spacing w:before="120" w:line="259" w:lineRule="auto"/>
        <w:ind w:left="360" w:hanging="360"/>
      </w:pPr>
      <w:r>
        <w:t>In</w:t>
      </w:r>
      <w:r>
        <w:rPr>
          <w:spacing w:val="-2"/>
        </w:rPr>
        <w:t xml:space="preserve"> </w:t>
      </w:r>
      <w:r>
        <w:t>Code</w:t>
      </w:r>
      <w:r>
        <w:rPr>
          <w:spacing w:val="-3"/>
        </w:rPr>
        <w:t xml:space="preserve"> </w:t>
      </w:r>
      <w:r>
        <w:t>Editor,</w:t>
      </w:r>
      <w:r>
        <w:rPr>
          <w:spacing w:val="-2"/>
        </w:rPr>
        <w:t xml:space="preserve"> </w:t>
      </w:r>
      <w:r>
        <w:t>press</w:t>
      </w:r>
      <w:r>
        <w:rPr>
          <w:spacing w:val="-2"/>
        </w:rPr>
        <w:t xml:space="preserve"> </w:t>
      </w:r>
      <w:proofErr w:type="spellStart"/>
      <w:r w:rsidRPr="006627EE">
        <w:rPr>
          <w:b/>
          <w:bCs/>
        </w:rPr>
        <w:t>Ctrl+A</w:t>
      </w:r>
      <w:proofErr w:type="spellEnd"/>
      <w:r>
        <w:rPr>
          <w:spacing w:val="-3"/>
        </w:rPr>
        <w:t xml:space="preserve"> </w:t>
      </w:r>
      <w:r>
        <w:t>then</w:t>
      </w:r>
      <w:r>
        <w:rPr>
          <w:spacing w:val="-3"/>
        </w:rPr>
        <w:t xml:space="preserve"> </w:t>
      </w:r>
      <w:r w:rsidRPr="003A37AA">
        <w:rPr>
          <w:b/>
          <w:bCs/>
        </w:rPr>
        <w:t>Delete</w:t>
      </w:r>
      <w:r>
        <w:rPr>
          <w:spacing w:val="-3"/>
        </w:rPr>
        <w:t xml:space="preserve"> </w:t>
      </w:r>
      <w:r>
        <w:t>to</w:t>
      </w:r>
      <w:r>
        <w:rPr>
          <w:spacing w:val="-3"/>
        </w:rPr>
        <w:t xml:space="preserve"> </w:t>
      </w:r>
      <w:r>
        <w:t>clear</w:t>
      </w:r>
      <w:r>
        <w:rPr>
          <w:spacing w:val="-2"/>
        </w:rPr>
        <w:t xml:space="preserve"> </w:t>
      </w:r>
      <w:r>
        <w:t>the</w:t>
      </w:r>
      <w:r>
        <w:rPr>
          <w:spacing w:val="-3"/>
        </w:rPr>
        <w:t xml:space="preserve"> </w:t>
      </w:r>
      <w:r>
        <w:t>editor.</w:t>
      </w:r>
    </w:p>
    <w:p w14:paraId="1393D713" w14:textId="77777777" w:rsidR="00BB393E" w:rsidRDefault="00BB393E" w:rsidP="00177490">
      <w:pPr>
        <w:pStyle w:val="BodyText"/>
        <w:widowControl/>
        <w:numPr>
          <w:ilvl w:val="0"/>
          <w:numId w:val="2"/>
        </w:numPr>
        <w:adjustRightInd/>
        <w:spacing w:before="120" w:line="276" w:lineRule="auto"/>
        <w:ind w:left="360" w:hanging="360"/>
      </w:pPr>
      <w:r>
        <w:lastRenderedPageBreak/>
        <w:t xml:space="preserve">Copy the code (as shown in </w:t>
      </w:r>
      <w:r>
        <w:rPr>
          <w:b/>
          <w:color w:val="ED3030"/>
        </w:rPr>
        <w:t xml:space="preserve">RED </w:t>
      </w:r>
      <w:r>
        <w:t xml:space="preserve">beginning on </w:t>
      </w:r>
      <w:hyperlink w:anchor="_bookmark6" w:history="1">
        <w:r>
          <w:t xml:space="preserve">page 10) </w:t>
        </w:r>
      </w:hyperlink>
      <w:r>
        <w:t>for each topic and paste it within</w:t>
      </w:r>
      <w:r>
        <w:rPr>
          <w:spacing w:val="-62"/>
        </w:rPr>
        <w:t xml:space="preserve"> </w:t>
      </w:r>
      <w:r>
        <w:t xml:space="preserve"> the Code</w:t>
      </w:r>
      <w:r>
        <w:rPr>
          <w:spacing w:val="-1"/>
        </w:rPr>
        <w:t xml:space="preserve"> </w:t>
      </w:r>
      <w:r>
        <w:t>Editor window.</w:t>
      </w:r>
    </w:p>
    <w:p w14:paraId="2D3286E8" w14:textId="77777777" w:rsidR="00A96D10" w:rsidRDefault="00A96D10" w:rsidP="00BB393E">
      <w:pPr>
        <w:pStyle w:val="BodyText"/>
        <w:rPr>
          <w:noProof/>
        </w:rPr>
      </w:pPr>
    </w:p>
    <w:p w14:paraId="29AEB94A" w14:textId="1E11D559" w:rsidR="00BB393E" w:rsidRDefault="00A96D10" w:rsidP="00BB393E">
      <w:pPr>
        <w:pStyle w:val="BodyText"/>
      </w:pPr>
      <w:r>
        <w:rPr>
          <w:noProof/>
        </w:rPr>
        <w:drawing>
          <wp:inline distT="0" distB="0" distL="0" distR="0" wp14:anchorId="1ED6D1CD" wp14:editId="2D0185AF">
            <wp:extent cx="5142644" cy="1676400"/>
            <wp:effectExtent l="19050" t="19050" r="20320" b="1905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rotWithShape="1">
                    <a:blip r:embed="rId21">
                      <a:extLst>
                        <a:ext uri="{28A0092B-C50C-407E-A947-70E740481C1C}">
                          <a14:useLocalDpi xmlns:a14="http://schemas.microsoft.com/office/drawing/2010/main" val="0"/>
                        </a:ext>
                      </a:extLst>
                    </a:blip>
                    <a:srcRect b="51604"/>
                    <a:stretch/>
                  </pic:blipFill>
                  <pic:spPr bwMode="auto">
                    <a:xfrm>
                      <a:off x="0" y="0"/>
                      <a:ext cx="5176170" cy="1687329"/>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49BCF04E" w14:textId="77777777" w:rsidR="00AA64BB" w:rsidRDefault="00AA64BB" w:rsidP="00BB393E">
      <w:pPr>
        <w:pStyle w:val="BodyText"/>
      </w:pPr>
    </w:p>
    <w:p w14:paraId="2F070701" w14:textId="77777777" w:rsidR="00BB393E" w:rsidRDefault="00BB393E" w:rsidP="00177490">
      <w:pPr>
        <w:pStyle w:val="BodyText"/>
        <w:numPr>
          <w:ilvl w:val="0"/>
          <w:numId w:val="2"/>
        </w:numPr>
        <w:adjustRightInd/>
        <w:spacing w:before="120" w:line="259" w:lineRule="auto"/>
        <w:ind w:left="360" w:hanging="360"/>
      </w:pPr>
      <w:r>
        <w:t>Click</w:t>
      </w:r>
      <w:r>
        <w:rPr>
          <w:spacing w:val="-2"/>
        </w:rPr>
        <w:t xml:space="preserve"> </w:t>
      </w:r>
      <w:r>
        <w:rPr>
          <w:b/>
        </w:rPr>
        <w:t>OK</w:t>
      </w:r>
      <w:r>
        <w:rPr>
          <w:b/>
          <w:spacing w:val="-2"/>
        </w:rPr>
        <w:t xml:space="preserve"> </w:t>
      </w:r>
      <w:r>
        <w:t>to</w:t>
      </w:r>
      <w:r>
        <w:rPr>
          <w:spacing w:val="-2"/>
        </w:rPr>
        <w:t xml:space="preserve"> </w:t>
      </w:r>
      <w:r>
        <w:t>create</w:t>
      </w:r>
      <w:r>
        <w:rPr>
          <w:spacing w:val="-1"/>
        </w:rPr>
        <w:t xml:space="preserve"> </w:t>
      </w:r>
      <w:r>
        <w:t>the</w:t>
      </w:r>
      <w:r>
        <w:rPr>
          <w:spacing w:val="-2"/>
        </w:rPr>
        <w:t xml:space="preserve"> </w:t>
      </w:r>
      <w:r>
        <w:t>search.</w:t>
      </w:r>
    </w:p>
    <w:p w14:paraId="3BA470E7" w14:textId="77777777" w:rsidR="00BB393E" w:rsidRDefault="00BB393E" w:rsidP="00177490">
      <w:pPr>
        <w:pStyle w:val="BodyText"/>
        <w:numPr>
          <w:ilvl w:val="0"/>
          <w:numId w:val="2"/>
        </w:numPr>
        <w:adjustRightInd/>
        <w:spacing w:before="120" w:line="259" w:lineRule="auto"/>
        <w:ind w:left="360" w:hanging="360"/>
      </w:pPr>
      <w:r>
        <w:t>Click</w:t>
      </w:r>
      <w:r>
        <w:rPr>
          <w:spacing w:val="-2"/>
        </w:rPr>
        <w:t xml:space="preserve"> </w:t>
      </w:r>
      <w:r w:rsidRPr="006627EE">
        <w:rPr>
          <w:b/>
          <w:bCs/>
        </w:rPr>
        <w:t>Yes</w:t>
      </w:r>
      <w:r>
        <w:rPr>
          <w:spacing w:val="-1"/>
        </w:rPr>
        <w:t xml:space="preserve"> </w:t>
      </w:r>
      <w:r>
        <w:t>to</w:t>
      </w:r>
      <w:r>
        <w:rPr>
          <w:spacing w:val="-2"/>
        </w:rPr>
        <w:t xml:space="preserve"> </w:t>
      </w:r>
      <w:r>
        <w:t>make</w:t>
      </w:r>
      <w:r>
        <w:rPr>
          <w:spacing w:val="-1"/>
        </w:rPr>
        <w:t xml:space="preserve"> </w:t>
      </w:r>
      <w:r>
        <w:t>sure</w:t>
      </w:r>
      <w:r>
        <w:rPr>
          <w:spacing w:val="-1"/>
        </w:rPr>
        <w:t xml:space="preserve"> </w:t>
      </w:r>
      <w:r>
        <w:t>you</w:t>
      </w:r>
      <w:r>
        <w:rPr>
          <w:spacing w:val="-2"/>
        </w:rPr>
        <w:t xml:space="preserve"> </w:t>
      </w:r>
      <w:r>
        <w:t>save the</w:t>
      </w:r>
      <w:r>
        <w:rPr>
          <w:spacing w:val="-2"/>
        </w:rPr>
        <w:t xml:space="preserve"> </w:t>
      </w:r>
      <w:r>
        <w:t>search</w:t>
      </w:r>
      <w:r>
        <w:rPr>
          <w:spacing w:val="-1"/>
        </w:rPr>
        <w:t xml:space="preserve"> </w:t>
      </w:r>
      <w:r>
        <w:t>for future</w:t>
      </w:r>
      <w:r>
        <w:rPr>
          <w:spacing w:val="-1"/>
        </w:rPr>
        <w:t xml:space="preserve"> </w:t>
      </w:r>
      <w:r>
        <w:t>use.</w:t>
      </w:r>
    </w:p>
    <w:p w14:paraId="2E8C28F5" w14:textId="77777777" w:rsidR="00BB393E" w:rsidRDefault="00BB393E" w:rsidP="00BB393E">
      <w:pPr>
        <w:pStyle w:val="BodyText"/>
      </w:pPr>
    </w:p>
    <w:tbl>
      <w:tblPr>
        <w:tblW w:w="0" w:type="auto"/>
        <w:tblInd w:w="3" w:type="dxa"/>
        <w:tblBorders>
          <w:top w:val="single" w:sz="4" w:space="0" w:color="003087"/>
          <w:bottom w:val="single" w:sz="4" w:space="0" w:color="003087"/>
          <w:insideH w:val="single" w:sz="4" w:space="0" w:color="003087"/>
        </w:tblBorders>
        <w:tblLook w:val="04A0" w:firstRow="1" w:lastRow="0" w:firstColumn="1" w:lastColumn="0" w:noHBand="0" w:noVBand="1"/>
      </w:tblPr>
      <w:tblGrid>
        <w:gridCol w:w="534"/>
        <w:gridCol w:w="8823"/>
      </w:tblGrid>
      <w:tr w:rsidR="00BB393E" w:rsidRPr="00EE488D" w14:paraId="4FA495A2" w14:textId="77777777" w:rsidTr="00700AF1">
        <w:tc>
          <w:tcPr>
            <w:tcW w:w="537" w:type="dxa"/>
            <w:shd w:val="clear" w:color="auto" w:fill="auto"/>
          </w:tcPr>
          <w:p w14:paraId="520C0D14" w14:textId="2138C84C" w:rsidR="00BB393E" w:rsidRPr="00EE488D" w:rsidRDefault="00BB393E" w:rsidP="00700AF1">
            <w:pPr>
              <w:tabs>
                <w:tab w:val="left" w:pos="6106"/>
              </w:tabs>
              <w:spacing w:after="0" w:line="240" w:lineRule="auto"/>
            </w:pPr>
            <w:r>
              <w:rPr>
                <w:noProof/>
              </w:rPr>
              <w:drawing>
                <wp:anchor distT="0" distB="0" distL="114300" distR="114300" simplePos="0" relativeHeight="251670528" behindDoc="0" locked="0" layoutInCell="1" allowOverlap="1" wp14:anchorId="27CEFCE8" wp14:editId="01F4A3B3">
                  <wp:simplePos x="0" y="0"/>
                  <wp:positionH relativeFrom="column">
                    <wp:posOffset>-8890</wp:posOffset>
                  </wp:positionH>
                  <wp:positionV relativeFrom="paragraph">
                    <wp:posOffset>117475</wp:posOffset>
                  </wp:positionV>
                  <wp:extent cx="184785" cy="262255"/>
                  <wp:effectExtent l="0" t="0" r="5715" b="4445"/>
                  <wp:wrapSquare wrapText="bothSides"/>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 cy="262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50" w:type="dxa"/>
            <w:shd w:val="clear" w:color="auto" w:fill="auto"/>
          </w:tcPr>
          <w:p w14:paraId="335E9C72" w14:textId="77777777" w:rsidR="00BB393E" w:rsidRPr="00EE488D" w:rsidRDefault="00BB393E" w:rsidP="00700AF1">
            <w:pPr>
              <w:tabs>
                <w:tab w:val="left" w:pos="6106"/>
              </w:tabs>
              <w:spacing w:before="120" w:after="120" w:line="276" w:lineRule="auto"/>
              <w:rPr>
                <w:b/>
                <w:bCs/>
              </w:rPr>
            </w:pPr>
            <w:r>
              <w:rPr>
                <w:b/>
                <w:bCs/>
                <w:color w:val="182B70"/>
              </w:rPr>
              <w:t>Remember, the date ranges are user defined and will need to be changed each time the search is run. This is done by clicking within the date fields and making the appropriate changes.</w:t>
            </w:r>
          </w:p>
        </w:tc>
      </w:tr>
    </w:tbl>
    <w:p w14:paraId="37825CE4" w14:textId="77777777" w:rsidR="00AA64BB" w:rsidRDefault="00AA64BB" w:rsidP="00BB393E">
      <w:pPr>
        <w:pStyle w:val="BodyText"/>
      </w:pPr>
    </w:p>
    <w:p w14:paraId="780D47FB" w14:textId="2A87D1A4" w:rsidR="00BB393E" w:rsidRDefault="00BB393E" w:rsidP="00BB393E">
      <w:pPr>
        <w:pStyle w:val="BodyText"/>
      </w:pPr>
      <w:r>
        <w:rPr>
          <w:noProof/>
        </w:rPr>
        <w:drawing>
          <wp:inline distT="0" distB="0" distL="0" distR="0" wp14:anchorId="76BB5423" wp14:editId="5285F36E">
            <wp:extent cx="4818456" cy="2762250"/>
            <wp:effectExtent l="19050" t="19050" r="2032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826631" cy="2766937"/>
                    </a:xfrm>
                    <a:prstGeom prst="rect">
                      <a:avLst/>
                    </a:prstGeom>
                    <a:noFill/>
                    <a:ln>
                      <a:solidFill>
                        <a:schemeClr val="bg2">
                          <a:lumMod val="50000"/>
                        </a:schemeClr>
                      </a:solidFill>
                    </a:ln>
                  </pic:spPr>
                </pic:pic>
              </a:graphicData>
            </a:graphic>
          </wp:inline>
        </w:drawing>
      </w:r>
    </w:p>
    <w:p w14:paraId="308F6A1C" w14:textId="4FFD0725" w:rsidR="00BB393E" w:rsidRPr="00406D5D" w:rsidRDefault="00BB393E" w:rsidP="00BE6B0F">
      <w:pPr>
        <w:pStyle w:val="Heading2"/>
      </w:pPr>
      <w:r>
        <w:br w:type="page"/>
      </w:r>
      <w:bookmarkStart w:id="15" w:name="_Toc68852953"/>
      <w:bookmarkStart w:id="16" w:name="_Toc94254586"/>
      <w:r w:rsidRPr="00406D5D">
        <w:lastRenderedPageBreak/>
        <w:t>Revenue</w:t>
      </w:r>
      <w:r w:rsidRPr="00406D5D">
        <w:rPr>
          <w:spacing w:val="-5"/>
        </w:rPr>
        <w:t xml:space="preserve"> </w:t>
      </w:r>
      <w:r w:rsidRPr="00406D5D">
        <w:t>by</w:t>
      </w:r>
      <w:r w:rsidRPr="00406D5D">
        <w:rPr>
          <w:spacing w:val="-4"/>
        </w:rPr>
        <w:t xml:space="preserve"> </w:t>
      </w:r>
      <w:r w:rsidRPr="00406D5D">
        <w:t>AAHA/VMG</w:t>
      </w:r>
      <w:r w:rsidRPr="00406D5D">
        <w:rPr>
          <w:spacing w:val="-5"/>
        </w:rPr>
        <w:t xml:space="preserve"> </w:t>
      </w:r>
      <w:r w:rsidRPr="00406D5D">
        <w:t>Chart</w:t>
      </w:r>
      <w:r w:rsidRPr="00406D5D">
        <w:rPr>
          <w:spacing w:val="-4"/>
        </w:rPr>
        <w:t xml:space="preserve"> </w:t>
      </w:r>
      <w:r w:rsidRPr="00406D5D">
        <w:t>of</w:t>
      </w:r>
      <w:r w:rsidRPr="00406D5D">
        <w:rPr>
          <w:spacing w:val="-4"/>
        </w:rPr>
        <w:t xml:space="preserve"> </w:t>
      </w:r>
      <w:r w:rsidRPr="00406D5D">
        <w:t>Accounts</w:t>
      </w:r>
      <w:bookmarkEnd w:id="15"/>
      <w:bookmarkEnd w:id="16"/>
    </w:p>
    <w:p w14:paraId="08E68CD1" w14:textId="77777777" w:rsidR="00BB393E" w:rsidRPr="003C32A9" w:rsidRDefault="00BB393E" w:rsidP="00BB393E">
      <w:pPr>
        <w:pStyle w:val="BodyText"/>
        <w:spacing w:line="276" w:lineRule="auto"/>
        <w:rPr>
          <w:color w:val="000000"/>
        </w:rPr>
      </w:pPr>
      <w:r w:rsidRPr="003C32A9">
        <w:rPr>
          <w:color w:val="000000"/>
        </w:rPr>
        <w:t>This report will give you the revenue breakdown for all treatments and items that contain</w:t>
      </w:r>
      <w:r>
        <w:rPr>
          <w:color w:val="000000"/>
        </w:rPr>
        <w:t xml:space="preserve"> a </w:t>
      </w:r>
      <w:r w:rsidRPr="003C32A9">
        <w:rPr>
          <w:color w:val="000000"/>
          <w:spacing w:val="-62"/>
        </w:rPr>
        <w:t xml:space="preserve"> </w:t>
      </w:r>
      <w:r w:rsidRPr="003C32A9">
        <w:rPr>
          <w:color w:val="000000"/>
        </w:rPr>
        <w:t>Report</w:t>
      </w:r>
      <w:r w:rsidRPr="003C32A9">
        <w:rPr>
          <w:color w:val="000000"/>
          <w:spacing w:val="-3"/>
        </w:rPr>
        <w:t xml:space="preserve"> </w:t>
      </w:r>
      <w:r w:rsidRPr="003C32A9">
        <w:rPr>
          <w:color w:val="000000"/>
        </w:rPr>
        <w:t>Code</w:t>
      </w:r>
      <w:r w:rsidRPr="003C32A9">
        <w:rPr>
          <w:color w:val="000000"/>
          <w:spacing w:val="-2"/>
        </w:rPr>
        <w:t xml:space="preserve"> </w:t>
      </w:r>
      <w:r w:rsidRPr="003C32A9">
        <w:rPr>
          <w:color w:val="000000"/>
        </w:rPr>
        <w:t>using</w:t>
      </w:r>
      <w:r w:rsidRPr="003C32A9">
        <w:rPr>
          <w:color w:val="000000"/>
          <w:spacing w:val="-1"/>
        </w:rPr>
        <w:t xml:space="preserve"> </w:t>
      </w:r>
      <w:r w:rsidRPr="003C32A9">
        <w:rPr>
          <w:color w:val="000000"/>
        </w:rPr>
        <w:t>the</w:t>
      </w:r>
      <w:r w:rsidRPr="003C32A9">
        <w:rPr>
          <w:color w:val="000000"/>
          <w:spacing w:val="-3"/>
        </w:rPr>
        <w:t xml:space="preserve"> </w:t>
      </w:r>
      <w:r w:rsidRPr="003C32A9">
        <w:rPr>
          <w:color w:val="000000"/>
        </w:rPr>
        <w:t>recommendations</w:t>
      </w:r>
      <w:r w:rsidRPr="003C32A9">
        <w:rPr>
          <w:color w:val="000000"/>
          <w:spacing w:val="-2"/>
        </w:rPr>
        <w:t xml:space="preserve"> </w:t>
      </w:r>
      <w:r w:rsidRPr="003C32A9">
        <w:rPr>
          <w:color w:val="000000"/>
        </w:rPr>
        <w:t>on</w:t>
      </w:r>
      <w:r w:rsidRPr="003C32A9">
        <w:rPr>
          <w:color w:val="000000"/>
          <w:spacing w:val="-2"/>
        </w:rPr>
        <w:t xml:space="preserve"> </w:t>
      </w:r>
      <w:r w:rsidRPr="003C32A9">
        <w:rPr>
          <w:color w:val="000000"/>
        </w:rPr>
        <w:t>Chart</w:t>
      </w:r>
      <w:r w:rsidRPr="003C32A9">
        <w:rPr>
          <w:color w:val="000000"/>
          <w:spacing w:val="-3"/>
        </w:rPr>
        <w:t xml:space="preserve"> </w:t>
      </w:r>
      <w:r w:rsidRPr="003C32A9">
        <w:rPr>
          <w:color w:val="000000"/>
        </w:rPr>
        <w:t>of</w:t>
      </w:r>
      <w:r w:rsidRPr="003C32A9">
        <w:rPr>
          <w:color w:val="000000"/>
          <w:spacing w:val="-2"/>
        </w:rPr>
        <w:t xml:space="preserve"> </w:t>
      </w:r>
      <w:r w:rsidRPr="003C32A9">
        <w:rPr>
          <w:color w:val="000000"/>
        </w:rPr>
        <w:t>Accounts</w:t>
      </w:r>
      <w:r w:rsidRPr="003C32A9">
        <w:rPr>
          <w:color w:val="000000"/>
          <w:spacing w:val="-2"/>
        </w:rPr>
        <w:t xml:space="preserve"> </w:t>
      </w:r>
      <w:r w:rsidRPr="003C32A9">
        <w:rPr>
          <w:color w:val="000000"/>
        </w:rPr>
        <w:t>on</w:t>
      </w:r>
      <w:r w:rsidRPr="003C32A9">
        <w:rPr>
          <w:color w:val="000000"/>
          <w:spacing w:val="-3"/>
        </w:rPr>
        <w:t xml:space="preserve"> </w:t>
      </w:r>
      <w:r w:rsidRPr="003C32A9">
        <w:rPr>
          <w:color w:val="000000"/>
        </w:rPr>
        <w:t>pages</w:t>
      </w:r>
      <w:r w:rsidRPr="003C32A9">
        <w:rPr>
          <w:color w:val="000000"/>
          <w:spacing w:val="-1"/>
        </w:rPr>
        <w:t xml:space="preserve"> </w:t>
      </w:r>
      <w:r w:rsidRPr="003C32A9">
        <w:rPr>
          <w:color w:val="000000"/>
        </w:rPr>
        <w:t>4</w:t>
      </w:r>
      <w:r w:rsidRPr="003C32A9">
        <w:rPr>
          <w:color w:val="000000"/>
          <w:spacing w:val="-2"/>
        </w:rPr>
        <w:t xml:space="preserve"> </w:t>
      </w:r>
      <w:r w:rsidRPr="003C32A9">
        <w:rPr>
          <w:color w:val="000000"/>
        </w:rPr>
        <w:t>and</w:t>
      </w:r>
      <w:r w:rsidRPr="003C32A9">
        <w:rPr>
          <w:color w:val="000000"/>
          <w:spacing w:val="-2"/>
        </w:rPr>
        <w:t xml:space="preserve"> </w:t>
      </w:r>
      <w:r w:rsidRPr="003C32A9">
        <w:rPr>
          <w:color w:val="000000"/>
        </w:rPr>
        <w:t>5.</w:t>
      </w:r>
    </w:p>
    <w:p w14:paraId="0FB4DCD6" w14:textId="77777777" w:rsidR="00BB393E" w:rsidRDefault="00BB393E" w:rsidP="00BB393E">
      <w:pPr>
        <w:pStyle w:val="BodyText"/>
      </w:pPr>
    </w:p>
    <w:p w14:paraId="2B918320"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xml:space="preserve">search [Client] code 'VMGQRC20' name 'Quarterly Revenue by Category' </w:t>
      </w:r>
    </w:p>
    <w:p w14:paraId="08602431"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category 'VMG Quarterly Reports' (</w:t>
      </w:r>
    </w:p>
    <w:p w14:paraId="6B591CCD"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[Account-Date] is between '01-01-21' '03-31-21' and</w:t>
      </w:r>
    </w:p>
    <w:p w14:paraId="54B2DCBB"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 exists in (</w:t>
      </w:r>
    </w:p>
    <w:p w14:paraId="6CCAE04D"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[Account-Treatment-Report Codes] does not equal '' or</w:t>
      </w:r>
    </w:p>
    <w:p w14:paraId="3E0BD92B"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[Account-Item-Report Codes] does not equal ''</w:t>
      </w:r>
    </w:p>
    <w:p w14:paraId="67970F60"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w:t>
      </w:r>
    </w:p>
    <w:p w14:paraId="2935BE07"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report (</w:t>
      </w:r>
    </w:p>
    <w:p w14:paraId="0DC7D874"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[Account-Amount] summary (sum),</w:t>
      </w:r>
    </w:p>
    <w:p w14:paraId="46C79FAD"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[Account-Recordable Entry-Report Codes]</w:t>
      </w:r>
    </w:p>
    <w:p w14:paraId="734578E6"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sort by (1 ascending) summarize by sort order</w:t>
      </w:r>
    </w:p>
    <w:p w14:paraId="02B35CC0" w14:textId="77777777" w:rsidR="00BB393E" w:rsidRDefault="00BB393E" w:rsidP="00BB393E">
      <w:pPr>
        <w:pStyle w:val="BodyText"/>
      </w:pPr>
    </w:p>
    <w:p w14:paraId="35F9D8DD" w14:textId="77777777" w:rsidR="00BB393E" w:rsidRDefault="00BB393E" w:rsidP="00BE6B0F">
      <w:pPr>
        <w:pStyle w:val="Heading2"/>
        <w:rPr>
          <w:b w:val="0"/>
        </w:rPr>
      </w:pPr>
      <w:bookmarkStart w:id="17" w:name="_Toc68852954"/>
      <w:bookmarkStart w:id="18" w:name="_Toc94254587"/>
      <w:r w:rsidRPr="00D82D17">
        <w:t>Total</w:t>
      </w:r>
      <w:r w:rsidRPr="00D82D17">
        <w:rPr>
          <w:spacing w:val="-4"/>
        </w:rPr>
        <w:t xml:space="preserve"> </w:t>
      </w:r>
      <w:r w:rsidRPr="00D82D17">
        <w:t>Number</w:t>
      </w:r>
      <w:r w:rsidRPr="00D82D17">
        <w:rPr>
          <w:spacing w:val="-3"/>
        </w:rPr>
        <w:t xml:space="preserve"> </w:t>
      </w:r>
      <w:r w:rsidRPr="00D82D17">
        <w:t>of</w:t>
      </w:r>
      <w:r w:rsidRPr="00D82D17">
        <w:rPr>
          <w:spacing w:val="-3"/>
        </w:rPr>
        <w:t xml:space="preserve"> </w:t>
      </w:r>
      <w:r w:rsidRPr="00D82D17">
        <w:t>Patient</w:t>
      </w:r>
      <w:r w:rsidRPr="00D82D17">
        <w:rPr>
          <w:spacing w:val="-3"/>
        </w:rPr>
        <w:t xml:space="preserve"> </w:t>
      </w:r>
      <w:r w:rsidRPr="00D82D17">
        <w:t>Visits</w:t>
      </w:r>
      <w:bookmarkEnd w:id="17"/>
      <w:bookmarkEnd w:id="18"/>
    </w:p>
    <w:p w14:paraId="4D016915" w14:textId="77777777" w:rsidR="00BB393E" w:rsidRPr="003C32A9" w:rsidRDefault="00BB393E" w:rsidP="00BB393E">
      <w:pPr>
        <w:pStyle w:val="BodyText"/>
        <w:spacing w:line="276" w:lineRule="auto"/>
        <w:rPr>
          <w:color w:val="000000"/>
        </w:rPr>
      </w:pPr>
      <w:r w:rsidRPr="003C32A9">
        <w:rPr>
          <w:color w:val="000000"/>
        </w:rPr>
        <w:t xml:space="preserve">You will need to use a Patient Check-In code (typically ‘ </w:t>
      </w:r>
      <w:proofErr w:type="spellStart"/>
      <w:r w:rsidRPr="003C32A9">
        <w:rPr>
          <w:color w:val="000000"/>
        </w:rPr>
        <w:t>Vi$it</w:t>
      </w:r>
      <w:proofErr w:type="spellEnd"/>
      <w:r w:rsidRPr="003C32A9">
        <w:rPr>
          <w:color w:val="000000"/>
        </w:rPr>
        <w:t xml:space="preserve"> ’ ) or have another exam code</w:t>
      </w:r>
      <w:r w:rsidRPr="003C32A9">
        <w:rPr>
          <w:color w:val="000000"/>
          <w:spacing w:val="1"/>
        </w:rPr>
        <w:t xml:space="preserve"> </w:t>
      </w:r>
      <w:r w:rsidRPr="003C32A9">
        <w:rPr>
          <w:color w:val="000000"/>
        </w:rPr>
        <w:t>or consistent code entered when a patient is physically presented to the practice and seen</w:t>
      </w:r>
      <w:r w:rsidRPr="003C32A9">
        <w:rPr>
          <w:color w:val="000000"/>
          <w:spacing w:val="1"/>
        </w:rPr>
        <w:t xml:space="preserve"> </w:t>
      </w:r>
      <w:r w:rsidRPr="003C32A9">
        <w:rPr>
          <w:color w:val="000000"/>
        </w:rPr>
        <w:t>by a veterinarian for a medical or surgical service or for a professional service ordered by a</w:t>
      </w:r>
      <w:r>
        <w:rPr>
          <w:color w:val="000000"/>
        </w:rPr>
        <w:t xml:space="preserve"> veterinarian for</w:t>
      </w:r>
      <w:r w:rsidRPr="003C32A9">
        <w:rPr>
          <w:color w:val="000000"/>
          <w:spacing w:val="-3"/>
        </w:rPr>
        <w:t xml:space="preserve"> </w:t>
      </w:r>
      <w:r w:rsidRPr="003C32A9">
        <w:rPr>
          <w:color w:val="000000"/>
        </w:rPr>
        <w:t>the</w:t>
      </w:r>
      <w:r w:rsidRPr="003C32A9">
        <w:rPr>
          <w:color w:val="000000"/>
          <w:spacing w:val="-2"/>
        </w:rPr>
        <w:t xml:space="preserve"> </w:t>
      </w:r>
      <w:r w:rsidRPr="003C32A9">
        <w:rPr>
          <w:color w:val="000000"/>
        </w:rPr>
        <w:t>quarterly</w:t>
      </w:r>
      <w:r w:rsidRPr="003C32A9">
        <w:rPr>
          <w:color w:val="000000"/>
          <w:spacing w:val="-2"/>
        </w:rPr>
        <w:t xml:space="preserve"> </w:t>
      </w:r>
      <w:r w:rsidRPr="003C32A9">
        <w:rPr>
          <w:color w:val="000000"/>
        </w:rPr>
        <w:t>reporting</w:t>
      </w:r>
      <w:r w:rsidRPr="003C32A9">
        <w:rPr>
          <w:color w:val="000000"/>
          <w:spacing w:val="-2"/>
        </w:rPr>
        <w:t xml:space="preserve"> </w:t>
      </w:r>
      <w:r w:rsidRPr="003C32A9">
        <w:rPr>
          <w:color w:val="000000"/>
        </w:rPr>
        <w:t>time</w:t>
      </w:r>
      <w:r w:rsidRPr="003C32A9">
        <w:rPr>
          <w:color w:val="000000"/>
          <w:spacing w:val="-3"/>
        </w:rPr>
        <w:t xml:space="preserve"> </w:t>
      </w:r>
      <w:r w:rsidRPr="003C32A9">
        <w:rPr>
          <w:color w:val="000000"/>
        </w:rPr>
        <w:t>period</w:t>
      </w:r>
      <w:r w:rsidRPr="003C32A9">
        <w:rPr>
          <w:color w:val="000000"/>
          <w:spacing w:val="-1"/>
        </w:rPr>
        <w:t xml:space="preserve"> </w:t>
      </w:r>
      <w:r w:rsidRPr="003C32A9">
        <w:rPr>
          <w:color w:val="000000"/>
        </w:rPr>
        <w:t>to</w:t>
      </w:r>
      <w:r w:rsidRPr="003C32A9">
        <w:rPr>
          <w:color w:val="000000"/>
          <w:spacing w:val="-3"/>
        </w:rPr>
        <w:t xml:space="preserve"> </w:t>
      </w:r>
      <w:r w:rsidRPr="003C32A9">
        <w:rPr>
          <w:color w:val="000000"/>
        </w:rPr>
        <w:t>utilize</w:t>
      </w:r>
      <w:r w:rsidRPr="003C32A9">
        <w:rPr>
          <w:color w:val="000000"/>
          <w:spacing w:val="-2"/>
        </w:rPr>
        <w:t xml:space="preserve"> </w:t>
      </w:r>
      <w:r w:rsidRPr="003C32A9">
        <w:rPr>
          <w:color w:val="000000"/>
        </w:rPr>
        <w:t>in</w:t>
      </w:r>
      <w:r w:rsidRPr="003C32A9">
        <w:rPr>
          <w:color w:val="000000"/>
          <w:spacing w:val="-1"/>
        </w:rPr>
        <w:t xml:space="preserve"> </w:t>
      </w:r>
      <w:r w:rsidRPr="003C32A9">
        <w:rPr>
          <w:color w:val="000000"/>
        </w:rPr>
        <w:t>the</w:t>
      </w:r>
      <w:r w:rsidRPr="003C32A9">
        <w:rPr>
          <w:color w:val="000000"/>
          <w:spacing w:val="-3"/>
        </w:rPr>
        <w:t xml:space="preserve"> </w:t>
      </w:r>
      <w:r w:rsidRPr="003C32A9">
        <w:rPr>
          <w:color w:val="000000"/>
        </w:rPr>
        <w:t>search.</w:t>
      </w:r>
      <w:r w:rsidRPr="003C32A9">
        <w:rPr>
          <w:color w:val="000000"/>
          <w:spacing w:val="-1"/>
        </w:rPr>
        <w:t xml:space="preserve"> </w:t>
      </w:r>
      <w:r w:rsidRPr="003C32A9">
        <w:rPr>
          <w:color w:val="000000"/>
        </w:rPr>
        <w:t>If</w:t>
      </w:r>
      <w:r w:rsidRPr="003C32A9">
        <w:rPr>
          <w:color w:val="000000"/>
          <w:spacing w:val="-2"/>
        </w:rPr>
        <w:t xml:space="preserve"> </w:t>
      </w:r>
      <w:r w:rsidRPr="003C32A9">
        <w:rPr>
          <w:color w:val="000000"/>
        </w:rPr>
        <w:t>the</w:t>
      </w:r>
      <w:r w:rsidRPr="003C32A9">
        <w:rPr>
          <w:color w:val="000000"/>
          <w:spacing w:val="-2"/>
        </w:rPr>
        <w:t xml:space="preserve"> </w:t>
      </w:r>
      <w:r w:rsidRPr="003C32A9">
        <w:rPr>
          <w:color w:val="000000"/>
        </w:rPr>
        <w:t>criteria</w:t>
      </w:r>
      <w:r>
        <w:rPr>
          <w:color w:val="000000"/>
        </w:rPr>
        <w:t xml:space="preserve"> </w:t>
      </w:r>
      <w:r w:rsidRPr="003C32A9">
        <w:rPr>
          <w:color w:val="000000"/>
        </w:rPr>
        <w:t>just mentioned is not met, the search will not work. Medication purchases without the patient</w:t>
      </w:r>
      <w:r w:rsidRPr="003C32A9">
        <w:rPr>
          <w:color w:val="000000"/>
          <w:spacing w:val="1"/>
        </w:rPr>
        <w:t xml:space="preserve"> </w:t>
      </w:r>
      <w:r w:rsidRPr="003C32A9">
        <w:rPr>
          <w:color w:val="000000"/>
        </w:rPr>
        <w:t>physically present are not included as a patient visit. It is imperative to train the hospital client</w:t>
      </w:r>
      <w:r w:rsidRPr="003C32A9">
        <w:rPr>
          <w:color w:val="000000"/>
          <w:spacing w:val="-62"/>
        </w:rPr>
        <w:t xml:space="preserve"> </w:t>
      </w:r>
      <w:r>
        <w:rPr>
          <w:color w:val="000000"/>
        </w:rPr>
        <w:t xml:space="preserve"> s</w:t>
      </w:r>
      <w:r w:rsidRPr="003C32A9">
        <w:rPr>
          <w:color w:val="000000"/>
        </w:rPr>
        <w:t>ervice staff to accurately use the “</w:t>
      </w:r>
      <w:proofErr w:type="spellStart"/>
      <w:r w:rsidRPr="003C32A9">
        <w:rPr>
          <w:color w:val="000000"/>
        </w:rPr>
        <w:t>Vi$it</w:t>
      </w:r>
      <w:proofErr w:type="spellEnd"/>
      <w:r w:rsidRPr="003C32A9">
        <w:rPr>
          <w:color w:val="000000"/>
        </w:rPr>
        <w:t>” patient check in code using the VMG criteria for a</w:t>
      </w:r>
      <w:r w:rsidRPr="003C32A9">
        <w:rPr>
          <w:color w:val="000000"/>
          <w:spacing w:val="1"/>
        </w:rPr>
        <w:t xml:space="preserve"> </w:t>
      </w:r>
      <w:r w:rsidRPr="003C32A9">
        <w:rPr>
          <w:color w:val="000000"/>
        </w:rPr>
        <w:t>patient visit.</w:t>
      </w:r>
    </w:p>
    <w:p w14:paraId="4A293075" w14:textId="77777777" w:rsidR="00BB393E" w:rsidRDefault="00BB393E" w:rsidP="00BB393E">
      <w:pPr>
        <w:pStyle w:val="BodyText"/>
      </w:pPr>
    </w:p>
    <w:p w14:paraId="2934CC93" w14:textId="77777777" w:rsidR="00BB393E" w:rsidRPr="003A5E34" w:rsidRDefault="00BB393E" w:rsidP="00BB393E">
      <w:pPr>
        <w:pStyle w:val="BodyText"/>
        <w:rPr>
          <w:iCs/>
          <w:color w:val="FF0000"/>
          <w:sz w:val="20"/>
          <w:szCs w:val="20"/>
        </w:rPr>
      </w:pPr>
      <w:r w:rsidRPr="003A5E34">
        <w:rPr>
          <w:iCs/>
          <w:color w:val="FF0000"/>
          <w:sz w:val="20"/>
          <w:szCs w:val="20"/>
        </w:rPr>
        <w:t xml:space="preserve">search [Client] code </w:t>
      </w:r>
    </w:p>
    <w:p w14:paraId="6998F599" w14:textId="77777777" w:rsidR="00BB393E" w:rsidRPr="003A5E34" w:rsidRDefault="00BB393E" w:rsidP="00BB393E">
      <w:pPr>
        <w:pStyle w:val="BodyText"/>
        <w:rPr>
          <w:iCs/>
          <w:color w:val="FF0000"/>
          <w:sz w:val="20"/>
          <w:szCs w:val="20"/>
        </w:rPr>
      </w:pPr>
      <w:r w:rsidRPr="003A5E34">
        <w:rPr>
          <w:iCs/>
          <w:color w:val="FF0000"/>
          <w:sz w:val="20"/>
          <w:szCs w:val="20"/>
        </w:rPr>
        <w:t xml:space="preserve">'VMG00002' name 'Quarterly Patient Visits' </w:t>
      </w:r>
    </w:p>
    <w:p w14:paraId="2C12D263" w14:textId="77777777" w:rsidR="00BB393E" w:rsidRPr="003A5E34" w:rsidRDefault="00BB393E" w:rsidP="00BB393E">
      <w:pPr>
        <w:pStyle w:val="BodyText"/>
        <w:rPr>
          <w:iCs/>
          <w:color w:val="FF0000"/>
          <w:sz w:val="20"/>
          <w:szCs w:val="20"/>
        </w:rPr>
      </w:pPr>
      <w:r w:rsidRPr="003A5E34">
        <w:rPr>
          <w:iCs/>
          <w:color w:val="FF0000"/>
          <w:sz w:val="20"/>
          <w:szCs w:val="20"/>
        </w:rPr>
        <w:t>category 'VMG Quarterly Reports' (</w:t>
      </w:r>
    </w:p>
    <w:p w14:paraId="691DF7B4" w14:textId="77777777" w:rsidR="00BB393E" w:rsidRPr="003A5E34" w:rsidRDefault="00BB393E" w:rsidP="00BB393E">
      <w:pPr>
        <w:pStyle w:val="BodyText"/>
        <w:rPr>
          <w:iCs/>
          <w:color w:val="FF0000"/>
          <w:sz w:val="20"/>
          <w:szCs w:val="20"/>
        </w:rPr>
      </w:pPr>
      <w:r w:rsidRPr="003A5E34">
        <w:rPr>
          <w:iCs/>
          <w:color w:val="FF0000"/>
          <w:sz w:val="20"/>
          <w:szCs w:val="20"/>
        </w:rPr>
        <w:t xml:space="preserve">  [History-Code] equals '</w:t>
      </w:r>
      <w:proofErr w:type="spellStart"/>
      <w:r w:rsidRPr="003A5E34">
        <w:rPr>
          <w:iCs/>
          <w:color w:val="FF0000"/>
          <w:sz w:val="20"/>
          <w:szCs w:val="20"/>
        </w:rPr>
        <w:t>Vi$it</w:t>
      </w:r>
      <w:proofErr w:type="spellEnd"/>
      <w:r w:rsidRPr="003A5E34">
        <w:rPr>
          <w:iCs/>
          <w:color w:val="FF0000"/>
          <w:sz w:val="20"/>
          <w:szCs w:val="20"/>
        </w:rPr>
        <w:t>' and</w:t>
      </w:r>
    </w:p>
    <w:p w14:paraId="3DB4A921" w14:textId="30BC287B" w:rsidR="00BB393E" w:rsidRPr="003A5E34" w:rsidRDefault="00BB393E" w:rsidP="00BB393E">
      <w:pPr>
        <w:pStyle w:val="BodyText"/>
        <w:rPr>
          <w:iCs/>
          <w:color w:val="FF0000"/>
          <w:sz w:val="20"/>
          <w:szCs w:val="20"/>
        </w:rPr>
      </w:pPr>
      <w:r w:rsidRPr="003A5E34">
        <w:rPr>
          <w:iCs/>
          <w:color w:val="FF0000"/>
          <w:sz w:val="20"/>
          <w:szCs w:val="20"/>
        </w:rPr>
        <w:t xml:space="preserve">  [History-Date] is between '01-01-</w:t>
      </w:r>
      <w:r w:rsidR="0011793E">
        <w:rPr>
          <w:iCs/>
          <w:color w:val="FF0000"/>
          <w:sz w:val="20"/>
          <w:szCs w:val="20"/>
        </w:rPr>
        <w:t>21</w:t>
      </w:r>
      <w:r w:rsidRPr="003A5E34">
        <w:rPr>
          <w:iCs/>
          <w:color w:val="FF0000"/>
          <w:sz w:val="20"/>
          <w:szCs w:val="20"/>
        </w:rPr>
        <w:t>' '03-31-</w:t>
      </w:r>
      <w:r w:rsidR="0011793E">
        <w:rPr>
          <w:iCs/>
          <w:color w:val="FF0000"/>
          <w:sz w:val="20"/>
          <w:szCs w:val="20"/>
        </w:rPr>
        <w:t>21</w:t>
      </w:r>
      <w:r w:rsidRPr="003A5E34">
        <w:rPr>
          <w:iCs/>
          <w:color w:val="FF0000"/>
          <w:sz w:val="20"/>
          <w:szCs w:val="20"/>
        </w:rPr>
        <w:t>'</w:t>
      </w:r>
    </w:p>
    <w:p w14:paraId="56C930AD" w14:textId="77777777" w:rsidR="00BB393E" w:rsidRPr="003A5E34" w:rsidRDefault="00BB393E" w:rsidP="00BB393E">
      <w:pPr>
        <w:pStyle w:val="BodyText"/>
        <w:rPr>
          <w:iCs/>
          <w:color w:val="FF0000"/>
          <w:sz w:val="20"/>
          <w:szCs w:val="20"/>
        </w:rPr>
      </w:pPr>
      <w:r w:rsidRPr="003A5E34">
        <w:rPr>
          <w:iCs/>
          <w:color w:val="FF0000"/>
          <w:sz w:val="20"/>
          <w:szCs w:val="20"/>
        </w:rPr>
        <w:t>) report (</w:t>
      </w:r>
    </w:p>
    <w:p w14:paraId="7F5D46F1" w14:textId="77777777" w:rsidR="00BB393E" w:rsidRPr="003A5E34" w:rsidRDefault="00BB393E" w:rsidP="00BB393E">
      <w:pPr>
        <w:pStyle w:val="BodyText"/>
        <w:rPr>
          <w:iCs/>
          <w:color w:val="FF0000"/>
          <w:sz w:val="20"/>
          <w:szCs w:val="20"/>
        </w:rPr>
      </w:pPr>
      <w:r w:rsidRPr="003A5E34">
        <w:rPr>
          <w:iCs/>
          <w:color w:val="FF0000"/>
          <w:sz w:val="20"/>
          <w:szCs w:val="20"/>
        </w:rPr>
        <w:t xml:space="preserve">  [History-Description] caption 'VISITS',</w:t>
      </w:r>
    </w:p>
    <w:p w14:paraId="3877938C" w14:textId="77777777" w:rsidR="00BB393E" w:rsidRPr="003A5E34" w:rsidRDefault="00BB393E" w:rsidP="00BB393E">
      <w:pPr>
        <w:pStyle w:val="BodyText"/>
        <w:rPr>
          <w:iCs/>
          <w:color w:val="FF0000"/>
          <w:sz w:val="20"/>
          <w:szCs w:val="20"/>
        </w:rPr>
      </w:pPr>
      <w:r w:rsidRPr="003A5E34">
        <w:rPr>
          <w:iCs/>
          <w:color w:val="FF0000"/>
          <w:sz w:val="20"/>
          <w:szCs w:val="20"/>
        </w:rPr>
        <w:t xml:space="preserve">  [History-Code] summary (count),</w:t>
      </w:r>
    </w:p>
    <w:p w14:paraId="5E642F69" w14:textId="77777777" w:rsidR="00BB393E" w:rsidRPr="003A5E34" w:rsidRDefault="00BB393E" w:rsidP="00BB393E">
      <w:pPr>
        <w:pStyle w:val="BodyText"/>
        <w:rPr>
          <w:iCs/>
          <w:color w:val="FF0000"/>
          <w:sz w:val="20"/>
          <w:szCs w:val="20"/>
        </w:rPr>
      </w:pPr>
      <w:r w:rsidRPr="003A5E34">
        <w:rPr>
          <w:iCs/>
          <w:color w:val="FF0000"/>
          <w:sz w:val="20"/>
          <w:szCs w:val="20"/>
        </w:rPr>
        <w:t xml:space="preserve">  [History-Site]</w:t>
      </w:r>
    </w:p>
    <w:p w14:paraId="447BA8E9" w14:textId="77777777" w:rsidR="00BB393E" w:rsidRDefault="00BB393E" w:rsidP="00BB393E">
      <w:pPr>
        <w:pStyle w:val="BodyText"/>
        <w:rPr>
          <w:iCs/>
          <w:color w:val="FF0000"/>
          <w:sz w:val="20"/>
          <w:szCs w:val="20"/>
        </w:rPr>
      </w:pPr>
      <w:r w:rsidRPr="003A5E34">
        <w:rPr>
          <w:iCs/>
          <w:color w:val="FF0000"/>
          <w:sz w:val="20"/>
          <w:szCs w:val="20"/>
        </w:rPr>
        <w:t>) sort by (2 ascending, 0 ascending) summarize by sort order</w:t>
      </w:r>
    </w:p>
    <w:p w14:paraId="0125D124" w14:textId="03077415" w:rsidR="00BB393E" w:rsidRDefault="00BB393E" w:rsidP="00BE6B0F">
      <w:pPr>
        <w:pStyle w:val="Heading2"/>
        <w:rPr>
          <w:b w:val="0"/>
        </w:rPr>
      </w:pPr>
      <w:bookmarkStart w:id="19" w:name="_Toc68852955"/>
      <w:r>
        <w:br w:type="page"/>
      </w:r>
      <w:bookmarkStart w:id="20" w:name="_Toc94254588"/>
      <w:r w:rsidRPr="00D82D17">
        <w:lastRenderedPageBreak/>
        <w:t>Revenue</w:t>
      </w:r>
      <w:r w:rsidRPr="00D82D17">
        <w:rPr>
          <w:spacing w:val="-2"/>
        </w:rPr>
        <w:t xml:space="preserve"> </w:t>
      </w:r>
      <w:r w:rsidRPr="00D82D17">
        <w:t>for</w:t>
      </w:r>
      <w:r w:rsidRPr="00D82D17">
        <w:rPr>
          <w:spacing w:val="-2"/>
        </w:rPr>
        <w:t xml:space="preserve"> </w:t>
      </w:r>
      <w:r w:rsidRPr="00D82D17">
        <w:t>Patients</w:t>
      </w:r>
      <w:r w:rsidRPr="00D82D17">
        <w:rPr>
          <w:spacing w:val="-2"/>
        </w:rPr>
        <w:t xml:space="preserve"> </w:t>
      </w:r>
      <w:r w:rsidRPr="00D82D17">
        <w:t>with</w:t>
      </w:r>
      <w:r w:rsidRPr="00D82D17">
        <w:rPr>
          <w:spacing w:val="-2"/>
        </w:rPr>
        <w:t xml:space="preserve"> </w:t>
      </w:r>
      <w:r w:rsidRPr="00D82D17">
        <w:t>Visits</w:t>
      </w:r>
      <w:bookmarkEnd w:id="19"/>
      <w:bookmarkEnd w:id="20"/>
    </w:p>
    <w:p w14:paraId="22D51345" w14:textId="242E4CA6" w:rsidR="00BB393E" w:rsidRDefault="00BB393E" w:rsidP="00BB393E">
      <w:pPr>
        <w:pStyle w:val="BodyText"/>
        <w:spacing w:before="120" w:line="276" w:lineRule="auto"/>
        <w:rPr>
          <w:color w:val="000000"/>
        </w:rPr>
      </w:pPr>
      <w:r w:rsidRPr="003C32A9">
        <w:rPr>
          <w:color w:val="000000"/>
        </w:rPr>
        <w:t>This search will calculate the total revenue for the patients who were physically present in the</w:t>
      </w:r>
      <w:r w:rsidRPr="003C32A9">
        <w:rPr>
          <w:color w:val="000000"/>
          <w:spacing w:val="1"/>
        </w:rPr>
        <w:t xml:space="preserve"> </w:t>
      </w:r>
      <w:r w:rsidRPr="003C32A9">
        <w:rPr>
          <w:color w:val="000000"/>
        </w:rPr>
        <w:t>practice and seen by a veterinarian for a medical or surgical service or for a professional service</w:t>
      </w:r>
      <w:r w:rsidRPr="003C32A9">
        <w:rPr>
          <w:color w:val="000000"/>
          <w:spacing w:val="-62"/>
        </w:rPr>
        <w:t xml:space="preserve"> </w:t>
      </w:r>
      <w:r>
        <w:rPr>
          <w:color w:val="000000"/>
          <w:spacing w:val="-62"/>
        </w:rPr>
        <w:t xml:space="preserve">  </w:t>
      </w:r>
      <w:r>
        <w:rPr>
          <w:color w:val="000000"/>
        </w:rPr>
        <w:t xml:space="preserve"> ordered</w:t>
      </w:r>
      <w:r w:rsidRPr="003C32A9">
        <w:rPr>
          <w:color w:val="000000"/>
          <w:spacing w:val="-3"/>
        </w:rPr>
        <w:t xml:space="preserve"> </w:t>
      </w:r>
      <w:r w:rsidRPr="003C32A9">
        <w:rPr>
          <w:color w:val="000000"/>
        </w:rPr>
        <w:t>by</w:t>
      </w:r>
      <w:r w:rsidRPr="003C32A9">
        <w:rPr>
          <w:color w:val="000000"/>
          <w:spacing w:val="-2"/>
        </w:rPr>
        <w:t xml:space="preserve"> </w:t>
      </w:r>
      <w:r w:rsidRPr="003C32A9">
        <w:rPr>
          <w:color w:val="000000"/>
        </w:rPr>
        <w:t>a</w:t>
      </w:r>
      <w:r w:rsidRPr="003C32A9">
        <w:rPr>
          <w:color w:val="000000"/>
          <w:spacing w:val="-1"/>
        </w:rPr>
        <w:t xml:space="preserve"> </w:t>
      </w:r>
      <w:r w:rsidRPr="003C32A9">
        <w:rPr>
          <w:color w:val="000000"/>
        </w:rPr>
        <w:t>veterinarian</w:t>
      </w:r>
      <w:r w:rsidRPr="003C32A9">
        <w:rPr>
          <w:color w:val="000000"/>
          <w:spacing w:val="-2"/>
        </w:rPr>
        <w:t xml:space="preserve"> </w:t>
      </w:r>
      <w:r w:rsidRPr="003C32A9">
        <w:rPr>
          <w:color w:val="000000"/>
        </w:rPr>
        <w:t>during</w:t>
      </w:r>
      <w:r w:rsidRPr="003C32A9">
        <w:rPr>
          <w:color w:val="000000"/>
          <w:spacing w:val="-2"/>
        </w:rPr>
        <w:t xml:space="preserve"> </w:t>
      </w:r>
      <w:r w:rsidRPr="003C32A9">
        <w:rPr>
          <w:color w:val="000000"/>
        </w:rPr>
        <w:t>the</w:t>
      </w:r>
      <w:r w:rsidRPr="003C32A9">
        <w:rPr>
          <w:color w:val="000000"/>
          <w:spacing w:val="-2"/>
        </w:rPr>
        <w:t xml:space="preserve"> </w:t>
      </w:r>
      <w:r w:rsidRPr="003C32A9">
        <w:rPr>
          <w:color w:val="000000"/>
        </w:rPr>
        <w:t>quarterly</w:t>
      </w:r>
      <w:r w:rsidRPr="003C32A9">
        <w:rPr>
          <w:color w:val="000000"/>
          <w:spacing w:val="-2"/>
        </w:rPr>
        <w:t xml:space="preserve"> </w:t>
      </w:r>
      <w:r w:rsidRPr="003C32A9">
        <w:rPr>
          <w:color w:val="000000"/>
        </w:rPr>
        <w:t>reporting</w:t>
      </w:r>
      <w:r w:rsidRPr="003C32A9">
        <w:rPr>
          <w:color w:val="000000"/>
          <w:spacing w:val="-2"/>
        </w:rPr>
        <w:t xml:space="preserve"> </w:t>
      </w:r>
      <w:r>
        <w:rPr>
          <w:color w:val="000000"/>
        </w:rPr>
        <w:t>period</w:t>
      </w:r>
      <w:r w:rsidRPr="003C32A9">
        <w:rPr>
          <w:color w:val="000000"/>
        </w:rPr>
        <w:t>.</w:t>
      </w:r>
      <w:r w:rsidRPr="003C32A9">
        <w:rPr>
          <w:color w:val="000000"/>
          <w:spacing w:val="-2"/>
        </w:rPr>
        <w:t xml:space="preserve"> </w:t>
      </w:r>
      <w:r w:rsidRPr="003C32A9">
        <w:rPr>
          <w:color w:val="000000"/>
        </w:rPr>
        <w:t>If</w:t>
      </w:r>
      <w:r w:rsidRPr="003C32A9">
        <w:rPr>
          <w:color w:val="000000"/>
          <w:spacing w:val="-1"/>
        </w:rPr>
        <w:t xml:space="preserve"> </w:t>
      </w:r>
      <w:r w:rsidRPr="003C32A9">
        <w:rPr>
          <w:color w:val="000000"/>
        </w:rPr>
        <w:t>a</w:t>
      </w:r>
      <w:r w:rsidRPr="003C32A9">
        <w:rPr>
          <w:color w:val="000000"/>
          <w:spacing w:val="-1"/>
        </w:rPr>
        <w:t xml:space="preserve"> </w:t>
      </w:r>
      <w:r w:rsidRPr="003C32A9">
        <w:rPr>
          <w:color w:val="000000"/>
        </w:rPr>
        <w:t>patient</w:t>
      </w:r>
      <w:r w:rsidRPr="003C32A9">
        <w:rPr>
          <w:color w:val="000000"/>
          <w:spacing w:val="-1"/>
        </w:rPr>
        <w:t xml:space="preserve"> </w:t>
      </w:r>
      <w:r w:rsidRPr="003C32A9">
        <w:rPr>
          <w:color w:val="000000"/>
        </w:rPr>
        <w:t>received a medication refill or other item was ordered by the veterinarian but the patient was not</w:t>
      </w:r>
      <w:r w:rsidRPr="003C32A9">
        <w:rPr>
          <w:color w:val="000000"/>
          <w:spacing w:val="1"/>
        </w:rPr>
        <w:t xml:space="preserve"> </w:t>
      </w:r>
      <w:r w:rsidRPr="003C32A9">
        <w:rPr>
          <w:color w:val="000000"/>
        </w:rPr>
        <w:t xml:space="preserve">physically present during the purchase, then that purchase should not count as a patient visit </w:t>
      </w:r>
      <w:r w:rsidRPr="003C32A9">
        <w:rPr>
          <w:color w:val="000000"/>
          <w:spacing w:val="-62"/>
        </w:rPr>
        <w:t xml:space="preserve">        </w:t>
      </w:r>
      <w:r w:rsidRPr="003C32A9">
        <w:rPr>
          <w:color w:val="000000"/>
        </w:rPr>
        <w:t>revenue</w:t>
      </w:r>
      <w:r w:rsidRPr="003C32A9">
        <w:rPr>
          <w:color w:val="000000"/>
          <w:spacing w:val="-2"/>
        </w:rPr>
        <w:t xml:space="preserve"> </w:t>
      </w:r>
      <w:r w:rsidRPr="003C32A9">
        <w:rPr>
          <w:color w:val="000000"/>
        </w:rPr>
        <w:t>for this</w:t>
      </w:r>
      <w:r w:rsidRPr="003C32A9">
        <w:rPr>
          <w:color w:val="000000"/>
          <w:spacing w:val="-1"/>
        </w:rPr>
        <w:t xml:space="preserve"> </w:t>
      </w:r>
      <w:r w:rsidRPr="003C32A9">
        <w:rPr>
          <w:color w:val="000000"/>
        </w:rPr>
        <w:t>calculation.</w:t>
      </w:r>
    </w:p>
    <w:p w14:paraId="33777CDC" w14:textId="77777777"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 xml:space="preserve">search [Client] code 'VMG00003' name 'Quarterly Revenue for patient visit' </w:t>
      </w:r>
    </w:p>
    <w:p w14:paraId="09FDD898" w14:textId="77777777"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category 'VMG Quarterly Reports' (</w:t>
      </w:r>
    </w:p>
    <w:p w14:paraId="6A6AFC6F" w14:textId="2736EB00"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 xml:space="preserve">  [History-Date] is between '01-01-</w:t>
      </w:r>
      <w:r w:rsidR="0011793E">
        <w:rPr>
          <w:rFonts w:cs="TimesNewRomanPS-BoldMT"/>
          <w:bCs/>
          <w:color w:val="FF0000"/>
          <w:sz w:val="20"/>
          <w:szCs w:val="20"/>
        </w:rPr>
        <w:t>21</w:t>
      </w:r>
      <w:r w:rsidRPr="0053171A">
        <w:rPr>
          <w:rFonts w:cs="TimesNewRomanPS-BoldMT"/>
          <w:bCs/>
          <w:color w:val="FF0000"/>
          <w:sz w:val="20"/>
          <w:szCs w:val="20"/>
        </w:rPr>
        <w:t>' '03-31-</w:t>
      </w:r>
      <w:r w:rsidR="0011793E">
        <w:rPr>
          <w:rFonts w:cs="TimesNewRomanPS-BoldMT"/>
          <w:bCs/>
          <w:color w:val="FF0000"/>
          <w:sz w:val="20"/>
          <w:szCs w:val="20"/>
        </w:rPr>
        <w:t>21</w:t>
      </w:r>
      <w:r w:rsidRPr="0053171A">
        <w:rPr>
          <w:rFonts w:cs="TimesNewRomanPS-BoldMT"/>
          <w:bCs/>
          <w:color w:val="FF0000"/>
          <w:sz w:val="20"/>
          <w:szCs w:val="20"/>
        </w:rPr>
        <w:t>' and</w:t>
      </w:r>
    </w:p>
    <w:p w14:paraId="25631787" w14:textId="77777777"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 xml:space="preserve">  [Patient] exists in (</w:t>
      </w:r>
    </w:p>
    <w:p w14:paraId="658A4A6A" w14:textId="43AABFB9"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 xml:space="preserve">    [History-Date] is between '01-01-</w:t>
      </w:r>
      <w:r w:rsidR="0011793E">
        <w:rPr>
          <w:rFonts w:cs="TimesNewRomanPS-BoldMT"/>
          <w:bCs/>
          <w:color w:val="FF0000"/>
          <w:sz w:val="20"/>
          <w:szCs w:val="20"/>
        </w:rPr>
        <w:t>21</w:t>
      </w:r>
      <w:r w:rsidRPr="0053171A">
        <w:rPr>
          <w:rFonts w:cs="TimesNewRomanPS-BoldMT"/>
          <w:bCs/>
          <w:color w:val="FF0000"/>
          <w:sz w:val="20"/>
          <w:szCs w:val="20"/>
        </w:rPr>
        <w:t>' '03-31-</w:t>
      </w:r>
      <w:r w:rsidR="0011793E">
        <w:rPr>
          <w:rFonts w:cs="TimesNewRomanPS-BoldMT"/>
          <w:bCs/>
          <w:color w:val="FF0000"/>
          <w:sz w:val="20"/>
          <w:szCs w:val="20"/>
        </w:rPr>
        <w:t>21</w:t>
      </w:r>
      <w:r w:rsidRPr="0053171A">
        <w:rPr>
          <w:rFonts w:cs="TimesNewRomanPS-BoldMT"/>
          <w:bCs/>
          <w:color w:val="FF0000"/>
          <w:sz w:val="20"/>
          <w:szCs w:val="20"/>
        </w:rPr>
        <w:t>' and</w:t>
      </w:r>
    </w:p>
    <w:p w14:paraId="0555C371" w14:textId="77777777"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 xml:space="preserve">    [History-Code] equals '</w:t>
      </w:r>
      <w:proofErr w:type="spellStart"/>
      <w:r w:rsidRPr="0053171A">
        <w:rPr>
          <w:rFonts w:cs="TimesNewRomanPS-BoldMT"/>
          <w:bCs/>
          <w:color w:val="FF0000"/>
          <w:sz w:val="20"/>
          <w:szCs w:val="20"/>
        </w:rPr>
        <w:t>Vi$it</w:t>
      </w:r>
      <w:proofErr w:type="spellEnd"/>
      <w:r w:rsidRPr="0053171A">
        <w:rPr>
          <w:rFonts w:cs="TimesNewRomanPS-BoldMT"/>
          <w:bCs/>
          <w:color w:val="FF0000"/>
          <w:sz w:val="20"/>
          <w:szCs w:val="20"/>
        </w:rPr>
        <w:t>'</w:t>
      </w:r>
    </w:p>
    <w:p w14:paraId="46376DFD" w14:textId="77777777"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 xml:space="preserve">  )</w:t>
      </w:r>
    </w:p>
    <w:p w14:paraId="578355A1" w14:textId="77777777"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 report (</w:t>
      </w:r>
    </w:p>
    <w:p w14:paraId="6478EFB5" w14:textId="77777777"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 xml:space="preserve">  [Client-Account],</w:t>
      </w:r>
    </w:p>
    <w:p w14:paraId="0E90D404" w14:textId="77777777"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 xml:space="preserve">  [History-Amount] summary (sum),</w:t>
      </w:r>
    </w:p>
    <w:p w14:paraId="65224816" w14:textId="77777777" w:rsidR="00BB393E" w:rsidRPr="0053171A" w:rsidRDefault="00BB393E" w:rsidP="00BB393E">
      <w:pPr>
        <w:pStyle w:val="BodyText"/>
        <w:rPr>
          <w:rFonts w:cs="TimesNewRomanPS-BoldMT"/>
          <w:bCs/>
          <w:color w:val="FF0000"/>
          <w:sz w:val="20"/>
          <w:szCs w:val="20"/>
        </w:rPr>
      </w:pPr>
      <w:r w:rsidRPr="0053171A">
        <w:rPr>
          <w:rFonts w:cs="TimesNewRomanPS-BoldMT"/>
          <w:bCs/>
          <w:color w:val="FF0000"/>
          <w:sz w:val="20"/>
          <w:szCs w:val="20"/>
        </w:rPr>
        <w:t xml:space="preserve">  [History-Site]</w:t>
      </w:r>
    </w:p>
    <w:p w14:paraId="6F345B64" w14:textId="77777777" w:rsidR="00BB393E" w:rsidRDefault="00BB393E" w:rsidP="00BB393E">
      <w:pPr>
        <w:pStyle w:val="BodyText"/>
      </w:pPr>
      <w:r w:rsidRPr="0053171A">
        <w:rPr>
          <w:rFonts w:cs="TimesNewRomanPS-BoldMT"/>
          <w:bCs/>
          <w:color w:val="FF0000"/>
          <w:sz w:val="20"/>
          <w:szCs w:val="20"/>
        </w:rPr>
        <w:t>) sort by (2 ascending) summarize by sort order</w:t>
      </w:r>
    </w:p>
    <w:p w14:paraId="46A2FEA5" w14:textId="77777777" w:rsidR="00BB393E" w:rsidRPr="00A13ABD" w:rsidRDefault="00BB393E" w:rsidP="00A13ABD">
      <w:pPr>
        <w:pStyle w:val="BodyText"/>
      </w:pPr>
    </w:p>
    <w:p w14:paraId="5687BD55" w14:textId="77777777" w:rsidR="00BB393E" w:rsidRPr="00D82D17" w:rsidRDefault="00BB393E" w:rsidP="00BE6B0F">
      <w:pPr>
        <w:pStyle w:val="Heading2"/>
      </w:pPr>
      <w:bookmarkStart w:id="21" w:name="_Toc68852956"/>
      <w:bookmarkStart w:id="22" w:name="_Toc94254589"/>
      <w:r w:rsidRPr="00D82D17">
        <w:t>Number</w:t>
      </w:r>
      <w:r w:rsidRPr="00D82D17">
        <w:rPr>
          <w:spacing w:val="-3"/>
        </w:rPr>
        <w:t xml:space="preserve"> </w:t>
      </w:r>
      <w:r w:rsidRPr="00D82D17">
        <w:t>of</w:t>
      </w:r>
      <w:r w:rsidRPr="00D82D17">
        <w:rPr>
          <w:spacing w:val="-2"/>
        </w:rPr>
        <w:t xml:space="preserve"> </w:t>
      </w:r>
      <w:r w:rsidRPr="00D82D17">
        <w:t>Active</w:t>
      </w:r>
      <w:r w:rsidRPr="00D82D17">
        <w:rPr>
          <w:spacing w:val="-3"/>
        </w:rPr>
        <w:t xml:space="preserve"> </w:t>
      </w:r>
      <w:r w:rsidRPr="00D82D17">
        <w:t>Clients</w:t>
      </w:r>
      <w:bookmarkEnd w:id="21"/>
      <w:bookmarkEnd w:id="22"/>
    </w:p>
    <w:p w14:paraId="30773C6C" w14:textId="77777777" w:rsidR="00BB393E" w:rsidRPr="003C32A9" w:rsidRDefault="00BB393E" w:rsidP="00BB393E">
      <w:pPr>
        <w:pStyle w:val="BodyText"/>
        <w:spacing w:before="120" w:line="276" w:lineRule="auto"/>
        <w:rPr>
          <w:color w:val="000000"/>
        </w:rPr>
      </w:pPr>
      <w:r w:rsidRPr="003C32A9">
        <w:rPr>
          <w:color w:val="000000"/>
        </w:rPr>
        <w:t>Clients with any type of service or item in accounting in the time frame you choose.</w:t>
      </w:r>
    </w:p>
    <w:p w14:paraId="177DB906"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xml:space="preserve">search [Client] code 'VMG00004' name 'Active Clients - 24 Months' </w:t>
      </w:r>
    </w:p>
    <w:p w14:paraId="4D2FD746"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category 'VMG Quarterly Reports' (</w:t>
      </w:r>
    </w:p>
    <w:p w14:paraId="3F6265D5"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[Account-Account Type] equals '</w:t>
      </w:r>
      <w:proofErr w:type="spellStart"/>
      <w:r w:rsidRPr="00C666F1">
        <w:rPr>
          <w:rFonts w:ascii="Calibri" w:eastAsia="Calibri" w:hAnsi="Calibri" w:cs="Calibri"/>
          <w:color w:val="FF0000"/>
          <w:sz w:val="24"/>
          <w:szCs w:val="24"/>
        </w:rPr>
        <w:t>s,t</w:t>
      </w:r>
      <w:proofErr w:type="spellEnd"/>
      <w:r w:rsidRPr="00C666F1">
        <w:rPr>
          <w:rFonts w:ascii="Calibri" w:eastAsia="Calibri" w:hAnsi="Calibri" w:cs="Calibri"/>
          <w:color w:val="FF0000"/>
          <w:sz w:val="24"/>
          <w:szCs w:val="24"/>
        </w:rPr>
        <w:t>' and</w:t>
      </w:r>
    </w:p>
    <w:p w14:paraId="3CE96835"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[Account-Date] is between '01-01-19' '12-31-21'</w:t>
      </w:r>
    </w:p>
    <w:p w14:paraId="614F8C33"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report (</w:t>
      </w:r>
    </w:p>
    <w:p w14:paraId="43C25D4A"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[Account-Site],</w:t>
      </w:r>
    </w:p>
    <w:p w14:paraId="1281B4C8"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[Client-Account] summary (distinct)</w:t>
      </w:r>
    </w:p>
    <w:p w14:paraId="1501086B"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sort by (0 ascending) summarize by sort order</w:t>
      </w:r>
    </w:p>
    <w:p w14:paraId="0E513710" w14:textId="5ED11E21" w:rsidR="00BB393E" w:rsidRDefault="00BB393E" w:rsidP="00BB393E">
      <w:pPr>
        <w:pStyle w:val="BodyText"/>
        <w:rPr>
          <w:rFonts w:cs="TimesNewRomanPS-BoldMT"/>
          <w:bCs/>
          <w:color w:val="FF0000"/>
          <w:sz w:val="20"/>
          <w:szCs w:val="20"/>
        </w:rPr>
      </w:pPr>
    </w:p>
    <w:p w14:paraId="5CBA1DA7" w14:textId="77777777" w:rsidR="00BB393E" w:rsidRDefault="00BB393E" w:rsidP="00BB393E">
      <w:pPr>
        <w:pStyle w:val="BodyText"/>
        <w:rPr>
          <w:rFonts w:cs="TimesNewRomanPS-BoldMT"/>
          <w:bCs/>
          <w:color w:val="FF0000"/>
          <w:sz w:val="20"/>
          <w:szCs w:val="20"/>
        </w:rPr>
      </w:pPr>
    </w:p>
    <w:p w14:paraId="6B107C63" w14:textId="1168F83A" w:rsidR="00BB393E" w:rsidRDefault="00BB393E" w:rsidP="00BE6B0F">
      <w:pPr>
        <w:pStyle w:val="Heading2"/>
        <w:rPr>
          <w:b w:val="0"/>
        </w:rPr>
      </w:pPr>
      <w:r>
        <w:rPr>
          <w:rFonts w:cs="TimesNewRomanPS-BoldMT"/>
          <w:color w:val="FF0000"/>
          <w:sz w:val="20"/>
          <w:szCs w:val="20"/>
        </w:rPr>
        <w:br w:type="page"/>
      </w:r>
      <w:bookmarkStart w:id="23" w:name="_Toc68852957"/>
      <w:bookmarkStart w:id="24" w:name="_Toc94254590"/>
      <w:r w:rsidRPr="00D82D17">
        <w:lastRenderedPageBreak/>
        <w:t>Active</w:t>
      </w:r>
      <w:r w:rsidRPr="00D82D17">
        <w:rPr>
          <w:spacing w:val="-2"/>
        </w:rPr>
        <w:t xml:space="preserve"> </w:t>
      </w:r>
      <w:r w:rsidRPr="00D82D17">
        <w:t>Pets</w:t>
      </w:r>
      <w:r w:rsidRPr="00D82D17">
        <w:rPr>
          <w:spacing w:val="-1"/>
        </w:rPr>
        <w:t xml:space="preserve"> </w:t>
      </w:r>
      <w:r w:rsidRPr="00D82D17">
        <w:t>(by</w:t>
      </w:r>
      <w:r w:rsidRPr="00D82D17">
        <w:rPr>
          <w:spacing w:val="-1"/>
        </w:rPr>
        <w:t xml:space="preserve"> </w:t>
      </w:r>
      <w:r w:rsidRPr="00D82D17">
        <w:t>species)</w:t>
      </w:r>
      <w:r w:rsidRPr="00D82D17">
        <w:rPr>
          <w:spacing w:val="-1"/>
        </w:rPr>
        <w:t xml:space="preserve"> </w:t>
      </w:r>
      <w:r w:rsidRPr="00D82D17">
        <w:t>-</w:t>
      </w:r>
      <w:r w:rsidRPr="00D82D17">
        <w:rPr>
          <w:spacing w:val="-1"/>
        </w:rPr>
        <w:t xml:space="preserve"> </w:t>
      </w:r>
      <w:r w:rsidRPr="00D82D17">
        <w:t>Past</w:t>
      </w:r>
      <w:r w:rsidRPr="00D82D17">
        <w:rPr>
          <w:spacing w:val="-2"/>
        </w:rPr>
        <w:t xml:space="preserve"> </w:t>
      </w:r>
      <w:r w:rsidRPr="00D82D17">
        <w:t>24</w:t>
      </w:r>
      <w:r w:rsidRPr="00D82D17">
        <w:rPr>
          <w:spacing w:val="-1"/>
        </w:rPr>
        <w:t xml:space="preserve"> </w:t>
      </w:r>
      <w:r w:rsidRPr="00D82D17">
        <w:t>Months</w:t>
      </w:r>
      <w:bookmarkEnd w:id="23"/>
      <w:bookmarkEnd w:id="24"/>
    </w:p>
    <w:p w14:paraId="4952BC47"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xml:space="preserve">search [Client] code 'VMG00005' name 'Active Patients by Species - 24 Months' </w:t>
      </w:r>
    </w:p>
    <w:p w14:paraId="060DBABA"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category 'VMG Quarterly Reports' (</w:t>
      </w:r>
    </w:p>
    <w:p w14:paraId="57C11742"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[Account-Date] is between '01-01-19' '12-31-21' and</w:t>
      </w:r>
    </w:p>
    <w:p w14:paraId="25A626D4"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[Account-Account Type] equals '</w:t>
      </w:r>
      <w:proofErr w:type="spellStart"/>
      <w:r w:rsidRPr="00C666F1">
        <w:rPr>
          <w:rFonts w:ascii="Calibri" w:eastAsia="Calibri" w:hAnsi="Calibri" w:cs="Calibri"/>
          <w:color w:val="FF0000"/>
          <w:sz w:val="24"/>
          <w:szCs w:val="24"/>
        </w:rPr>
        <w:t>s,t</w:t>
      </w:r>
      <w:proofErr w:type="spellEnd"/>
      <w:r w:rsidRPr="00C666F1">
        <w:rPr>
          <w:rFonts w:ascii="Calibri" w:eastAsia="Calibri" w:hAnsi="Calibri" w:cs="Calibri"/>
          <w:color w:val="FF0000"/>
          <w:sz w:val="24"/>
          <w:szCs w:val="24"/>
        </w:rPr>
        <w:t>'</w:t>
      </w:r>
    </w:p>
    <w:p w14:paraId="722C6369"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report (</w:t>
      </w:r>
    </w:p>
    <w:p w14:paraId="2BEEAF87"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[Account-Site],</w:t>
      </w:r>
    </w:p>
    <w:p w14:paraId="7ED09599"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[Account-Patient-Species Entry-Species],</w:t>
      </w:r>
    </w:p>
    <w:p w14:paraId="2307FA55"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[Account-Patient-Record Number] summary (distinct)</w:t>
      </w:r>
    </w:p>
    <w:p w14:paraId="041B4A27" w14:textId="77777777" w:rsidR="00C666F1" w:rsidRPr="00C666F1" w:rsidRDefault="00C666F1" w:rsidP="00C666F1">
      <w:pPr>
        <w:spacing w:after="0" w:line="240" w:lineRule="auto"/>
        <w:rPr>
          <w:rFonts w:ascii="Calibri" w:eastAsia="Calibri" w:hAnsi="Calibri" w:cs="Calibri"/>
          <w:color w:val="FF0000"/>
          <w:sz w:val="24"/>
          <w:szCs w:val="24"/>
        </w:rPr>
      </w:pPr>
      <w:r w:rsidRPr="00C666F1">
        <w:rPr>
          <w:rFonts w:ascii="Calibri" w:eastAsia="Calibri" w:hAnsi="Calibri" w:cs="Calibri"/>
          <w:color w:val="FF0000"/>
          <w:sz w:val="24"/>
          <w:szCs w:val="24"/>
        </w:rPr>
        <w:t>) sort by (0 ascending, 1 ascending) summarize by sort order</w:t>
      </w:r>
    </w:p>
    <w:p w14:paraId="000A0D3A" w14:textId="150DB12D" w:rsidR="00BB393E" w:rsidRDefault="00BB393E" w:rsidP="00BB393E">
      <w:pPr>
        <w:pStyle w:val="BodyText"/>
        <w:rPr>
          <w:color w:val="FF0000"/>
          <w:sz w:val="20"/>
          <w:szCs w:val="20"/>
        </w:rPr>
      </w:pPr>
    </w:p>
    <w:p w14:paraId="41091646" w14:textId="58735AF7" w:rsidR="00A13ABD" w:rsidRDefault="00A13ABD" w:rsidP="00A13ABD">
      <w:pPr>
        <w:pStyle w:val="BodyText"/>
      </w:pPr>
    </w:p>
    <w:p w14:paraId="422D1515" w14:textId="4695739C" w:rsidR="00A13ABD" w:rsidRDefault="00A13ABD" w:rsidP="00A13ABD">
      <w:pPr>
        <w:pStyle w:val="Heading2"/>
      </w:pPr>
      <w:bookmarkStart w:id="25" w:name="_Toc94254591"/>
      <w:r>
        <w:t>Quarterly New Clients</w:t>
      </w:r>
      <w:bookmarkEnd w:id="25"/>
    </w:p>
    <w:p w14:paraId="0CA83044"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xml:space="preserve">search [Client] code 'VMG00006' name 'Quarterly New Clients' </w:t>
      </w:r>
    </w:p>
    <w:p w14:paraId="2B5060EB"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category 'VMG Quarterly Reports' (</w:t>
      </w:r>
    </w:p>
    <w:p w14:paraId="45A2E466"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[Client] exists in (</w:t>
      </w:r>
    </w:p>
    <w:p w14:paraId="1520EC68"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[Account-Account Type] does not equal 'b' and</w:t>
      </w:r>
    </w:p>
    <w:p w14:paraId="2B1A12F8"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[Account-Date] is between '01-01-21' '03-31-21'</w:t>
      </w:r>
    </w:p>
    <w:p w14:paraId="22568EFC"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 and</w:t>
      </w:r>
    </w:p>
    <w:p w14:paraId="6DB819AF"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[Client] does not exist in (</w:t>
      </w:r>
    </w:p>
    <w:p w14:paraId="4ABE3AFF"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[Account-Date] is less than '12-31-20' and</w:t>
      </w:r>
    </w:p>
    <w:p w14:paraId="7EEA1C2E"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[Account-Account Type] does not equal 'b'</w:t>
      </w:r>
    </w:p>
    <w:p w14:paraId="7647FEDA"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w:t>
      </w:r>
    </w:p>
    <w:p w14:paraId="4308F1FF"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report (</w:t>
      </w:r>
    </w:p>
    <w:p w14:paraId="4938A6C4"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[Client-Account] summary (count),</w:t>
      </w:r>
    </w:p>
    <w:p w14:paraId="1D6292F5"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[Client-Full Name],</w:t>
      </w:r>
    </w:p>
    <w:p w14:paraId="69AC8E1A" w14:textId="77777777" w:rsidR="00A13ABD" w:rsidRPr="00A13ABD" w:rsidRDefault="00A13ABD" w:rsidP="00A13ABD">
      <w:pPr>
        <w:spacing w:after="0" w:line="240" w:lineRule="auto"/>
        <w:rPr>
          <w:rFonts w:ascii="Calibri" w:eastAsia="Calibri" w:hAnsi="Calibri" w:cs="Calibri"/>
          <w:color w:val="FF0000"/>
        </w:rPr>
      </w:pPr>
      <w:r w:rsidRPr="00A13ABD">
        <w:rPr>
          <w:rFonts w:ascii="Calibri" w:eastAsia="Calibri" w:hAnsi="Calibri" w:cs="Calibri"/>
          <w:color w:val="FF0000"/>
        </w:rPr>
        <w:t>  [Client-Added]</w:t>
      </w:r>
    </w:p>
    <w:p w14:paraId="6E8112AB" w14:textId="1BD47821" w:rsidR="00A13ABD" w:rsidRPr="00A13ABD" w:rsidRDefault="00A13ABD" w:rsidP="00A13ABD">
      <w:pPr>
        <w:pStyle w:val="BodyText"/>
      </w:pPr>
      <w:r w:rsidRPr="00A13ABD">
        <w:rPr>
          <w:rFonts w:ascii="Calibri" w:eastAsia="Calibri" w:hAnsi="Calibri" w:cs="Calibri"/>
          <w:color w:val="FF0000"/>
        </w:rPr>
        <w:t>) sort by (0 ascending)</w:t>
      </w:r>
    </w:p>
    <w:p w14:paraId="1CAA23D8" w14:textId="39DDEA0E" w:rsidR="00BB393E" w:rsidRDefault="00BB393E" w:rsidP="00BB393E">
      <w:pPr>
        <w:pStyle w:val="Heading1"/>
        <w:spacing w:before="120"/>
      </w:pPr>
      <w:r>
        <w:br w:type="page"/>
      </w:r>
      <w:bookmarkStart w:id="26" w:name="_Toc68852958"/>
      <w:bookmarkStart w:id="27" w:name="_Toc94254592"/>
      <w:r w:rsidRPr="00D82D17">
        <w:lastRenderedPageBreak/>
        <w:t>Appendix</w:t>
      </w:r>
      <w:r w:rsidRPr="00D82D17">
        <w:rPr>
          <w:spacing w:val="-1"/>
        </w:rPr>
        <w:t xml:space="preserve"> </w:t>
      </w:r>
      <w:r w:rsidRPr="00D82D17">
        <w:t>C: Quarterly Routine</w:t>
      </w:r>
      <w:bookmarkEnd w:id="26"/>
      <w:bookmarkEnd w:id="27"/>
    </w:p>
    <w:p w14:paraId="462DCAAB" w14:textId="77777777" w:rsidR="00BB393E" w:rsidRPr="003C32A9" w:rsidRDefault="00BB393E" w:rsidP="00BB393E">
      <w:pPr>
        <w:pStyle w:val="BodyText"/>
        <w:spacing w:line="276" w:lineRule="auto"/>
        <w:rPr>
          <w:color w:val="000000"/>
        </w:rPr>
      </w:pPr>
      <w:r w:rsidRPr="003C32A9">
        <w:rPr>
          <w:color w:val="000000"/>
        </w:rPr>
        <w:t>The following steps will guide you through what you should do every quarter to capture the data needed for VMG Quarterly Reporting.</w:t>
      </w:r>
    </w:p>
    <w:p w14:paraId="4E0EA8D4" w14:textId="77777777" w:rsidR="00BB393E" w:rsidRPr="00D82D17" w:rsidRDefault="00BB393E" w:rsidP="00BE6B0F">
      <w:pPr>
        <w:pStyle w:val="Heading2"/>
      </w:pPr>
      <w:bookmarkStart w:id="28" w:name="_Toc68852959"/>
      <w:bookmarkStart w:id="29" w:name="_Toc94254593"/>
      <w:r w:rsidRPr="00D82D17">
        <w:t>Information</w:t>
      </w:r>
      <w:r w:rsidRPr="00D82D17">
        <w:rPr>
          <w:spacing w:val="-1"/>
        </w:rPr>
        <w:t xml:space="preserve"> </w:t>
      </w:r>
      <w:r w:rsidRPr="00D82D17">
        <w:t>Searches</w:t>
      </w:r>
      <w:bookmarkEnd w:id="28"/>
      <w:bookmarkEnd w:id="29"/>
    </w:p>
    <w:p w14:paraId="236FB518" w14:textId="77777777" w:rsidR="00BB393E" w:rsidRPr="003C32A9" w:rsidRDefault="00BB393E" w:rsidP="00177490">
      <w:pPr>
        <w:pStyle w:val="BodyText"/>
        <w:numPr>
          <w:ilvl w:val="0"/>
          <w:numId w:val="7"/>
        </w:numPr>
        <w:adjustRightInd/>
        <w:spacing w:before="240" w:line="276" w:lineRule="auto"/>
        <w:rPr>
          <w:color w:val="000000"/>
        </w:rPr>
      </w:pPr>
      <w:r w:rsidRPr="003C32A9">
        <w:rPr>
          <w:color w:val="000000"/>
        </w:rPr>
        <w:t>Go</w:t>
      </w:r>
      <w:r w:rsidRPr="003C32A9">
        <w:rPr>
          <w:color w:val="000000"/>
          <w:spacing w:val="-3"/>
        </w:rPr>
        <w:t xml:space="preserve"> </w:t>
      </w:r>
      <w:r w:rsidRPr="003C32A9">
        <w:rPr>
          <w:color w:val="000000"/>
        </w:rPr>
        <w:t>to</w:t>
      </w:r>
      <w:r w:rsidRPr="003C32A9">
        <w:rPr>
          <w:color w:val="000000"/>
          <w:spacing w:val="-3"/>
        </w:rPr>
        <w:t xml:space="preserve"> </w:t>
      </w:r>
      <w:r w:rsidRPr="003C32A9">
        <w:rPr>
          <w:b/>
          <w:color w:val="000000"/>
        </w:rPr>
        <w:t>Work</w:t>
      </w:r>
      <w:r w:rsidRPr="003C32A9">
        <w:rPr>
          <w:b/>
          <w:color w:val="000000"/>
          <w:spacing w:val="-4"/>
        </w:rPr>
        <w:t xml:space="preserve"> </w:t>
      </w:r>
      <w:r w:rsidRPr="003C32A9">
        <w:rPr>
          <w:b/>
          <w:color w:val="000000"/>
        </w:rPr>
        <w:t>with</w:t>
      </w:r>
      <w:r w:rsidRPr="003C32A9">
        <w:rPr>
          <w:b/>
          <w:color w:val="000000"/>
          <w:spacing w:val="-2"/>
        </w:rPr>
        <w:t xml:space="preserve"> </w:t>
      </w:r>
      <w:r w:rsidRPr="003C32A9">
        <w:rPr>
          <w:b/>
          <w:color w:val="000000"/>
        </w:rPr>
        <w:t>&gt;</w:t>
      </w:r>
      <w:r w:rsidRPr="003C32A9">
        <w:rPr>
          <w:b/>
          <w:color w:val="000000"/>
          <w:spacing w:val="-3"/>
        </w:rPr>
        <w:t xml:space="preserve"> </w:t>
      </w:r>
      <w:r w:rsidRPr="003C32A9">
        <w:rPr>
          <w:b/>
          <w:color w:val="000000"/>
        </w:rPr>
        <w:t>Information</w:t>
      </w:r>
      <w:r w:rsidRPr="003C32A9">
        <w:rPr>
          <w:b/>
          <w:color w:val="000000"/>
          <w:spacing w:val="-4"/>
        </w:rPr>
        <w:t xml:space="preserve"> </w:t>
      </w:r>
      <w:r w:rsidRPr="003C32A9">
        <w:rPr>
          <w:b/>
          <w:color w:val="000000"/>
        </w:rPr>
        <w:t>Search</w:t>
      </w:r>
      <w:r w:rsidRPr="003C32A9">
        <w:rPr>
          <w:color w:val="000000"/>
        </w:rPr>
        <w:t>.</w:t>
      </w:r>
      <w:r w:rsidRPr="003C32A9">
        <w:rPr>
          <w:color w:val="000000"/>
          <w:spacing w:val="-3"/>
        </w:rPr>
        <w:t xml:space="preserve"> </w:t>
      </w:r>
      <w:r w:rsidRPr="003C32A9">
        <w:rPr>
          <w:color w:val="000000"/>
        </w:rPr>
        <w:t>Select</w:t>
      </w:r>
      <w:r w:rsidRPr="003C32A9">
        <w:rPr>
          <w:color w:val="000000"/>
          <w:spacing w:val="-3"/>
        </w:rPr>
        <w:t xml:space="preserve"> </w:t>
      </w:r>
      <w:r w:rsidRPr="003C32A9">
        <w:rPr>
          <w:color w:val="000000"/>
        </w:rPr>
        <w:t>the</w:t>
      </w:r>
      <w:r w:rsidRPr="003C32A9">
        <w:rPr>
          <w:color w:val="000000"/>
          <w:spacing w:val="-3"/>
        </w:rPr>
        <w:t xml:space="preserve"> </w:t>
      </w:r>
      <w:r w:rsidRPr="003C32A9">
        <w:rPr>
          <w:color w:val="000000"/>
        </w:rPr>
        <w:t>VMG</w:t>
      </w:r>
      <w:r w:rsidRPr="003C32A9">
        <w:rPr>
          <w:color w:val="000000"/>
          <w:spacing w:val="-3"/>
        </w:rPr>
        <w:t xml:space="preserve"> </w:t>
      </w:r>
      <w:r w:rsidRPr="003C32A9">
        <w:rPr>
          <w:color w:val="000000"/>
        </w:rPr>
        <w:t>Quarterly</w:t>
      </w:r>
      <w:r w:rsidRPr="003C32A9">
        <w:rPr>
          <w:color w:val="000000"/>
          <w:spacing w:val="-3"/>
        </w:rPr>
        <w:t xml:space="preserve"> </w:t>
      </w:r>
      <w:r w:rsidRPr="003C32A9">
        <w:rPr>
          <w:color w:val="000000"/>
        </w:rPr>
        <w:t>Reports</w:t>
      </w:r>
      <w:r w:rsidRPr="003C32A9">
        <w:rPr>
          <w:color w:val="000000"/>
          <w:spacing w:val="-3"/>
        </w:rPr>
        <w:t xml:space="preserve"> </w:t>
      </w:r>
      <w:r w:rsidRPr="003C32A9">
        <w:rPr>
          <w:color w:val="000000"/>
        </w:rPr>
        <w:t>Category.</w:t>
      </w:r>
    </w:p>
    <w:p w14:paraId="232EFADC" w14:textId="77777777" w:rsidR="009719AC" w:rsidRDefault="009719AC" w:rsidP="00BB393E">
      <w:pPr>
        <w:pStyle w:val="BodyText"/>
        <w:rPr>
          <w:color w:val="000000"/>
        </w:rPr>
      </w:pPr>
    </w:p>
    <w:p w14:paraId="019FDB50" w14:textId="77777777" w:rsidR="00A96D10" w:rsidRDefault="00A96D10" w:rsidP="00BB393E">
      <w:pPr>
        <w:pStyle w:val="BodyText"/>
        <w:rPr>
          <w:noProof/>
          <w:color w:val="000000"/>
        </w:rPr>
      </w:pPr>
    </w:p>
    <w:p w14:paraId="0F8318A9" w14:textId="15B2A63B" w:rsidR="00BB393E" w:rsidRDefault="00A96D10" w:rsidP="00BB393E">
      <w:pPr>
        <w:pStyle w:val="BodyText"/>
        <w:rPr>
          <w:color w:val="000000"/>
        </w:rPr>
      </w:pPr>
      <w:r>
        <w:rPr>
          <w:noProof/>
          <w:color w:val="000000"/>
        </w:rPr>
        <w:drawing>
          <wp:inline distT="0" distB="0" distL="0" distR="0" wp14:anchorId="2F3A41C4" wp14:editId="5D579240">
            <wp:extent cx="5943600" cy="2914650"/>
            <wp:effectExtent l="19050" t="19050" r="19050" b="1905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rotWithShape="1">
                    <a:blip r:embed="rId23">
                      <a:extLst>
                        <a:ext uri="{28A0092B-C50C-407E-A947-70E740481C1C}">
                          <a14:useLocalDpi xmlns:a14="http://schemas.microsoft.com/office/drawing/2010/main" val="0"/>
                        </a:ext>
                      </a:extLst>
                    </a:blip>
                    <a:srcRect b="42995"/>
                    <a:stretch/>
                  </pic:blipFill>
                  <pic:spPr bwMode="auto">
                    <a:xfrm>
                      <a:off x="0" y="0"/>
                      <a:ext cx="5943600" cy="2914650"/>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3355D50D" w14:textId="77777777" w:rsidR="00BB393E" w:rsidRPr="00733C8D" w:rsidRDefault="00BB393E" w:rsidP="00177490">
      <w:pPr>
        <w:pStyle w:val="BodyText"/>
        <w:numPr>
          <w:ilvl w:val="0"/>
          <w:numId w:val="7"/>
        </w:numPr>
        <w:adjustRightInd/>
        <w:spacing w:before="240" w:line="259" w:lineRule="auto"/>
      </w:pPr>
      <w:r w:rsidRPr="003C32A9">
        <w:rPr>
          <w:color w:val="000000"/>
        </w:rPr>
        <w:t>Open</w:t>
      </w:r>
      <w:r w:rsidRPr="003C32A9">
        <w:rPr>
          <w:color w:val="000000"/>
          <w:spacing w:val="-4"/>
        </w:rPr>
        <w:t xml:space="preserve"> </w:t>
      </w:r>
      <w:r w:rsidRPr="003C32A9">
        <w:rPr>
          <w:color w:val="000000"/>
        </w:rPr>
        <w:t>each</w:t>
      </w:r>
      <w:r w:rsidRPr="003C32A9">
        <w:rPr>
          <w:color w:val="000000"/>
          <w:spacing w:val="-4"/>
        </w:rPr>
        <w:t xml:space="preserve"> </w:t>
      </w:r>
      <w:r w:rsidRPr="003C32A9">
        <w:rPr>
          <w:color w:val="000000"/>
        </w:rPr>
        <w:t>search,</w:t>
      </w:r>
      <w:r w:rsidRPr="003C32A9">
        <w:rPr>
          <w:color w:val="000000"/>
          <w:spacing w:val="-3"/>
        </w:rPr>
        <w:t xml:space="preserve"> </w:t>
      </w:r>
      <w:r w:rsidRPr="003C32A9">
        <w:rPr>
          <w:color w:val="000000"/>
        </w:rPr>
        <w:t>VMG00001-VMG00005.</w:t>
      </w:r>
    </w:p>
    <w:p w14:paraId="7EDB1C66" w14:textId="77777777" w:rsidR="00BB393E" w:rsidRPr="00733C8D" w:rsidRDefault="00BB393E" w:rsidP="00177490">
      <w:pPr>
        <w:pStyle w:val="BodyText"/>
        <w:numPr>
          <w:ilvl w:val="0"/>
          <w:numId w:val="7"/>
        </w:numPr>
        <w:adjustRightInd/>
        <w:spacing w:before="240" w:line="259" w:lineRule="auto"/>
      </w:pPr>
      <w:r w:rsidRPr="00733C8D">
        <w:rPr>
          <w:b/>
          <w:color w:val="000000"/>
        </w:rPr>
        <w:t>Adjust</w:t>
      </w:r>
      <w:r w:rsidRPr="00733C8D">
        <w:rPr>
          <w:b/>
          <w:color w:val="000000"/>
          <w:spacing w:val="-3"/>
        </w:rPr>
        <w:t xml:space="preserve"> </w:t>
      </w:r>
      <w:r w:rsidRPr="00733C8D">
        <w:rPr>
          <w:b/>
          <w:color w:val="000000"/>
        </w:rPr>
        <w:t>the</w:t>
      </w:r>
      <w:r w:rsidRPr="00733C8D">
        <w:rPr>
          <w:b/>
          <w:color w:val="000000"/>
          <w:spacing w:val="-1"/>
        </w:rPr>
        <w:t xml:space="preserve"> </w:t>
      </w:r>
      <w:r w:rsidRPr="00733C8D">
        <w:rPr>
          <w:b/>
          <w:color w:val="000000"/>
        </w:rPr>
        <w:t>dates</w:t>
      </w:r>
      <w:r w:rsidRPr="00733C8D">
        <w:rPr>
          <w:b/>
          <w:color w:val="000000"/>
          <w:spacing w:val="-3"/>
        </w:rPr>
        <w:t xml:space="preserve"> </w:t>
      </w:r>
      <w:r w:rsidRPr="00733C8D">
        <w:rPr>
          <w:color w:val="000000"/>
        </w:rPr>
        <w:t>to</w:t>
      </w:r>
      <w:r w:rsidRPr="00733C8D">
        <w:rPr>
          <w:color w:val="000000"/>
          <w:spacing w:val="-2"/>
        </w:rPr>
        <w:t xml:space="preserve"> </w:t>
      </w:r>
      <w:r w:rsidRPr="00733C8D">
        <w:rPr>
          <w:color w:val="000000"/>
        </w:rPr>
        <w:t>match</w:t>
      </w:r>
      <w:r w:rsidRPr="00733C8D">
        <w:rPr>
          <w:color w:val="000000"/>
          <w:spacing w:val="-2"/>
        </w:rPr>
        <w:t xml:space="preserve"> </w:t>
      </w:r>
      <w:r w:rsidRPr="00733C8D">
        <w:rPr>
          <w:color w:val="000000"/>
        </w:rPr>
        <w:t>the</w:t>
      </w:r>
      <w:r w:rsidRPr="00733C8D">
        <w:rPr>
          <w:color w:val="000000"/>
          <w:spacing w:val="-3"/>
        </w:rPr>
        <w:t xml:space="preserve"> </w:t>
      </w:r>
      <w:r w:rsidRPr="00733C8D">
        <w:rPr>
          <w:color w:val="000000"/>
        </w:rPr>
        <w:t>quarter</w:t>
      </w:r>
      <w:r w:rsidRPr="00733C8D">
        <w:rPr>
          <w:color w:val="000000"/>
          <w:spacing w:val="-1"/>
        </w:rPr>
        <w:t xml:space="preserve"> </w:t>
      </w:r>
      <w:r w:rsidRPr="00733C8D">
        <w:rPr>
          <w:color w:val="000000"/>
        </w:rPr>
        <w:t>that</w:t>
      </w:r>
      <w:r w:rsidRPr="00733C8D">
        <w:rPr>
          <w:color w:val="000000"/>
          <w:spacing w:val="-2"/>
        </w:rPr>
        <w:t xml:space="preserve"> </w:t>
      </w:r>
      <w:r w:rsidRPr="00733C8D">
        <w:rPr>
          <w:color w:val="000000"/>
        </w:rPr>
        <w:t>recently</w:t>
      </w:r>
      <w:r w:rsidRPr="00733C8D">
        <w:rPr>
          <w:color w:val="000000"/>
          <w:spacing w:val="-3"/>
        </w:rPr>
        <w:t xml:space="preserve"> </w:t>
      </w:r>
      <w:r w:rsidRPr="00733C8D">
        <w:rPr>
          <w:color w:val="000000"/>
        </w:rPr>
        <w:t>closed.</w:t>
      </w:r>
    </w:p>
    <w:p w14:paraId="36DD7C9A" w14:textId="77777777" w:rsidR="00BB393E" w:rsidRPr="00733C8D" w:rsidRDefault="00BB393E" w:rsidP="00177490">
      <w:pPr>
        <w:pStyle w:val="BodyText"/>
        <w:numPr>
          <w:ilvl w:val="0"/>
          <w:numId w:val="7"/>
        </w:numPr>
        <w:adjustRightInd/>
        <w:spacing w:before="240" w:line="259" w:lineRule="auto"/>
      </w:pPr>
      <w:r w:rsidRPr="00733C8D">
        <w:rPr>
          <w:color w:val="000000"/>
        </w:rPr>
        <w:t>Click</w:t>
      </w:r>
      <w:r w:rsidRPr="00733C8D">
        <w:rPr>
          <w:color w:val="000000"/>
          <w:spacing w:val="-4"/>
        </w:rPr>
        <w:t xml:space="preserve"> </w:t>
      </w:r>
      <w:r w:rsidRPr="00733C8D">
        <w:rPr>
          <w:b/>
          <w:color w:val="000000"/>
        </w:rPr>
        <w:t>Run</w:t>
      </w:r>
      <w:r w:rsidRPr="00733C8D">
        <w:rPr>
          <w:b/>
          <w:color w:val="000000"/>
          <w:spacing w:val="-4"/>
        </w:rPr>
        <w:t xml:space="preserve"> </w:t>
      </w:r>
      <w:r w:rsidRPr="00733C8D">
        <w:rPr>
          <w:color w:val="000000"/>
        </w:rPr>
        <w:t>and</w:t>
      </w:r>
      <w:r w:rsidRPr="00733C8D">
        <w:rPr>
          <w:color w:val="000000"/>
          <w:spacing w:val="-3"/>
        </w:rPr>
        <w:t xml:space="preserve"> </w:t>
      </w:r>
      <w:r w:rsidRPr="00733C8D">
        <w:rPr>
          <w:color w:val="000000"/>
        </w:rPr>
        <w:t>transcribe</w:t>
      </w:r>
      <w:r w:rsidRPr="00733C8D">
        <w:rPr>
          <w:color w:val="000000"/>
          <w:spacing w:val="-4"/>
        </w:rPr>
        <w:t xml:space="preserve"> </w:t>
      </w:r>
      <w:r w:rsidRPr="00733C8D">
        <w:rPr>
          <w:color w:val="000000"/>
        </w:rPr>
        <w:t>the</w:t>
      </w:r>
      <w:r w:rsidRPr="00733C8D">
        <w:rPr>
          <w:color w:val="000000"/>
          <w:spacing w:val="-4"/>
        </w:rPr>
        <w:t xml:space="preserve"> </w:t>
      </w:r>
      <w:r w:rsidRPr="00733C8D">
        <w:rPr>
          <w:color w:val="000000"/>
        </w:rPr>
        <w:t>results</w:t>
      </w:r>
      <w:r w:rsidRPr="00733C8D">
        <w:rPr>
          <w:color w:val="000000"/>
          <w:spacing w:val="-4"/>
        </w:rPr>
        <w:t xml:space="preserve"> </w:t>
      </w:r>
      <w:r w:rsidRPr="00733C8D">
        <w:rPr>
          <w:color w:val="000000"/>
        </w:rPr>
        <w:t>into</w:t>
      </w:r>
      <w:r w:rsidRPr="00733C8D">
        <w:rPr>
          <w:color w:val="000000"/>
          <w:spacing w:val="-3"/>
        </w:rPr>
        <w:t xml:space="preserve"> </w:t>
      </w:r>
      <w:proofErr w:type="spellStart"/>
      <w:r w:rsidRPr="00733C8D">
        <w:rPr>
          <w:color w:val="000000"/>
        </w:rPr>
        <w:t>DATALink</w:t>
      </w:r>
      <w:proofErr w:type="spellEnd"/>
      <w:r w:rsidRPr="00733C8D">
        <w:rPr>
          <w:color w:val="000000"/>
        </w:rPr>
        <w:t>.</w:t>
      </w:r>
    </w:p>
    <w:p w14:paraId="6A01EA0C" w14:textId="6F520D87" w:rsidR="00BB393E" w:rsidRDefault="00BB393E" w:rsidP="00BE6B0F">
      <w:pPr>
        <w:pStyle w:val="Heading2"/>
        <w:rPr>
          <w:b w:val="0"/>
        </w:rPr>
      </w:pPr>
      <w:r w:rsidRPr="003C32A9">
        <w:rPr>
          <w:color w:val="000000"/>
        </w:rPr>
        <w:br w:type="page"/>
      </w:r>
      <w:bookmarkStart w:id="30" w:name="_Toc68852960"/>
      <w:bookmarkStart w:id="31" w:name="_Toc94254594"/>
      <w:r w:rsidRPr="00D82D17">
        <w:lastRenderedPageBreak/>
        <w:t>Period</w:t>
      </w:r>
      <w:r w:rsidRPr="00D82D17">
        <w:rPr>
          <w:spacing w:val="-4"/>
        </w:rPr>
        <w:t xml:space="preserve"> </w:t>
      </w:r>
      <w:r w:rsidRPr="00D82D17">
        <w:t>Totals</w:t>
      </w:r>
      <w:bookmarkEnd w:id="30"/>
      <w:bookmarkEnd w:id="31"/>
    </w:p>
    <w:p w14:paraId="667CC0D9" w14:textId="77777777" w:rsidR="00BB393E" w:rsidRDefault="00BB393E" w:rsidP="00177490">
      <w:pPr>
        <w:pStyle w:val="BodyText"/>
        <w:numPr>
          <w:ilvl w:val="0"/>
          <w:numId w:val="3"/>
        </w:numPr>
        <w:adjustRightInd/>
        <w:spacing w:before="120" w:line="259" w:lineRule="auto"/>
        <w:ind w:left="360" w:hanging="360"/>
      </w:pPr>
      <w:r>
        <w:t>Go</w:t>
      </w:r>
      <w:r>
        <w:rPr>
          <w:spacing w:val="-1"/>
        </w:rPr>
        <w:t xml:space="preserve"> </w:t>
      </w:r>
      <w:r>
        <w:t>to</w:t>
      </w:r>
      <w:r>
        <w:rPr>
          <w:spacing w:val="-1"/>
        </w:rPr>
        <w:t xml:space="preserve"> </w:t>
      </w:r>
      <w:r w:rsidRPr="00756B5B">
        <w:rPr>
          <w:b/>
          <w:bCs/>
        </w:rPr>
        <w:t>Work</w:t>
      </w:r>
      <w:r w:rsidRPr="00756B5B">
        <w:rPr>
          <w:b/>
          <w:bCs/>
          <w:spacing w:val="-2"/>
        </w:rPr>
        <w:t xml:space="preserve"> </w:t>
      </w:r>
      <w:r w:rsidRPr="00756B5B">
        <w:rPr>
          <w:b/>
          <w:bCs/>
        </w:rPr>
        <w:t>with &gt;</w:t>
      </w:r>
      <w:r w:rsidRPr="00756B5B">
        <w:rPr>
          <w:b/>
          <w:bCs/>
          <w:spacing w:val="-2"/>
        </w:rPr>
        <w:t xml:space="preserve"> </w:t>
      </w:r>
      <w:r w:rsidRPr="00756B5B">
        <w:rPr>
          <w:b/>
          <w:bCs/>
        </w:rPr>
        <w:t>Reports</w:t>
      </w:r>
      <w:r>
        <w:t>.</w:t>
      </w:r>
    </w:p>
    <w:p w14:paraId="5AFF33A6" w14:textId="77777777" w:rsidR="00BB393E" w:rsidRDefault="00BB393E" w:rsidP="00177490">
      <w:pPr>
        <w:pStyle w:val="BodyText"/>
        <w:numPr>
          <w:ilvl w:val="0"/>
          <w:numId w:val="3"/>
        </w:numPr>
        <w:adjustRightInd/>
        <w:spacing w:before="120" w:line="259" w:lineRule="auto"/>
        <w:ind w:left="360" w:hanging="360"/>
      </w:pPr>
      <w:r>
        <w:t>Select</w:t>
      </w:r>
      <w:r>
        <w:rPr>
          <w:spacing w:val="-1"/>
        </w:rPr>
        <w:t xml:space="preserve"> </w:t>
      </w:r>
      <w:r>
        <w:t>the</w:t>
      </w:r>
      <w:r>
        <w:rPr>
          <w:spacing w:val="-2"/>
        </w:rPr>
        <w:t xml:space="preserve"> </w:t>
      </w:r>
      <w:r w:rsidRPr="00756B5B">
        <w:rPr>
          <w:b/>
          <w:bCs/>
        </w:rPr>
        <w:t>Period</w:t>
      </w:r>
      <w:r>
        <w:rPr>
          <w:spacing w:val="-2"/>
        </w:rPr>
        <w:t xml:space="preserve"> </w:t>
      </w:r>
      <w:r>
        <w:t>of</w:t>
      </w:r>
      <w:r>
        <w:rPr>
          <w:spacing w:val="-1"/>
        </w:rPr>
        <w:t xml:space="preserve"> </w:t>
      </w:r>
      <w:r w:rsidRPr="00756B5B">
        <w:rPr>
          <w:b/>
          <w:bCs/>
        </w:rPr>
        <w:t>Quarter</w:t>
      </w:r>
      <w:r>
        <w:rPr>
          <w:spacing w:val="-2"/>
        </w:rPr>
        <w:t xml:space="preserve"> </w:t>
      </w:r>
      <w:r>
        <w:t>and</w:t>
      </w:r>
      <w:r>
        <w:rPr>
          <w:spacing w:val="-1"/>
        </w:rPr>
        <w:t xml:space="preserve"> </w:t>
      </w:r>
      <w:r>
        <w:t>the</w:t>
      </w:r>
      <w:r>
        <w:rPr>
          <w:spacing w:val="-1"/>
        </w:rPr>
        <w:t xml:space="preserve"> </w:t>
      </w:r>
      <w:r w:rsidRPr="00756B5B">
        <w:rPr>
          <w:b/>
          <w:bCs/>
        </w:rPr>
        <w:t>End</w:t>
      </w:r>
      <w:r>
        <w:rPr>
          <w:spacing w:val="-2"/>
        </w:rPr>
        <w:t xml:space="preserve"> </w:t>
      </w:r>
      <w:r>
        <w:t>date</w:t>
      </w:r>
      <w:r>
        <w:rPr>
          <w:spacing w:val="-2"/>
        </w:rPr>
        <w:t xml:space="preserve"> </w:t>
      </w:r>
      <w:r>
        <w:t>of</w:t>
      </w:r>
      <w:r>
        <w:rPr>
          <w:spacing w:val="-2"/>
        </w:rPr>
        <w:t xml:space="preserve"> </w:t>
      </w:r>
      <w:r>
        <w:t>the</w:t>
      </w:r>
      <w:r>
        <w:rPr>
          <w:spacing w:val="-2"/>
        </w:rPr>
        <w:t xml:space="preserve"> </w:t>
      </w:r>
      <w:r>
        <w:t>last</w:t>
      </w:r>
      <w:r>
        <w:rPr>
          <w:spacing w:val="-1"/>
        </w:rPr>
        <w:t xml:space="preserve"> </w:t>
      </w:r>
      <w:r>
        <w:t>quarter.</w:t>
      </w:r>
    </w:p>
    <w:p w14:paraId="0B6D59F3" w14:textId="77777777" w:rsidR="00BB393E" w:rsidRPr="003C32A9" w:rsidRDefault="00BB393E" w:rsidP="00BB393E">
      <w:pPr>
        <w:pStyle w:val="BodyText"/>
        <w:rPr>
          <w:color w:val="000000"/>
        </w:rPr>
      </w:pPr>
      <w:r w:rsidRPr="003C32A9">
        <w:rPr>
          <w:color w:val="000000"/>
        </w:rPr>
        <w:t>Move</w:t>
      </w:r>
      <w:r w:rsidRPr="003C32A9">
        <w:rPr>
          <w:color w:val="000000"/>
          <w:spacing w:val="-2"/>
        </w:rPr>
        <w:t xml:space="preserve"> </w:t>
      </w:r>
      <w:r w:rsidRPr="003C32A9">
        <w:rPr>
          <w:color w:val="000000"/>
        </w:rPr>
        <w:t>the</w:t>
      </w:r>
      <w:r w:rsidRPr="003C32A9">
        <w:rPr>
          <w:color w:val="000000"/>
          <w:spacing w:val="-2"/>
        </w:rPr>
        <w:t xml:space="preserve"> </w:t>
      </w:r>
      <w:r w:rsidRPr="003C32A9">
        <w:rPr>
          <w:color w:val="000000"/>
        </w:rPr>
        <w:t>report,</w:t>
      </w:r>
      <w:r w:rsidRPr="003C32A9">
        <w:rPr>
          <w:color w:val="000000"/>
          <w:spacing w:val="-2"/>
        </w:rPr>
        <w:t xml:space="preserve"> </w:t>
      </w:r>
      <w:r w:rsidRPr="003C32A9">
        <w:rPr>
          <w:b/>
          <w:color w:val="000000"/>
        </w:rPr>
        <w:t>Period</w:t>
      </w:r>
      <w:r w:rsidRPr="003C32A9">
        <w:rPr>
          <w:b/>
          <w:color w:val="000000"/>
          <w:spacing w:val="-2"/>
        </w:rPr>
        <w:t xml:space="preserve"> </w:t>
      </w:r>
      <w:r w:rsidRPr="003C32A9">
        <w:rPr>
          <w:b/>
          <w:color w:val="000000"/>
        </w:rPr>
        <w:t>Totals</w:t>
      </w:r>
      <w:r w:rsidRPr="003C32A9">
        <w:rPr>
          <w:color w:val="000000"/>
        </w:rPr>
        <w:t>,</w:t>
      </w:r>
      <w:r w:rsidRPr="003C32A9">
        <w:rPr>
          <w:color w:val="000000"/>
          <w:spacing w:val="-2"/>
        </w:rPr>
        <w:t xml:space="preserve"> </w:t>
      </w:r>
      <w:r w:rsidRPr="003C32A9">
        <w:rPr>
          <w:color w:val="000000"/>
        </w:rPr>
        <w:t>into</w:t>
      </w:r>
      <w:r w:rsidRPr="003C32A9">
        <w:rPr>
          <w:color w:val="000000"/>
          <w:spacing w:val="-1"/>
        </w:rPr>
        <w:t xml:space="preserve"> </w:t>
      </w:r>
      <w:r w:rsidRPr="003C32A9">
        <w:rPr>
          <w:color w:val="000000"/>
        </w:rPr>
        <w:t>the</w:t>
      </w:r>
      <w:r w:rsidRPr="003C32A9">
        <w:rPr>
          <w:color w:val="000000"/>
          <w:spacing w:val="-2"/>
        </w:rPr>
        <w:t xml:space="preserve"> </w:t>
      </w:r>
      <w:r w:rsidRPr="003C32A9">
        <w:rPr>
          <w:b/>
          <w:color w:val="000000"/>
        </w:rPr>
        <w:t>Print</w:t>
      </w:r>
      <w:r w:rsidRPr="003C32A9">
        <w:rPr>
          <w:b/>
          <w:color w:val="000000"/>
          <w:spacing w:val="-2"/>
        </w:rPr>
        <w:t xml:space="preserve"> </w:t>
      </w:r>
      <w:r w:rsidRPr="003C32A9">
        <w:rPr>
          <w:b/>
          <w:color w:val="000000"/>
        </w:rPr>
        <w:t>These</w:t>
      </w:r>
      <w:r w:rsidRPr="003C32A9">
        <w:rPr>
          <w:b/>
          <w:color w:val="000000"/>
          <w:spacing w:val="-3"/>
        </w:rPr>
        <w:t xml:space="preserve"> </w:t>
      </w:r>
      <w:r w:rsidRPr="003C32A9">
        <w:rPr>
          <w:color w:val="000000"/>
        </w:rPr>
        <w:t>column,</w:t>
      </w:r>
      <w:r w:rsidRPr="003C32A9">
        <w:rPr>
          <w:color w:val="000000"/>
          <w:spacing w:val="-1"/>
        </w:rPr>
        <w:t xml:space="preserve"> </w:t>
      </w:r>
      <w:r w:rsidRPr="003C32A9">
        <w:rPr>
          <w:color w:val="000000"/>
        </w:rPr>
        <w:t>and</w:t>
      </w:r>
      <w:r w:rsidRPr="003C32A9">
        <w:rPr>
          <w:color w:val="000000"/>
          <w:spacing w:val="-2"/>
        </w:rPr>
        <w:t xml:space="preserve"> </w:t>
      </w:r>
      <w:r w:rsidRPr="003C32A9">
        <w:rPr>
          <w:color w:val="000000"/>
        </w:rPr>
        <w:t>click</w:t>
      </w:r>
      <w:r w:rsidRPr="003C32A9">
        <w:rPr>
          <w:color w:val="000000"/>
          <w:spacing w:val="-4"/>
        </w:rPr>
        <w:t xml:space="preserve"> </w:t>
      </w:r>
      <w:r w:rsidRPr="003C32A9">
        <w:rPr>
          <w:b/>
          <w:color w:val="000000"/>
        </w:rPr>
        <w:t>Print</w:t>
      </w:r>
      <w:r w:rsidRPr="003C32A9">
        <w:rPr>
          <w:color w:val="000000"/>
        </w:rPr>
        <w:t>.</w:t>
      </w:r>
    </w:p>
    <w:p w14:paraId="68098919" w14:textId="77777777" w:rsidR="00AA64BB" w:rsidRDefault="00AA64BB" w:rsidP="00BB393E">
      <w:pPr>
        <w:pStyle w:val="BodyText"/>
        <w:rPr>
          <w:color w:val="58595B"/>
        </w:rPr>
      </w:pPr>
    </w:p>
    <w:p w14:paraId="7D206F4E" w14:textId="42C05855" w:rsidR="00BB393E" w:rsidRDefault="00BB393E" w:rsidP="00BB393E">
      <w:pPr>
        <w:pStyle w:val="BodyText"/>
        <w:rPr>
          <w:color w:val="58595B"/>
        </w:rPr>
      </w:pPr>
      <w:r>
        <w:rPr>
          <w:noProof/>
          <w:color w:val="58595B"/>
        </w:rPr>
        <w:drawing>
          <wp:inline distT="0" distB="0" distL="0" distR="0" wp14:anchorId="54660DD9" wp14:editId="5C2EB32B">
            <wp:extent cx="5045835" cy="4838700"/>
            <wp:effectExtent l="19050" t="19050" r="2159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45835" cy="4838700"/>
                    </a:xfrm>
                    <a:prstGeom prst="rect">
                      <a:avLst/>
                    </a:prstGeom>
                    <a:noFill/>
                    <a:ln>
                      <a:solidFill>
                        <a:schemeClr val="bg2">
                          <a:lumMod val="50000"/>
                        </a:schemeClr>
                      </a:solidFill>
                    </a:ln>
                  </pic:spPr>
                </pic:pic>
              </a:graphicData>
            </a:graphic>
          </wp:inline>
        </w:drawing>
      </w:r>
    </w:p>
    <w:p w14:paraId="605AEDBC" w14:textId="7FFEDC30" w:rsidR="00BB393E" w:rsidRPr="003C32A9" w:rsidRDefault="00BB393E" w:rsidP="00BB393E">
      <w:pPr>
        <w:pStyle w:val="BodyText"/>
        <w:rPr>
          <w:color w:val="000000"/>
        </w:rPr>
      </w:pPr>
      <w:r>
        <w:br w:type="page"/>
      </w:r>
      <w:r w:rsidRPr="003C32A9">
        <w:rPr>
          <w:color w:val="000000"/>
        </w:rPr>
        <w:lastRenderedPageBreak/>
        <w:t>This</w:t>
      </w:r>
      <w:r w:rsidRPr="003C32A9">
        <w:rPr>
          <w:color w:val="000000"/>
          <w:spacing w:val="-3"/>
        </w:rPr>
        <w:t xml:space="preserve"> </w:t>
      </w:r>
      <w:r w:rsidRPr="003C32A9">
        <w:rPr>
          <w:color w:val="000000"/>
        </w:rPr>
        <w:t>report</w:t>
      </w:r>
      <w:r w:rsidRPr="003C32A9">
        <w:rPr>
          <w:color w:val="000000"/>
          <w:spacing w:val="-2"/>
        </w:rPr>
        <w:t xml:space="preserve"> </w:t>
      </w:r>
      <w:r w:rsidRPr="003C32A9">
        <w:rPr>
          <w:color w:val="000000"/>
        </w:rPr>
        <w:t>will</w:t>
      </w:r>
      <w:r w:rsidRPr="003C32A9">
        <w:rPr>
          <w:color w:val="000000"/>
          <w:spacing w:val="-1"/>
        </w:rPr>
        <w:t xml:space="preserve"> </w:t>
      </w:r>
      <w:r w:rsidRPr="003C32A9">
        <w:rPr>
          <w:color w:val="000000"/>
        </w:rPr>
        <w:t>help</w:t>
      </w:r>
      <w:r w:rsidRPr="003C32A9">
        <w:rPr>
          <w:color w:val="000000"/>
          <w:spacing w:val="-1"/>
        </w:rPr>
        <w:t xml:space="preserve"> </w:t>
      </w:r>
      <w:r w:rsidRPr="003C32A9">
        <w:rPr>
          <w:color w:val="000000"/>
        </w:rPr>
        <w:t>you</w:t>
      </w:r>
      <w:r w:rsidRPr="003C32A9">
        <w:rPr>
          <w:color w:val="000000"/>
          <w:spacing w:val="-2"/>
        </w:rPr>
        <w:t xml:space="preserve"> </w:t>
      </w:r>
      <w:r w:rsidRPr="003C32A9">
        <w:rPr>
          <w:color w:val="000000"/>
        </w:rPr>
        <w:t>find</w:t>
      </w:r>
      <w:r w:rsidRPr="003C32A9">
        <w:rPr>
          <w:color w:val="000000"/>
          <w:spacing w:val="-1"/>
        </w:rPr>
        <w:t xml:space="preserve"> </w:t>
      </w:r>
      <w:r w:rsidRPr="003C32A9">
        <w:rPr>
          <w:color w:val="000000"/>
        </w:rPr>
        <w:t>your</w:t>
      </w:r>
      <w:r w:rsidRPr="003C32A9">
        <w:rPr>
          <w:color w:val="000000"/>
          <w:spacing w:val="-2"/>
        </w:rPr>
        <w:t xml:space="preserve"> </w:t>
      </w:r>
      <w:r w:rsidRPr="003C32A9">
        <w:rPr>
          <w:color w:val="000000"/>
        </w:rPr>
        <w:t>Tax</w:t>
      </w:r>
      <w:r w:rsidRPr="003C32A9">
        <w:rPr>
          <w:color w:val="000000"/>
          <w:spacing w:val="-2"/>
        </w:rPr>
        <w:t xml:space="preserve"> </w:t>
      </w:r>
      <w:r w:rsidRPr="003C32A9">
        <w:rPr>
          <w:color w:val="000000"/>
        </w:rPr>
        <w:t>Information,</w:t>
      </w:r>
      <w:r w:rsidRPr="003C32A9">
        <w:rPr>
          <w:color w:val="000000"/>
          <w:spacing w:val="-2"/>
        </w:rPr>
        <w:t xml:space="preserve"> </w:t>
      </w:r>
      <w:r w:rsidRPr="003C32A9">
        <w:rPr>
          <w:color w:val="000000"/>
        </w:rPr>
        <w:t>Late</w:t>
      </w:r>
      <w:r w:rsidRPr="003C32A9">
        <w:rPr>
          <w:color w:val="000000"/>
          <w:spacing w:val="-1"/>
        </w:rPr>
        <w:t xml:space="preserve"> </w:t>
      </w:r>
      <w:r w:rsidRPr="003C32A9">
        <w:rPr>
          <w:color w:val="000000"/>
        </w:rPr>
        <w:t>Fees</w:t>
      </w:r>
      <w:r w:rsidRPr="003C32A9">
        <w:rPr>
          <w:color w:val="000000"/>
          <w:spacing w:val="-2"/>
        </w:rPr>
        <w:t xml:space="preserve"> </w:t>
      </w:r>
      <w:r w:rsidRPr="003C32A9">
        <w:rPr>
          <w:color w:val="000000"/>
        </w:rPr>
        <w:t>assessed,</w:t>
      </w:r>
      <w:r w:rsidRPr="003C32A9">
        <w:rPr>
          <w:color w:val="000000"/>
          <w:spacing w:val="-1"/>
        </w:rPr>
        <w:t xml:space="preserve"> </w:t>
      </w:r>
      <w:r w:rsidRPr="003C32A9">
        <w:rPr>
          <w:color w:val="000000"/>
        </w:rPr>
        <w:t>and</w:t>
      </w:r>
      <w:r w:rsidRPr="003C32A9">
        <w:rPr>
          <w:color w:val="000000"/>
          <w:spacing w:val="-1"/>
        </w:rPr>
        <w:t xml:space="preserve"> </w:t>
      </w:r>
      <w:r w:rsidRPr="003C32A9">
        <w:rPr>
          <w:color w:val="000000"/>
        </w:rPr>
        <w:t>Total</w:t>
      </w:r>
      <w:r w:rsidRPr="003C32A9">
        <w:rPr>
          <w:color w:val="000000"/>
          <w:spacing w:val="-2"/>
        </w:rPr>
        <w:t xml:space="preserve"> </w:t>
      </w:r>
      <w:r w:rsidRPr="003C32A9">
        <w:rPr>
          <w:color w:val="000000"/>
        </w:rPr>
        <w:t>Invoices.</w:t>
      </w:r>
    </w:p>
    <w:p w14:paraId="1B5F1C71" w14:textId="5E2984C3" w:rsidR="00BB393E" w:rsidRDefault="00BB393E" w:rsidP="00BB393E">
      <w:pPr>
        <w:pStyle w:val="BodyText"/>
        <w:rPr>
          <w:color w:val="58595B"/>
        </w:rPr>
      </w:pPr>
      <w:r>
        <w:rPr>
          <w:noProof/>
          <w:color w:val="58595B"/>
        </w:rPr>
        <w:drawing>
          <wp:inline distT="0" distB="0" distL="0" distR="0" wp14:anchorId="6A2E2C93" wp14:editId="3159D412">
            <wp:extent cx="5943600" cy="51593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159375"/>
                    </a:xfrm>
                    <a:prstGeom prst="rect">
                      <a:avLst/>
                    </a:prstGeom>
                    <a:noFill/>
                    <a:ln>
                      <a:noFill/>
                    </a:ln>
                  </pic:spPr>
                </pic:pic>
              </a:graphicData>
            </a:graphic>
          </wp:inline>
        </w:drawing>
      </w:r>
    </w:p>
    <w:p w14:paraId="2AD2D80B" w14:textId="77777777" w:rsidR="00BB393E" w:rsidRDefault="00BB393E" w:rsidP="00BE6B0F">
      <w:pPr>
        <w:pStyle w:val="Heading2"/>
        <w:rPr>
          <w:b w:val="0"/>
        </w:rPr>
      </w:pPr>
      <w:r>
        <w:rPr>
          <w:color w:val="58595B"/>
        </w:rPr>
        <w:br w:type="page"/>
      </w:r>
      <w:bookmarkStart w:id="32" w:name="_Toc68852961"/>
      <w:bookmarkStart w:id="33" w:name="_Toc94254595"/>
      <w:r w:rsidRPr="00D82D17">
        <w:lastRenderedPageBreak/>
        <w:t>Inventory</w:t>
      </w:r>
      <w:r w:rsidRPr="00D82D17">
        <w:rPr>
          <w:spacing w:val="-3"/>
        </w:rPr>
        <w:t xml:space="preserve"> </w:t>
      </w:r>
      <w:r w:rsidRPr="00D82D17">
        <w:t>Report</w:t>
      </w:r>
      <w:bookmarkEnd w:id="32"/>
      <w:bookmarkEnd w:id="33"/>
    </w:p>
    <w:p w14:paraId="75B6F24A" w14:textId="77777777" w:rsidR="00BB393E" w:rsidRDefault="00BB393E" w:rsidP="00BB393E">
      <w:pPr>
        <w:pStyle w:val="BodyText"/>
      </w:pPr>
      <w:r>
        <w:t>This</w:t>
      </w:r>
      <w:r>
        <w:rPr>
          <w:spacing w:val="-3"/>
        </w:rPr>
        <w:t xml:space="preserve"> </w:t>
      </w:r>
      <w:r>
        <w:t>report</w:t>
      </w:r>
      <w:r>
        <w:rPr>
          <w:spacing w:val="-2"/>
        </w:rPr>
        <w:t xml:space="preserve"> </w:t>
      </w:r>
      <w:r>
        <w:t>will</w:t>
      </w:r>
      <w:r>
        <w:rPr>
          <w:spacing w:val="-2"/>
        </w:rPr>
        <w:t xml:space="preserve"> </w:t>
      </w:r>
      <w:r>
        <w:t>help</w:t>
      </w:r>
      <w:r>
        <w:rPr>
          <w:spacing w:val="-1"/>
        </w:rPr>
        <w:t xml:space="preserve"> </w:t>
      </w:r>
      <w:r>
        <w:t>you</w:t>
      </w:r>
      <w:r>
        <w:rPr>
          <w:spacing w:val="-2"/>
        </w:rPr>
        <w:t xml:space="preserve"> </w:t>
      </w:r>
      <w:r>
        <w:t>find</w:t>
      </w:r>
      <w:r>
        <w:rPr>
          <w:spacing w:val="-2"/>
        </w:rPr>
        <w:t xml:space="preserve"> </w:t>
      </w:r>
      <w:r>
        <w:t>the</w:t>
      </w:r>
      <w:r>
        <w:rPr>
          <w:spacing w:val="-2"/>
        </w:rPr>
        <w:t xml:space="preserve"> </w:t>
      </w:r>
      <w:r>
        <w:t>total</w:t>
      </w:r>
      <w:r>
        <w:rPr>
          <w:spacing w:val="-3"/>
        </w:rPr>
        <w:t xml:space="preserve"> </w:t>
      </w:r>
      <w:r>
        <w:t>stock</w:t>
      </w:r>
      <w:r>
        <w:rPr>
          <w:spacing w:val="-1"/>
        </w:rPr>
        <w:t xml:space="preserve"> </w:t>
      </w:r>
      <w:r>
        <w:t>value</w:t>
      </w:r>
      <w:r>
        <w:rPr>
          <w:spacing w:val="-2"/>
        </w:rPr>
        <w:t xml:space="preserve"> </w:t>
      </w:r>
      <w:r>
        <w:t>to</w:t>
      </w:r>
      <w:r>
        <w:rPr>
          <w:spacing w:val="-2"/>
        </w:rPr>
        <w:t xml:space="preserve"> </w:t>
      </w:r>
      <w:r>
        <w:t>report</w:t>
      </w:r>
      <w:r>
        <w:rPr>
          <w:spacing w:val="-2"/>
        </w:rPr>
        <w:t xml:space="preserve"> </w:t>
      </w:r>
      <w:r>
        <w:t>for</w:t>
      </w:r>
      <w:r>
        <w:rPr>
          <w:spacing w:val="-2"/>
        </w:rPr>
        <w:t xml:space="preserve"> </w:t>
      </w:r>
      <w:r>
        <w:t>the</w:t>
      </w:r>
      <w:r>
        <w:rPr>
          <w:spacing w:val="-2"/>
        </w:rPr>
        <w:t xml:space="preserve"> </w:t>
      </w:r>
      <w:r>
        <w:t>quarter.</w:t>
      </w:r>
    </w:p>
    <w:p w14:paraId="0679E7FD" w14:textId="77777777" w:rsidR="00BB393E" w:rsidRDefault="00BB393E" w:rsidP="00177490">
      <w:pPr>
        <w:pStyle w:val="BodyText"/>
        <w:numPr>
          <w:ilvl w:val="0"/>
          <w:numId w:val="4"/>
        </w:numPr>
        <w:adjustRightInd/>
        <w:spacing w:before="120" w:line="259" w:lineRule="auto"/>
      </w:pPr>
      <w:r>
        <w:t>Go</w:t>
      </w:r>
      <w:r>
        <w:rPr>
          <w:spacing w:val="-2"/>
        </w:rPr>
        <w:t xml:space="preserve"> </w:t>
      </w:r>
      <w:r>
        <w:t>to</w:t>
      </w:r>
      <w:r>
        <w:rPr>
          <w:spacing w:val="-2"/>
        </w:rPr>
        <w:t xml:space="preserve"> </w:t>
      </w:r>
      <w:r>
        <w:rPr>
          <w:b/>
        </w:rPr>
        <w:t>Work</w:t>
      </w:r>
      <w:r>
        <w:rPr>
          <w:b/>
          <w:spacing w:val="-2"/>
        </w:rPr>
        <w:t xml:space="preserve"> </w:t>
      </w:r>
      <w:r>
        <w:rPr>
          <w:b/>
        </w:rPr>
        <w:t>with</w:t>
      </w:r>
      <w:r>
        <w:rPr>
          <w:b/>
          <w:spacing w:val="-2"/>
        </w:rPr>
        <w:t xml:space="preserve"> </w:t>
      </w:r>
      <w:r>
        <w:rPr>
          <w:b/>
        </w:rPr>
        <w:t>&gt;</w:t>
      </w:r>
      <w:r>
        <w:rPr>
          <w:b/>
          <w:spacing w:val="-2"/>
        </w:rPr>
        <w:t xml:space="preserve"> </w:t>
      </w:r>
      <w:r>
        <w:rPr>
          <w:b/>
        </w:rPr>
        <w:t>Inventory</w:t>
      </w:r>
      <w:r>
        <w:rPr>
          <w:b/>
          <w:spacing w:val="-2"/>
        </w:rPr>
        <w:t xml:space="preserve"> </w:t>
      </w:r>
      <w:r>
        <w:rPr>
          <w:b/>
        </w:rPr>
        <w:t>List</w:t>
      </w:r>
      <w:r>
        <w:t>.</w:t>
      </w:r>
    </w:p>
    <w:p w14:paraId="0DC585FE" w14:textId="77777777" w:rsidR="00BB393E" w:rsidRDefault="00BB393E" w:rsidP="00177490">
      <w:pPr>
        <w:pStyle w:val="BodyText"/>
        <w:numPr>
          <w:ilvl w:val="0"/>
          <w:numId w:val="4"/>
        </w:numPr>
        <w:adjustRightInd/>
        <w:spacing w:before="120" w:line="259" w:lineRule="auto"/>
      </w:pPr>
      <w:r>
        <w:t>Click</w:t>
      </w:r>
      <w:r>
        <w:rPr>
          <w:spacing w:val="-3"/>
        </w:rPr>
        <w:t xml:space="preserve"> </w:t>
      </w:r>
      <w:r w:rsidRPr="00C67D64">
        <w:rPr>
          <w:b/>
          <w:bCs/>
        </w:rPr>
        <w:t>File</w:t>
      </w:r>
      <w:r w:rsidRPr="00C67D64">
        <w:rPr>
          <w:b/>
          <w:bCs/>
          <w:spacing w:val="-3"/>
        </w:rPr>
        <w:t xml:space="preserve"> </w:t>
      </w:r>
      <w:r w:rsidRPr="00C67D64">
        <w:rPr>
          <w:b/>
          <w:bCs/>
        </w:rPr>
        <w:t>&gt;</w:t>
      </w:r>
      <w:r w:rsidRPr="00C67D64">
        <w:rPr>
          <w:b/>
          <w:bCs/>
          <w:spacing w:val="-2"/>
        </w:rPr>
        <w:t xml:space="preserve"> </w:t>
      </w:r>
      <w:r w:rsidRPr="00C67D64">
        <w:rPr>
          <w:b/>
          <w:bCs/>
        </w:rPr>
        <w:t>Reports</w:t>
      </w:r>
      <w:r w:rsidRPr="00C67D64">
        <w:rPr>
          <w:b/>
          <w:bCs/>
          <w:spacing w:val="-2"/>
        </w:rPr>
        <w:t xml:space="preserve"> </w:t>
      </w:r>
      <w:r w:rsidRPr="00C67D64">
        <w:rPr>
          <w:b/>
          <w:bCs/>
        </w:rPr>
        <w:t>&gt;</w:t>
      </w:r>
      <w:r w:rsidRPr="00C67D64">
        <w:rPr>
          <w:b/>
          <w:bCs/>
          <w:spacing w:val="-2"/>
        </w:rPr>
        <w:t xml:space="preserve"> </w:t>
      </w:r>
      <w:r w:rsidRPr="00C67D64">
        <w:rPr>
          <w:b/>
          <w:bCs/>
        </w:rPr>
        <w:t>Inventory</w:t>
      </w:r>
      <w:r w:rsidRPr="00C67D64">
        <w:rPr>
          <w:b/>
          <w:bCs/>
          <w:spacing w:val="-3"/>
        </w:rPr>
        <w:t xml:space="preserve"> </w:t>
      </w:r>
      <w:r w:rsidRPr="00C67D64">
        <w:rPr>
          <w:b/>
          <w:bCs/>
        </w:rPr>
        <w:t>Report</w:t>
      </w:r>
      <w:r>
        <w:t>.</w:t>
      </w:r>
    </w:p>
    <w:p w14:paraId="6DB213C6" w14:textId="37602F2E" w:rsidR="00BB393E" w:rsidRDefault="00BB393E" w:rsidP="00177490">
      <w:pPr>
        <w:pStyle w:val="BodyText"/>
        <w:numPr>
          <w:ilvl w:val="0"/>
          <w:numId w:val="4"/>
        </w:numPr>
        <w:adjustRightInd/>
        <w:spacing w:before="120" w:after="240" w:line="259" w:lineRule="auto"/>
        <w:ind w:left="360" w:hanging="360"/>
      </w:pPr>
      <w:r>
        <w:t xml:space="preserve">Check </w:t>
      </w:r>
      <w:r w:rsidRPr="00C67D64">
        <w:rPr>
          <w:b/>
          <w:bCs/>
        </w:rPr>
        <w:t>Totals Only</w:t>
      </w:r>
      <w:r>
        <w:t xml:space="preserve"> and click </w:t>
      </w:r>
      <w:r w:rsidRPr="00C67D64">
        <w:rPr>
          <w:b/>
          <w:bCs/>
        </w:rPr>
        <w:t>Print</w:t>
      </w:r>
      <w:r>
        <w:t>.</w:t>
      </w:r>
    </w:p>
    <w:tbl>
      <w:tblPr>
        <w:tblW w:w="0" w:type="auto"/>
        <w:tblInd w:w="3" w:type="dxa"/>
        <w:tblBorders>
          <w:top w:val="single" w:sz="4" w:space="0" w:color="003087"/>
          <w:bottom w:val="single" w:sz="4" w:space="0" w:color="003087"/>
          <w:insideH w:val="single" w:sz="4" w:space="0" w:color="003087"/>
        </w:tblBorders>
        <w:tblLook w:val="04A0" w:firstRow="1" w:lastRow="0" w:firstColumn="1" w:lastColumn="0" w:noHBand="0" w:noVBand="1"/>
      </w:tblPr>
      <w:tblGrid>
        <w:gridCol w:w="533"/>
        <w:gridCol w:w="8824"/>
      </w:tblGrid>
      <w:tr w:rsidR="00BB393E" w:rsidRPr="00EE488D" w14:paraId="0A407097" w14:textId="77777777" w:rsidTr="00700AF1">
        <w:tc>
          <w:tcPr>
            <w:tcW w:w="537" w:type="dxa"/>
            <w:shd w:val="clear" w:color="auto" w:fill="auto"/>
          </w:tcPr>
          <w:p w14:paraId="63AD7D1A" w14:textId="160DD6C2" w:rsidR="00BB393E" w:rsidRPr="00EE488D" w:rsidRDefault="00BB393E" w:rsidP="00700AF1">
            <w:pPr>
              <w:tabs>
                <w:tab w:val="left" w:pos="6106"/>
              </w:tabs>
              <w:spacing w:after="0" w:line="240" w:lineRule="auto"/>
            </w:pPr>
            <w:r>
              <w:rPr>
                <w:noProof/>
              </w:rPr>
              <w:drawing>
                <wp:anchor distT="0" distB="0" distL="114300" distR="114300" simplePos="0" relativeHeight="251678720" behindDoc="0" locked="0" layoutInCell="1" allowOverlap="1" wp14:anchorId="239756A5" wp14:editId="5B7AEE1E">
                  <wp:simplePos x="0" y="0"/>
                  <wp:positionH relativeFrom="column">
                    <wp:posOffset>-8890</wp:posOffset>
                  </wp:positionH>
                  <wp:positionV relativeFrom="paragraph">
                    <wp:posOffset>117475</wp:posOffset>
                  </wp:positionV>
                  <wp:extent cx="184785" cy="262255"/>
                  <wp:effectExtent l="0" t="0" r="5715" b="4445"/>
                  <wp:wrapSquare wrapText="bothSides"/>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 cy="262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50" w:type="dxa"/>
            <w:shd w:val="clear" w:color="auto" w:fill="auto"/>
          </w:tcPr>
          <w:p w14:paraId="11A53720" w14:textId="77777777" w:rsidR="00BB393E" w:rsidRPr="00EE488D" w:rsidRDefault="00BB393E" w:rsidP="00700AF1">
            <w:pPr>
              <w:tabs>
                <w:tab w:val="left" w:pos="6106"/>
              </w:tabs>
              <w:spacing w:before="120" w:after="120" w:line="276" w:lineRule="auto"/>
              <w:rPr>
                <w:b/>
                <w:bCs/>
              </w:rPr>
            </w:pPr>
            <w:r>
              <w:rPr>
                <w:b/>
                <w:bCs/>
                <w:color w:val="182B70"/>
              </w:rPr>
              <w:t xml:space="preserve">For Covetrus ordering, look at </w:t>
            </w:r>
            <w:hyperlink r:id="rId26" w:history="1">
              <w:r w:rsidRPr="00C67D64">
                <w:rPr>
                  <w:rStyle w:val="Hyperlink"/>
                  <w:b/>
                  <w:bCs/>
                  <w:color w:val="0AC6B8"/>
                </w:rPr>
                <w:t>www.intelligentinventory.com</w:t>
              </w:r>
            </w:hyperlink>
            <w:r>
              <w:rPr>
                <w:b/>
                <w:bCs/>
                <w:color w:val="182B70"/>
              </w:rPr>
              <w:t>. Intelligent Inventory can help keep your on-hand and cost values accurate.</w:t>
            </w:r>
          </w:p>
        </w:tc>
      </w:tr>
    </w:tbl>
    <w:p w14:paraId="652BF98A" w14:textId="77777777" w:rsidR="00BB393E" w:rsidRPr="003C32A9" w:rsidRDefault="00BB393E" w:rsidP="00BB393E">
      <w:pPr>
        <w:pStyle w:val="BodyText"/>
        <w:spacing w:line="276" w:lineRule="auto"/>
        <w:rPr>
          <w:color w:val="000000"/>
        </w:rPr>
      </w:pPr>
      <w:r w:rsidRPr="003C32A9">
        <w:rPr>
          <w:color w:val="000000"/>
        </w:rPr>
        <w:t xml:space="preserve">The </w:t>
      </w:r>
      <w:r w:rsidRPr="002C1D41">
        <w:rPr>
          <w:b/>
          <w:bCs/>
          <w:color w:val="000000"/>
        </w:rPr>
        <w:t>Stock value</w:t>
      </w:r>
      <w:r w:rsidRPr="003C32A9">
        <w:rPr>
          <w:color w:val="000000"/>
        </w:rPr>
        <w:t xml:space="preserve"> column will display the total cost of the products you currently have on hand.</w:t>
      </w:r>
      <w:r>
        <w:rPr>
          <w:color w:val="000000"/>
        </w:rPr>
        <w:t xml:space="preserve"> </w:t>
      </w:r>
      <w:r w:rsidRPr="003C32A9">
        <w:rPr>
          <w:color w:val="000000"/>
          <w:spacing w:val="-62"/>
        </w:rPr>
        <w:t xml:space="preserve"> </w:t>
      </w:r>
      <w:r w:rsidRPr="003C32A9">
        <w:rPr>
          <w:color w:val="000000"/>
        </w:rPr>
        <w:t>This</w:t>
      </w:r>
      <w:r w:rsidRPr="003C32A9">
        <w:rPr>
          <w:color w:val="000000"/>
          <w:spacing w:val="-3"/>
        </w:rPr>
        <w:t xml:space="preserve"> </w:t>
      </w:r>
      <w:r w:rsidRPr="003C32A9">
        <w:rPr>
          <w:color w:val="000000"/>
        </w:rPr>
        <w:t>calculation</w:t>
      </w:r>
      <w:r w:rsidRPr="003C32A9">
        <w:rPr>
          <w:color w:val="000000"/>
          <w:spacing w:val="-2"/>
        </w:rPr>
        <w:t xml:space="preserve"> </w:t>
      </w:r>
      <w:r w:rsidRPr="003C32A9">
        <w:rPr>
          <w:color w:val="000000"/>
        </w:rPr>
        <w:t>is</w:t>
      </w:r>
      <w:r w:rsidRPr="003C32A9">
        <w:rPr>
          <w:color w:val="000000"/>
          <w:spacing w:val="-2"/>
        </w:rPr>
        <w:t xml:space="preserve"> </w:t>
      </w:r>
      <w:r w:rsidRPr="003C32A9">
        <w:rPr>
          <w:color w:val="000000"/>
        </w:rPr>
        <w:t>done</w:t>
      </w:r>
      <w:r w:rsidRPr="003C32A9">
        <w:rPr>
          <w:color w:val="000000"/>
          <w:spacing w:val="-2"/>
        </w:rPr>
        <w:t xml:space="preserve"> </w:t>
      </w:r>
      <w:r w:rsidRPr="003C32A9">
        <w:rPr>
          <w:color w:val="000000"/>
        </w:rPr>
        <w:t>by</w:t>
      </w:r>
      <w:r w:rsidRPr="003C32A9">
        <w:rPr>
          <w:color w:val="000000"/>
          <w:spacing w:val="-3"/>
        </w:rPr>
        <w:t xml:space="preserve"> </w:t>
      </w:r>
      <w:r w:rsidRPr="003C32A9">
        <w:rPr>
          <w:color w:val="000000"/>
        </w:rPr>
        <w:t>multiplying</w:t>
      </w:r>
      <w:r w:rsidRPr="003C32A9">
        <w:rPr>
          <w:color w:val="000000"/>
          <w:spacing w:val="-3"/>
        </w:rPr>
        <w:t xml:space="preserve"> </w:t>
      </w:r>
      <w:r w:rsidRPr="003C32A9">
        <w:rPr>
          <w:color w:val="000000"/>
        </w:rPr>
        <w:t>the</w:t>
      </w:r>
      <w:r w:rsidRPr="003C32A9">
        <w:rPr>
          <w:color w:val="000000"/>
          <w:spacing w:val="-2"/>
        </w:rPr>
        <w:t xml:space="preserve"> </w:t>
      </w:r>
      <w:r w:rsidRPr="003C32A9">
        <w:rPr>
          <w:color w:val="000000"/>
        </w:rPr>
        <w:t>on-hand</w:t>
      </w:r>
      <w:r w:rsidRPr="003C32A9">
        <w:rPr>
          <w:color w:val="000000"/>
          <w:spacing w:val="-3"/>
        </w:rPr>
        <w:t xml:space="preserve"> </w:t>
      </w:r>
      <w:r w:rsidRPr="003C32A9">
        <w:rPr>
          <w:color w:val="000000"/>
        </w:rPr>
        <w:t>quantity</w:t>
      </w:r>
      <w:r w:rsidRPr="003C32A9">
        <w:rPr>
          <w:color w:val="000000"/>
          <w:spacing w:val="-2"/>
        </w:rPr>
        <w:t xml:space="preserve"> </w:t>
      </w:r>
      <w:r w:rsidRPr="003C32A9">
        <w:rPr>
          <w:color w:val="000000"/>
        </w:rPr>
        <w:t>by</w:t>
      </w:r>
      <w:r w:rsidRPr="003C32A9">
        <w:rPr>
          <w:color w:val="000000"/>
          <w:spacing w:val="-3"/>
        </w:rPr>
        <w:t xml:space="preserve"> </w:t>
      </w:r>
      <w:r w:rsidRPr="003C32A9">
        <w:rPr>
          <w:color w:val="000000"/>
        </w:rPr>
        <w:t>the</w:t>
      </w:r>
      <w:r w:rsidRPr="003C32A9">
        <w:rPr>
          <w:color w:val="000000"/>
          <w:spacing w:val="-2"/>
        </w:rPr>
        <w:t xml:space="preserve"> </w:t>
      </w:r>
      <w:r w:rsidRPr="003C32A9">
        <w:rPr>
          <w:color w:val="000000"/>
        </w:rPr>
        <w:t>average</w:t>
      </w:r>
      <w:r w:rsidRPr="003C32A9">
        <w:rPr>
          <w:color w:val="000000"/>
          <w:spacing w:val="-2"/>
        </w:rPr>
        <w:t xml:space="preserve"> </w:t>
      </w:r>
      <w:r w:rsidRPr="003C32A9">
        <w:rPr>
          <w:color w:val="000000"/>
        </w:rPr>
        <w:t>cost</w:t>
      </w:r>
      <w:r w:rsidRPr="003C32A9">
        <w:rPr>
          <w:color w:val="000000"/>
          <w:spacing w:val="-2"/>
        </w:rPr>
        <w:t xml:space="preserve"> </w:t>
      </w:r>
      <w:r w:rsidRPr="003C32A9">
        <w:rPr>
          <w:color w:val="000000"/>
        </w:rPr>
        <w:t>of</w:t>
      </w:r>
      <w:r w:rsidRPr="003C32A9">
        <w:rPr>
          <w:color w:val="000000"/>
          <w:spacing w:val="-2"/>
        </w:rPr>
        <w:t xml:space="preserve"> </w:t>
      </w:r>
      <w:r w:rsidRPr="003C32A9">
        <w:rPr>
          <w:color w:val="000000"/>
        </w:rPr>
        <w:t>the</w:t>
      </w:r>
      <w:r w:rsidRPr="003C32A9">
        <w:rPr>
          <w:color w:val="000000"/>
          <w:spacing w:val="-3"/>
        </w:rPr>
        <w:t xml:space="preserve"> </w:t>
      </w:r>
      <w:r w:rsidRPr="003C32A9">
        <w:rPr>
          <w:color w:val="000000"/>
        </w:rPr>
        <w:t>item.</w:t>
      </w:r>
    </w:p>
    <w:p w14:paraId="6311152C" w14:textId="276DC7F1" w:rsidR="00BB393E" w:rsidRDefault="00BB393E" w:rsidP="00BB393E">
      <w:pPr>
        <w:pStyle w:val="BodyText"/>
        <w:rPr>
          <w:color w:val="58595B"/>
        </w:rPr>
      </w:pPr>
      <w:r>
        <w:rPr>
          <w:noProof/>
          <w:color w:val="58595B"/>
        </w:rPr>
        <w:drawing>
          <wp:inline distT="0" distB="0" distL="0" distR="0" wp14:anchorId="0870EF14" wp14:editId="285A3346">
            <wp:extent cx="5943600" cy="9505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50595"/>
                    </a:xfrm>
                    <a:prstGeom prst="rect">
                      <a:avLst/>
                    </a:prstGeom>
                    <a:noFill/>
                    <a:ln>
                      <a:noFill/>
                    </a:ln>
                  </pic:spPr>
                </pic:pic>
              </a:graphicData>
            </a:graphic>
          </wp:inline>
        </w:drawing>
      </w:r>
    </w:p>
    <w:p w14:paraId="2166245C" w14:textId="427307B8" w:rsidR="00BB393E" w:rsidRDefault="00BB393E" w:rsidP="00BB393E">
      <w:pPr>
        <w:pStyle w:val="BodyText"/>
        <w:spacing w:after="240"/>
        <w:rPr>
          <w:color w:val="58595B"/>
        </w:rPr>
      </w:pPr>
      <w:r>
        <w:rPr>
          <w:noProof/>
          <w:color w:val="58595B"/>
        </w:rPr>
        <w:drawing>
          <wp:inline distT="0" distB="0" distL="0" distR="0" wp14:anchorId="6F90866A" wp14:editId="12C59F0A">
            <wp:extent cx="5943600" cy="1312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12545"/>
                    </a:xfrm>
                    <a:prstGeom prst="rect">
                      <a:avLst/>
                    </a:prstGeom>
                    <a:noFill/>
                    <a:ln>
                      <a:noFill/>
                    </a:ln>
                  </pic:spPr>
                </pic:pic>
              </a:graphicData>
            </a:graphic>
          </wp:inline>
        </w:drawing>
      </w:r>
    </w:p>
    <w:tbl>
      <w:tblPr>
        <w:tblW w:w="0" w:type="auto"/>
        <w:tblInd w:w="3" w:type="dxa"/>
        <w:tblBorders>
          <w:top w:val="single" w:sz="4" w:space="0" w:color="003087"/>
          <w:bottom w:val="single" w:sz="4" w:space="0" w:color="003087"/>
          <w:insideH w:val="single" w:sz="4" w:space="0" w:color="003087"/>
        </w:tblBorders>
        <w:tblLook w:val="04A0" w:firstRow="1" w:lastRow="0" w:firstColumn="1" w:lastColumn="0" w:noHBand="0" w:noVBand="1"/>
      </w:tblPr>
      <w:tblGrid>
        <w:gridCol w:w="534"/>
        <w:gridCol w:w="8823"/>
      </w:tblGrid>
      <w:tr w:rsidR="00BB393E" w:rsidRPr="00EE488D" w14:paraId="278AC12C" w14:textId="77777777" w:rsidTr="00700AF1">
        <w:tc>
          <w:tcPr>
            <w:tcW w:w="537" w:type="dxa"/>
            <w:shd w:val="clear" w:color="auto" w:fill="auto"/>
          </w:tcPr>
          <w:p w14:paraId="668D9C0F" w14:textId="18BC21E7" w:rsidR="00BB393E" w:rsidRPr="00EE488D" w:rsidRDefault="00BB393E" w:rsidP="00700AF1">
            <w:pPr>
              <w:tabs>
                <w:tab w:val="left" w:pos="6106"/>
              </w:tabs>
              <w:spacing w:after="0" w:line="240" w:lineRule="auto"/>
            </w:pPr>
            <w:r>
              <w:rPr>
                <w:noProof/>
              </w:rPr>
              <w:drawing>
                <wp:anchor distT="0" distB="0" distL="114300" distR="114300" simplePos="0" relativeHeight="251679744" behindDoc="0" locked="0" layoutInCell="1" allowOverlap="1" wp14:anchorId="7FE3AA84" wp14:editId="1ED97DCF">
                  <wp:simplePos x="0" y="0"/>
                  <wp:positionH relativeFrom="column">
                    <wp:posOffset>-8890</wp:posOffset>
                  </wp:positionH>
                  <wp:positionV relativeFrom="paragraph">
                    <wp:posOffset>117475</wp:posOffset>
                  </wp:positionV>
                  <wp:extent cx="184785" cy="262255"/>
                  <wp:effectExtent l="0" t="0" r="5715" b="4445"/>
                  <wp:wrapSquare wrapText="bothSides"/>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 cy="262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50" w:type="dxa"/>
            <w:shd w:val="clear" w:color="auto" w:fill="auto"/>
          </w:tcPr>
          <w:p w14:paraId="61A8E5F5" w14:textId="2C08EB24" w:rsidR="00BB393E" w:rsidRPr="00C67D64" w:rsidRDefault="00BB393E" w:rsidP="00700AF1">
            <w:pPr>
              <w:tabs>
                <w:tab w:val="left" w:pos="6106"/>
              </w:tabs>
              <w:spacing w:before="120" w:after="120" w:line="276" w:lineRule="auto"/>
              <w:rPr>
                <w:b/>
                <w:bCs/>
              </w:rPr>
            </w:pPr>
            <w:r w:rsidRPr="00C67D64">
              <w:rPr>
                <w:b/>
                <w:bCs/>
                <w:color w:val="182B70"/>
              </w:rPr>
              <w:t>This report is ideal for reporting the total stock value of your inventory if you</w:t>
            </w:r>
            <w:r w:rsidRPr="00C67D64">
              <w:rPr>
                <w:b/>
                <w:bCs/>
                <w:color w:val="182B70"/>
                <w:spacing w:val="1"/>
              </w:rPr>
              <w:t xml:space="preserve"> </w:t>
            </w:r>
            <w:r w:rsidRPr="00C67D64">
              <w:rPr>
                <w:b/>
                <w:bCs/>
                <w:color w:val="182B70"/>
              </w:rPr>
              <w:t xml:space="preserve">receive Purchase Orders through </w:t>
            </w:r>
            <w:r w:rsidR="00D735CC">
              <w:rPr>
                <w:b/>
                <w:bCs/>
                <w:color w:val="182B70"/>
              </w:rPr>
              <w:t>Avimark</w:t>
            </w:r>
            <w:r w:rsidRPr="00C67D64">
              <w:rPr>
                <w:b/>
                <w:bCs/>
                <w:color w:val="182B70"/>
              </w:rPr>
              <w:t>. If you do not have your inventory completely</w:t>
            </w:r>
            <w:r>
              <w:rPr>
                <w:b/>
                <w:bCs/>
                <w:color w:val="182B70"/>
              </w:rPr>
              <w:t xml:space="preserve"> </w:t>
            </w:r>
            <w:r w:rsidRPr="00C67D64">
              <w:rPr>
                <w:b/>
                <w:bCs/>
                <w:color w:val="182B70"/>
                <w:spacing w:val="-62"/>
              </w:rPr>
              <w:t xml:space="preserve"> </w:t>
            </w:r>
            <w:r w:rsidRPr="00C67D64">
              <w:rPr>
                <w:b/>
                <w:bCs/>
                <w:color w:val="182B70"/>
              </w:rPr>
              <w:t>aligned categorically with the AAHA/VMG Chart of Accounts, please only use the “Total</w:t>
            </w:r>
            <w:r>
              <w:rPr>
                <w:b/>
                <w:bCs/>
                <w:color w:val="182B70"/>
              </w:rPr>
              <w:t xml:space="preserve"> </w:t>
            </w:r>
            <w:r w:rsidRPr="00C67D64">
              <w:rPr>
                <w:b/>
                <w:bCs/>
                <w:color w:val="182B70"/>
                <w:spacing w:val="-62"/>
              </w:rPr>
              <w:t xml:space="preserve"> </w:t>
            </w:r>
            <w:r w:rsidRPr="00C67D64">
              <w:rPr>
                <w:b/>
                <w:bCs/>
                <w:color w:val="182B70"/>
              </w:rPr>
              <w:t xml:space="preserve">Inventory Value” line. If your inventory is categorized to match the AAHA/VMG Chart </w:t>
            </w:r>
            <w:r>
              <w:rPr>
                <w:b/>
                <w:bCs/>
                <w:color w:val="182B70"/>
              </w:rPr>
              <w:t xml:space="preserve">of </w:t>
            </w:r>
            <w:r w:rsidRPr="00C67D64">
              <w:rPr>
                <w:b/>
                <w:bCs/>
                <w:color w:val="182B70"/>
              </w:rPr>
              <w:t xml:space="preserve">Accounts, then you can use the Category Values, like the Nutritional Supplements </w:t>
            </w:r>
            <w:r>
              <w:rPr>
                <w:b/>
                <w:bCs/>
                <w:color w:val="182B70"/>
              </w:rPr>
              <w:t>l</w:t>
            </w:r>
            <w:r w:rsidRPr="00C67D64">
              <w:rPr>
                <w:b/>
                <w:bCs/>
                <w:color w:val="182B70"/>
              </w:rPr>
              <w:t>ine</w:t>
            </w:r>
            <w:r w:rsidRPr="00C67D64">
              <w:rPr>
                <w:b/>
                <w:bCs/>
                <w:color w:val="182B70"/>
                <w:spacing w:val="1"/>
              </w:rPr>
              <w:t xml:space="preserve"> </w:t>
            </w:r>
            <w:r w:rsidRPr="00C67D64">
              <w:rPr>
                <w:b/>
                <w:bCs/>
                <w:color w:val="182B70"/>
              </w:rPr>
              <w:t>above.</w:t>
            </w:r>
          </w:p>
        </w:tc>
      </w:tr>
    </w:tbl>
    <w:p w14:paraId="11216E4F" w14:textId="77777777" w:rsidR="00BB393E" w:rsidRPr="00926F17" w:rsidRDefault="00BB393E" w:rsidP="00BB393E">
      <w:pPr>
        <w:pStyle w:val="BodyText"/>
      </w:pPr>
    </w:p>
    <w:p w14:paraId="7CBFA5F1" w14:textId="4A917E74" w:rsidR="00153F28" w:rsidRPr="00EA5654" w:rsidRDefault="00153F28" w:rsidP="00747EF2">
      <w:pPr>
        <w:pStyle w:val="Heading1"/>
        <w:rPr>
          <w:rFonts w:asciiTheme="minorHAnsi" w:hAnsiTheme="minorHAnsi" w:cstheme="minorHAnsi"/>
          <w:sz w:val="24"/>
          <w:szCs w:val="24"/>
        </w:rPr>
      </w:pPr>
    </w:p>
    <w:p w14:paraId="213EF1AA" w14:textId="77777777" w:rsidR="00153F28" w:rsidRPr="00153F28" w:rsidRDefault="00153F28" w:rsidP="00153F28"/>
    <w:sectPr w:rsidR="00153F28" w:rsidRPr="00153F28">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A4D02" w14:textId="77777777" w:rsidR="0098496E" w:rsidRDefault="0098496E" w:rsidP="007F2AAB">
      <w:pPr>
        <w:spacing w:after="0" w:line="240" w:lineRule="auto"/>
      </w:pPr>
      <w:r>
        <w:separator/>
      </w:r>
    </w:p>
  </w:endnote>
  <w:endnote w:type="continuationSeparator" w:id="0">
    <w:p w14:paraId="0DAAC2E1" w14:textId="77777777" w:rsidR="0098496E" w:rsidRDefault="0098496E" w:rsidP="007F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uli">
    <w:panose1 w:val="02000503000000000000"/>
    <w:charset w:val="00"/>
    <w:family w:val="auto"/>
    <w:pitch w:val="variable"/>
    <w:sig w:usb0="A00000EF" w:usb1="4000204B" w:usb2="00000000" w:usb3="00000000" w:csb0="000001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zald Bold">
    <w:panose1 w:val="02000504000000020004"/>
    <w:charset w:val="00"/>
    <w:family w:val="modern"/>
    <w:notTrueType/>
    <w:pitch w:val="variable"/>
    <w:sig w:usb0="A00000FF" w:usb1="5001207B" w:usb2="00000010" w:usb3="00000000" w:csb0="0000009B" w:csb1="00000000"/>
  </w:font>
  <w:font w:name="Mulish">
    <w:altName w:val="Calibri"/>
    <w:panose1 w:val="00000000000000000000"/>
    <w:charset w:val="4D"/>
    <w:family w:val="auto"/>
    <w:pitch w:val="variable"/>
    <w:sig w:usb0="A00000FF" w:usb1="5000204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D097" w14:textId="6AD5E1A9" w:rsidR="00AC1FAF" w:rsidRDefault="00AC1FAF">
    <w:pPr>
      <w:pStyle w:val="Footer"/>
      <w:rPr>
        <w:rFonts w:ascii="Mulish" w:hAnsi="Mulish"/>
      </w:rPr>
    </w:pPr>
    <w:r w:rsidRPr="007F2AAB">
      <w:rPr>
        <w:rFonts w:ascii="Mulish" w:hAnsi="Mulish"/>
        <w:color w:val="021660"/>
      </w:rPr>
      <w:t>software.covetrus.com   |   855.478.7920</w:t>
    </w:r>
  </w:p>
  <w:p w14:paraId="2A3F129F" w14:textId="3EF591C8" w:rsidR="00AC1FAF" w:rsidRPr="007F2AAB" w:rsidRDefault="00AC1FAF">
    <w:pPr>
      <w:pStyle w:val="Footer"/>
      <w:rPr>
        <w:rFonts w:ascii="Mulish" w:hAnsi="Mulish"/>
      </w:rPr>
    </w:pPr>
    <w:r>
      <w:rPr>
        <w:rFonts w:ascii="Mulish" w:hAnsi="Mulish"/>
        <w:noProof/>
        <w:color w:val="021660"/>
        <w:sz w:val="16"/>
      </w:rPr>
      <mc:AlternateContent>
        <mc:Choice Requires="wpg">
          <w:drawing>
            <wp:anchor distT="0" distB="0" distL="114300" distR="114300" simplePos="0" relativeHeight="251658240" behindDoc="0" locked="0" layoutInCell="1" allowOverlap="1" wp14:anchorId="5C696594" wp14:editId="17D77022">
              <wp:simplePos x="0" y="0"/>
              <wp:positionH relativeFrom="page">
                <wp:posOffset>0</wp:posOffset>
              </wp:positionH>
              <wp:positionV relativeFrom="page">
                <wp:posOffset>9857105</wp:posOffset>
              </wp:positionV>
              <wp:extent cx="7772400" cy="2012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1295"/>
                        <a:chOff x="0" y="15523"/>
                        <a:chExt cx="12240" cy="317"/>
                      </a:xfrm>
                    </wpg:grpSpPr>
                    <wps:wsp>
                      <wps:cNvPr id="5" name="docshape3"/>
                      <wps:cNvSpPr>
                        <a:spLocks noChangeArrowheads="1"/>
                      </wps:cNvSpPr>
                      <wps:spPr bwMode="auto">
                        <a:xfrm>
                          <a:off x="0" y="15523"/>
                          <a:ext cx="6120" cy="317"/>
                        </a:xfrm>
                        <a:prstGeom prst="rect">
                          <a:avLst/>
                        </a:prstGeom>
                        <a:solidFill>
                          <a:srgbClr val="021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4"/>
                      <wps:cNvSpPr>
                        <a:spLocks noChangeArrowheads="1"/>
                      </wps:cNvSpPr>
                      <wps:spPr bwMode="auto">
                        <a:xfrm>
                          <a:off x="6120" y="15523"/>
                          <a:ext cx="3060" cy="317"/>
                        </a:xfrm>
                        <a:prstGeom prst="rect">
                          <a:avLst/>
                        </a:prstGeom>
                        <a:solidFill>
                          <a:srgbClr val="27BD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5"/>
                      <wps:cNvSpPr>
                        <a:spLocks noChangeArrowheads="1"/>
                      </wps:cNvSpPr>
                      <wps:spPr bwMode="auto">
                        <a:xfrm>
                          <a:off x="9180" y="15523"/>
                          <a:ext cx="3060" cy="317"/>
                        </a:xfrm>
                        <a:prstGeom prst="rect">
                          <a:avLst/>
                        </a:prstGeom>
                        <a:solidFill>
                          <a:srgbClr val="ED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D5F3E" id="Group 4" o:spid="_x0000_s1026" style="position:absolute;margin-left:0;margin-top:776.15pt;width:612pt;height:15.85pt;z-index:251658240;mso-position-horizontal-relative:page;mso-position-vertical-relative:page" coordorigin=",15523" coordsize="1224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">
              <v:rect id="docshape3" o:spid="_x0000_s1027" style="position:absolute;top:15523;width:612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" fillcolor="#021660" stroked="f"/>
              <v:rect id="docshape4" o:spid="_x0000_s1028" style="position:absolute;left:6120;top:15523;width:306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" fillcolor="#27bdbe" stroked="f"/>
              <v:rect id="docshape5" o:spid="_x0000_s1029" style="position:absolute;left:9180;top:15523;width:306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" fillcolor="#ed3030" stroked="f"/>
              <w10:wrap anchorx="page" anchory="page"/>
            </v:group>
          </w:pict>
        </mc:Fallback>
      </mc:AlternateContent>
    </w:r>
    <w:r>
      <w:rPr>
        <w:rFonts w:ascii="Mulish" w:hAnsi="Mulish"/>
        <w:color w:val="021660"/>
        <w:sz w:val="16"/>
      </w:rPr>
      <w:t>©</w:t>
    </w:r>
    <w:r>
      <w:rPr>
        <w:rFonts w:ascii="Mulish" w:hAnsi="Mulish"/>
        <w:color w:val="021660"/>
        <w:spacing w:val="7"/>
        <w:sz w:val="16"/>
      </w:rPr>
      <w:t xml:space="preserve"> </w:t>
    </w:r>
    <w:r>
      <w:rPr>
        <w:rFonts w:ascii="Mulish" w:hAnsi="Mulish"/>
        <w:color w:val="021660"/>
        <w:sz w:val="16"/>
      </w:rPr>
      <w:t>2021</w:t>
    </w:r>
    <w:r>
      <w:rPr>
        <w:rFonts w:ascii="Mulish" w:hAnsi="Mulish"/>
        <w:color w:val="021660"/>
        <w:spacing w:val="7"/>
        <w:sz w:val="16"/>
      </w:rPr>
      <w:t xml:space="preserve"> </w:t>
    </w:r>
    <w:r>
      <w:rPr>
        <w:rFonts w:ascii="Mulish" w:hAnsi="Mulish"/>
        <w:color w:val="021660"/>
        <w:sz w:val="16"/>
      </w:rPr>
      <w:t>Covetrus,</w:t>
    </w:r>
    <w:r>
      <w:rPr>
        <w:rFonts w:ascii="Mulish" w:hAnsi="Mulish"/>
        <w:color w:val="021660"/>
        <w:spacing w:val="8"/>
        <w:sz w:val="16"/>
      </w:rPr>
      <w:t xml:space="preserve"> </w:t>
    </w:r>
    <w:r>
      <w:rPr>
        <w:rFonts w:ascii="Mulish" w:hAnsi="Mulish"/>
        <w:color w:val="021660"/>
        <w:sz w:val="16"/>
      </w:rPr>
      <w:t>Inc.</w:t>
    </w:r>
    <w:r>
      <w:rPr>
        <w:rFonts w:ascii="Mulish" w:hAnsi="Mulish"/>
        <w:color w:val="021660"/>
        <w:spacing w:val="7"/>
        <w:sz w:val="16"/>
      </w:rPr>
      <w:t xml:space="preserve"> </w:t>
    </w:r>
    <w:r>
      <w:rPr>
        <w:rFonts w:ascii="Mulish" w:hAnsi="Mulish"/>
        <w:color w:val="021660"/>
        <w:sz w:val="16"/>
      </w:rPr>
      <w:t>All</w:t>
    </w:r>
    <w:r>
      <w:rPr>
        <w:rFonts w:ascii="Mulish" w:hAnsi="Mulish"/>
        <w:color w:val="021660"/>
        <w:spacing w:val="7"/>
        <w:sz w:val="16"/>
      </w:rPr>
      <w:t xml:space="preserve"> </w:t>
    </w:r>
    <w:r>
      <w:rPr>
        <w:rFonts w:ascii="Mulish" w:hAnsi="Mulish"/>
        <w:color w:val="021660"/>
        <w:sz w:val="16"/>
      </w:rPr>
      <w:t>rights</w:t>
    </w:r>
    <w:r>
      <w:rPr>
        <w:rFonts w:ascii="Mulish" w:hAnsi="Mulish"/>
        <w:color w:val="021660"/>
        <w:spacing w:val="8"/>
        <w:sz w:val="16"/>
      </w:rPr>
      <w:t xml:space="preserve"> </w:t>
    </w:r>
    <w:r>
      <w:rPr>
        <w:rFonts w:ascii="Mulish" w:hAnsi="Mulish"/>
        <w:color w:val="021660"/>
        <w:sz w:val="16"/>
      </w:rPr>
      <w:t>reserved.</w:t>
    </w:r>
    <w:r>
      <w:rPr>
        <w:rFonts w:ascii="Mulish" w:hAnsi="Mulish"/>
        <w:color w:val="021660"/>
        <w:spacing w:val="7"/>
        <w:sz w:val="16"/>
      </w:rPr>
      <w:t xml:space="preserve"> </w:t>
    </w:r>
    <w:r>
      <w:rPr>
        <w:rFonts w:ascii="Mulish" w:hAnsi="Mulish"/>
        <w:color w:val="021660"/>
        <w:sz w:val="16"/>
      </w:rPr>
      <w:t>No</w:t>
    </w:r>
    <w:r>
      <w:rPr>
        <w:rFonts w:ascii="Mulish" w:hAnsi="Mulish"/>
        <w:color w:val="021660"/>
        <w:spacing w:val="7"/>
        <w:sz w:val="16"/>
      </w:rPr>
      <w:t xml:space="preserve"> </w:t>
    </w:r>
    <w:r>
      <w:rPr>
        <w:rFonts w:ascii="Mulish" w:hAnsi="Mulish"/>
        <w:color w:val="021660"/>
        <w:sz w:val="16"/>
      </w:rPr>
      <w:t>copying</w:t>
    </w:r>
    <w:r>
      <w:rPr>
        <w:rFonts w:ascii="Mulish" w:hAnsi="Mulish"/>
        <w:color w:val="021660"/>
        <w:spacing w:val="8"/>
        <w:sz w:val="16"/>
      </w:rPr>
      <w:t xml:space="preserve"> </w:t>
    </w:r>
    <w:r>
      <w:rPr>
        <w:rFonts w:ascii="Mulish" w:hAnsi="Mulish"/>
        <w:color w:val="021660"/>
        <w:sz w:val="16"/>
      </w:rPr>
      <w:t>without</w:t>
    </w:r>
    <w:r>
      <w:rPr>
        <w:rFonts w:ascii="Mulish" w:hAnsi="Mulish"/>
        <w:color w:val="021660"/>
        <w:spacing w:val="7"/>
        <w:sz w:val="16"/>
      </w:rPr>
      <w:t xml:space="preserve"> </w:t>
    </w:r>
    <w:r>
      <w:rPr>
        <w:rFonts w:ascii="Mulish" w:hAnsi="Mulish"/>
        <w:color w:val="021660"/>
        <w:sz w:val="16"/>
      </w:rPr>
      <w:t>consent.</w:t>
    </w:r>
    <w:r>
      <w:rPr>
        <w:rFonts w:ascii="Mulish" w:hAnsi="Mulish"/>
        <w:color w:val="021660"/>
        <w:spacing w:val="6"/>
        <w:sz w:val="16"/>
      </w:rPr>
      <w:t xml:space="preserve"> </w:t>
    </w:r>
    <w:r>
      <w:rPr>
        <w:rFonts w:ascii="Mulish" w:hAnsi="Mulish"/>
        <w:color w:val="021660"/>
        <w:sz w:val="14"/>
      </w:rPr>
      <w:t>LIT</w:t>
    </w:r>
    <w:r>
      <w:rPr>
        <w:rFonts w:ascii="Mulish" w:hAnsi="Mulish"/>
        <w:color w:val="021660"/>
        <w:spacing w:val="20"/>
        <w:sz w:val="14"/>
      </w:rPr>
      <w:t xml:space="preserve"> </w:t>
    </w:r>
    <w:r>
      <w:rPr>
        <w:rFonts w:ascii="Mulish" w:hAnsi="Mulish"/>
        <w:color w:val="021660"/>
        <w:sz w:val="14"/>
      </w:rPr>
      <w:t>NUMBER</w:t>
    </w:r>
    <w:r>
      <w:rPr>
        <w:rFonts w:ascii="Mulish" w:hAnsi="Mulish"/>
        <w:color w:val="021660"/>
        <w:spacing w:val="19"/>
        <w:sz w:val="14"/>
      </w:rPr>
      <w:t xml:space="preserve"> </w:t>
    </w:r>
    <w:r>
      <w:rPr>
        <w:rFonts w:ascii="Mulish" w:hAnsi="Mulish"/>
        <w:color w:val="021660"/>
        <w:sz w:val="14"/>
      </w:rPr>
      <w:t>21SOF358-110921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A904E" w14:textId="22AFDC9A" w:rsidR="001A08D0" w:rsidRPr="00632D30" w:rsidRDefault="001A08D0" w:rsidP="00632D30">
    <w:r w:rsidRPr="00083587">
      <w:rPr>
        <w:rFonts w:ascii="Mulish" w:hAnsi="Mulish"/>
        <w:color w:val="021660"/>
        <w:sz w:val="20"/>
        <w:szCs w:val="20"/>
      </w:rPr>
      <w:t xml:space="preserve">software.covetrus.com   </w:t>
    </w:r>
    <w:r>
      <w:rPr>
        <w:rFonts w:ascii="Mulish" w:hAnsi="Mulish"/>
        <w:color w:val="021660"/>
        <w:sz w:val="20"/>
        <w:szCs w:val="20"/>
      </w:rPr>
      <w:t xml:space="preserve">| </w:t>
    </w:r>
    <w:r w:rsidRPr="00083587">
      <w:rPr>
        <w:rFonts w:ascii="Mulish" w:hAnsi="Mulish"/>
        <w:color w:val="021660"/>
        <w:sz w:val="20"/>
        <w:szCs w:val="20"/>
      </w:rPr>
      <w:t xml:space="preserve">  </w:t>
    </w:r>
    <w:r w:rsidR="00632D30" w:rsidRPr="00632D30">
      <w:t>877-999-2838</w:t>
    </w:r>
    <w:r>
      <w:rPr>
        <w:rFonts w:ascii="Mulish" w:hAnsi="Mulish"/>
        <w:color w:val="021660"/>
        <w:sz w:val="20"/>
        <w:szCs w:val="20"/>
      </w:rPr>
      <w:t xml:space="preserve">    </w:t>
    </w:r>
  </w:p>
  <w:p w14:paraId="66B675A3" w14:textId="7DAFD62F" w:rsidR="001A08D0" w:rsidRPr="001A08D0" w:rsidRDefault="001A08D0" w:rsidP="001A08D0">
    <w:pPr>
      <w:pStyle w:val="BasicParagraph"/>
      <w:rPr>
        <w:rFonts w:ascii="Calibri" w:hAnsi="Calibri" w:cs="Calibri"/>
        <w:color w:val="021660"/>
        <w:spacing w:val="6"/>
        <w:sz w:val="16"/>
        <w:szCs w:val="16"/>
      </w:rPr>
    </w:pPr>
    <w:r w:rsidRPr="001A08D0">
      <w:rPr>
        <w:rFonts w:ascii="Calibri" w:hAnsi="Calibri" w:cs="Calibri"/>
        <w:color w:val="021660"/>
        <w:sz w:val="16"/>
        <w:szCs w:val="16"/>
      </w:rPr>
      <w:t>© 202</w:t>
    </w:r>
    <w:r w:rsidR="00632D30">
      <w:rPr>
        <w:rFonts w:ascii="Calibri" w:hAnsi="Calibri" w:cs="Calibri"/>
        <w:color w:val="021660"/>
        <w:sz w:val="16"/>
        <w:szCs w:val="16"/>
      </w:rPr>
      <w:t>4</w:t>
    </w:r>
    <w:r w:rsidRPr="001A08D0">
      <w:rPr>
        <w:rFonts w:ascii="Calibri" w:hAnsi="Calibri" w:cs="Calibri"/>
        <w:color w:val="021660"/>
        <w:sz w:val="16"/>
        <w:szCs w:val="16"/>
      </w:rPr>
      <w:t xml:space="preserve"> Covetrus, Inc. All rights reserved. No copying without consent.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D29B0" w14:textId="7220D8A4" w:rsidR="00AC1FAF" w:rsidRPr="001A08D0" w:rsidRDefault="00AC1FAF">
    <w:pPr>
      <w:pStyle w:val="Footer"/>
      <w:rPr>
        <w:rFonts w:ascii="Calibri" w:hAnsi="Calibri" w:cs="Calibri"/>
        <w:sz w:val="20"/>
        <w:szCs w:val="20"/>
      </w:rPr>
    </w:pPr>
    <w:r w:rsidRPr="001A08D0">
      <w:rPr>
        <w:rFonts w:ascii="Calibri" w:hAnsi="Calibri" w:cs="Calibri"/>
        <w:noProof/>
        <w:color w:val="021660"/>
        <w:sz w:val="20"/>
        <w:szCs w:val="20"/>
      </w:rPr>
      <w:drawing>
        <wp:inline distT="0" distB="0" distL="0" distR="0" wp14:anchorId="0AC27B89" wp14:editId="022C7B28">
          <wp:extent cx="957615" cy="190500"/>
          <wp:effectExtent l="0" t="0" r="0" b="0"/>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6135" cy="198163"/>
                  </a:xfrm>
                  <a:prstGeom prst="rect">
                    <a:avLst/>
                  </a:prstGeom>
                </pic:spPr>
              </pic:pic>
            </a:graphicData>
          </a:graphic>
        </wp:inline>
      </w:drawing>
    </w:r>
    <w:r w:rsidRPr="001A08D0">
      <w:rPr>
        <w:rFonts w:ascii="Calibri" w:hAnsi="Calibri" w:cs="Calibri"/>
        <w:color w:val="021660"/>
        <w:sz w:val="20"/>
        <w:szCs w:val="20"/>
      </w:rPr>
      <w:tab/>
    </w:r>
    <w:r w:rsidRPr="001A08D0">
      <w:rPr>
        <w:rFonts w:ascii="Calibri" w:hAnsi="Calibri" w:cs="Calibri"/>
        <w:color w:val="021660"/>
        <w:sz w:val="20"/>
        <w:szCs w:val="20"/>
      </w:rPr>
      <w:tab/>
      <w:t xml:space="preserve">software.covetrus.com     </w:t>
    </w:r>
    <w:r w:rsidR="00B82E5A">
      <w:rPr>
        <w:rFonts w:ascii="Calibri" w:hAnsi="Calibri" w:cs="Calibri"/>
        <w:color w:val="021660"/>
        <w:sz w:val="20"/>
        <w:szCs w:val="20"/>
      </w:rPr>
      <w:t>877-999-2838</w:t>
    </w:r>
    <w:r w:rsidRPr="001A08D0">
      <w:rPr>
        <w:rFonts w:ascii="Calibri" w:hAnsi="Calibri" w:cs="Calibri"/>
        <w:color w:val="021660"/>
        <w:sz w:val="20"/>
        <w:szCs w:val="20"/>
      </w:rPr>
      <w:t xml:space="preserve">    </w:t>
    </w:r>
    <w:r w:rsidRPr="001A08D0">
      <w:rPr>
        <w:rFonts w:ascii="Calibri" w:hAnsi="Calibri" w:cs="Calibri"/>
        <w:b/>
        <w:bCs/>
        <w:color w:val="021660"/>
        <w:sz w:val="20"/>
        <w:szCs w:val="20"/>
      </w:rPr>
      <w:fldChar w:fldCharType="begin"/>
    </w:r>
    <w:r w:rsidRPr="001A08D0">
      <w:rPr>
        <w:rFonts w:ascii="Calibri" w:hAnsi="Calibri" w:cs="Calibri"/>
        <w:b/>
        <w:bCs/>
        <w:color w:val="021660"/>
        <w:sz w:val="20"/>
        <w:szCs w:val="20"/>
      </w:rPr>
      <w:instrText xml:space="preserve"> PAGE   \* MERGEFORMAT </w:instrText>
    </w:r>
    <w:r w:rsidRPr="001A08D0">
      <w:rPr>
        <w:rFonts w:ascii="Calibri" w:hAnsi="Calibri" w:cs="Calibri"/>
        <w:b/>
        <w:bCs/>
        <w:color w:val="021660"/>
        <w:sz w:val="20"/>
        <w:szCs w:val="20"/>
      </w:rPr>
      <w:fldChar w:fldCharType="separate"/>
    </w:r>
    <w:r w:rsidRPr="001A08D0">
      <w:rPr>
        <w:rFonts w:ascii="Calibri" w:hAnsi="Calibri" w:cs="Calibri"/>
        <w:b/>
        <w:bCs/>
        <w:noProof/>
        <w:color w:val="021660"/>
        <w:sz w:val="20"/>
        <w:szCs w:val="20"/>
      </w:rPr>
      <w:t>1</w:t>
    </w:r>
    <w:r w:rsidRPr="001A08D0">
      <w:rPr>
        <w:rFonts w:ascii="Calibri" w:hAnsi="Calibri" w:cs="Calibri"/>
        <w:b/>
        <w:bCs/>
        <w:noProof/>
        <w:color w:val="021660"/>
        <w:sz w:val="20"/>
        <w:szCs w:val="20"/>
      </w:rPr>
      <w:fldChar w:fldCharType="end"/>
    </w:r>
  </w:p>
  <w:p w14:paraId="6B051B67" w14:textId="17330F26" w:rsidR="00AC1FAF" w:rsidRPr="001A08D0" w:rsidRDefault="00AC1FAF">
    <w:pPr>
      <w:pStyle w:val="Foo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AE483" w14:textId="77777777" w:rsidR="0098496E" w:rsidRDefault="0098496E" w:rsidP="007F2AAB">
      <w:pPr>
        <w:spacing w:after="0" w:line="240" w:lineRule="auto"/>
      </w:pPr>
      <w:r>
        <w:separator/>
      </w:r>
    </w:p>
  </w:footnote>
  <w:footnote w:type="continuationSeparator" w:id="0">
    <w:p w14:paraId="14695DEB" w14:textId="77777777" w:rsidR="0098496E" w:rsidRDefault="0098496E" w:rsidP="007F2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AE9AC" w14:textId="59E2DBCF" w:rsidR="00AC1FAF" w:rsidRDefault="00AC1FAF">
    <w:pPr>
      <w:pStyle w:val="Header"/>
    </w:pPr>
    <w:r>
      <w:rPr>
        <w:noProof/>
      </w:rPr>
      <mc:AlternateContent>
        <mc:Choice Requires="wps">
          <w:drawing>
            <wp:anchor distT="0" distB="0" distL="114300" distR="114300" simplePos="0" relativeHeight="251660288" behindDoc="0" locked="0" layoutInCell="1" allowOverlap="1" wp14:anchorId="6F177767" wp14:editId="3F563F79">
              <wp:simplePos x="0" y="0"/>
              <wp:positionH relativeFrom="column">
                <wp:posOffset>-171450</wp:posOffset>
              </wp:positionH>
              <wp:positionV relativeFrom="paragraph">
                <wp:posOffset>-247650</wp:posOffset>
              </wp:positionV>
              <wp:extent cx="41433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4143375" cy="400050"/>
                      </a:xfrm>
                      <a:prstGeom prst="rect">
                        <a:avLst/>
                      </a:prstGeom>
                      <a:solidFill>
                        <a:srgbClr val="021660"/>
                      </a:solidFill>
                      <a:ln w="6350">
                        <a:solidFill>
                          <a:prstClr val="black"/>
                        </a:solidFill>
                      </a:ln>
                    </wps:spPr>
                    <wps:txbx>
                      <w:txbxContent>
                        <w:p w14:paraId="20CD9DD3" w14:textId="27130C15" w:rsidR="00AC1FAF" w:rsidRPr="00B46AC0" w:rsidRDefault="00AC1FAF">
                          <w:pPr>
                            <w:rPr>
                              <w:rFonts w:asciiTheme="minorHAnsi" w:hAnsiTheme="minorHAnsi" w:cstheme="minorHAnsi"/>
                              <w:sz w:val="32"/>
                              <w:szCs w:val="32"/>
                            </w:rPr>
                          </w:pPr>
                          <w:r w:rsidRPr="00B46AC0">
                            <w:rPr>
                              <w:rFonts w:asciiTheme="minorHAnsi" w:hAnsiTheme="minorHAnsi" w:cstheme="minorHAnsi"/>
                              <w:color w:val="FFFFFF"/>
                              <w:spacing w:val="18"/>
                              <w:sz w:val="32"/>
                              <w:szCs w:val="32"/>
                            </w:rPr>
                            <w:t>TABLE</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15"/>
                              <w:sz w:val="32"/>
                              <w:szCs w:val="32"/>
                            </w:rPr>
                            <w:t>OF</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24"/>
                              <w:sz w:val="32"/>
                              <w:szCs w:val="32"/>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177767" id="_x0000_t202" coordsize="21600,21600" o:spt="202" path="m,l,21600r21600,l21600,xe">
              <v:stroke joinstyle="miter"/>
              <v:path gradientshapeok="t" o:connecttype="rect"/>
            </v:shapetype>
            <v:shape id="Text Box 22" o:spid="_x0000_s1026" type="#_x0000_t202" style="position:absolute;margin-left:-13.5pt;margin-top:-19.5pt;width:326.2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" fillcolor="#021660" strokeweight=".5pt">
              <v:textbox>
                <w:txbxContent>
                  <w:p w14:paraId="20CD9DD3" w14:textId="27130C15" w:rsidR="00AC1FAF" w:rsidRPr="00B46AC0" w:rsidRDefault="00AC1FAF">
                    <w:pPr>
                      <w:rPr>
                        <w:rFonts w:asciiTheme="minorHAnsi" w:hAnsiTheme="minorHAnsi" w:cstheme="minorHAnsi"/>
                        <w:sz w:val="32"/>
                        <w:szCs w:val="32"/>
                      </w:rPr>
                    </w:pPr>
                    <w:r w:rsidRPr="00B46AC0">
                      <w:rPr>
                        <w:rFonts w:asciiTheme="minorHAnsi" w:hAnsiTheme="minorHAnsi" w:cstheme="minorHAnsi"/>
                        <w:color w:val="FFFFFF"/>
                        <w:spacing w:val="18"/>
                        <w:sz w:val="32"/>
                        <w:szCs w:val="32"/>
                      </w:rPr>
                      <w:t>TABLE</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15"/>
                        <w:sz w:val="32"/>
                        <w:szCs w:val="32"/>
                      </w:rPr>
                      <w:t>OF</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24"/>
                        <w:sz w:val="32"/>
                        <w:szCs w:val="32"/>
                      </w:rPr>
                      <w:t>CONTENTS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D4C6198" wp14:editId="615FB82B">
              <wp:simplePos x="0" y="0"/>
              <wp:positionH relativeFrom="page">
                <wp:align>right</wp:align>
              </wp:positionH>
              <wp:positionV relativeFrom="paragraph">
                <wp:posOffset>-428625</wp:posOffset>
              </wp:positionV>
              <wp:extent cx="7743825" cy="7524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7743825" cy="752475"/>
                      </a:xfrm>
                      <a:prstGeom prst="rect">
                        <a:avLst/>
                      </a:prstGeom>
                      <a:solidFill>
                        <a:srgbClr val="0216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CB97E" id="Rectangle 21" o:spid="_x0000_s1026" style="position:absolute;margin-left:558.55pt;margin-top:-33.75pt;width:609.75pt;height:59.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" fillcolor="#021660" strokecolor="#1f3763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E7F52" w14:textId="73A17AF5" w:rsidR="00AC1FAF" w:rsidRDefault="00AC1FAF">
    <w:pPr>
      <w:pStyle w:val="Header"/>
    </w:pPr>
    <w:r>
      <w:rPr>
        <w:noProof/>
      </w:rPr>
      <mc:AlternateContent>
        <mc:Choice Requires="wps">
          <w:drawing>
            <wp:anchor distT="0" distB="0" distL="114300" distR="114300" simplePos="0" relativeHeight="251667456" behindDoc="0" locked="0" layoutInCell="1" allowOverlap="1" wp14:anchorId="14F6F92D" wp14:editId="590FBD73">
              <wp:simplePos x="0" y="0"/>
              <wp:positionH relativeFrom="margin">
                <wp:align>right</wp:align>
              </wp:positionH>
              <wp:positionV relativeFrom="paragraph">
                <wp:posOffset>-190500</wp:posOffset>
              </wp:positionV>
              <wp:extent cx="6105525" cy="4000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6105525" cy="400050"/>
                      </a:xfrm>
                      <a:prstGeom prst="rect">
                        <a:avLst/>
                      </a:prstGeom>
                      <a:solidFill>
                        <a:srgbClr val="021660"/>
                      </a:solidFill>
                      <a:ln w="6350">
                        <a:solidFill>
                          <a:prstClr val="black"/>
                        </a:solidFill>
                      </a:ln>
                    </wps:spPr>
                    <wps:txbx>
                      <w:txbxContent>
                        <w:p w14:paraId="526123A6" w14:textId="37318EC4" w:rsidR="00AC1FAF" w:rsidRPr="001A08D0" w:rsidRDefault="00447780" w:rsidP="00E47B54">
                          <w:pPr>
                            <w:rPr>
                              <w:rFonts w:ascii="Calibri" w:hAnsi="Calibri" w:cs="Calibri"/>
                              <w:sz w:val="32"/>
                              <w:szCs w:val="32"/>
                            </w:rPr>
                          </w:pPr>
                          <w:r>
                            <w:rPr>
                              <w:rFonts w:ascii="Calibri" w:hAnsi="Calibri" w:cs="Calibri"/>
                              <w:color w:val="FFFFFF"/>
                              <w:spacing w:val="18"/>
                              <w:sz w:val="32"/>
                              <w:szCs w:val="32"/>
                            </w:rPr>
                            <w:t>VMG Quarterly Reporting Guide: Current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F6F92D" id="_x0000_t202" coordsize="21600,21600" o:spt="202" path="m,l,21600r21600,l21600,xe">
              <v:stroke joinstyle="miter"/>
              <v:path gradientshapeok="t" o:connecttype="rect"/>
            </v:shapetype>
            <v:shape id="Text Box 28" o:spid="_x0000_s1027" type="#_x0000_t202" style="position:absolute;margin-left:429.55pt;margin-top:-15pt;width:480.75pt;height:31.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" fillcolor="#021660" strokeweight=".5pt">
              <v:textbox>
                <w:txbxContent>
                  <w:p w14:paraId="526123A6" w14:textId="37318EC4" w:rsidR="00AC1FAF" w:rsidRPr="001A08D0" w:rsidRDefault="00447780" w:rsidP="00E47B54">
                    <w:pPr>
                      <w:rPr>
                        <w:rFonts w:ascii="Calibri" w:hAnsi="Calibri" w:cs="Calibri"/>
                        <w:sz w:val="32"/>
                        <w:szCs w:val="32"/>
                      </w:rPr>
                    </w:pPr>
                    <w:r>
                      <w:rPr>
                        <w:rFonts w:ascii="Calibri" w:hAnsi="Calibri" w:cs="Calibri"/>
                        <w:color w:val="FFFFFF"/>
                        <w:spacing w:val="18"/>
                        <w:sz w:val="32"/>
                        <w:szCs w:val="32"/>
                      </w:rPr>
                      <w:t>VMG Quarterly Reporting Guide: Current Members</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3BA164F5" wp14:editId="794A92FB">
              <wp:simplePos x="0" y="0"/>
              <wp:positionH relativeFrom="page">
                <wp:align>right</wp:align>
              </wp:positionH>
              <wp:positionV relativeFrom="paragraph">
                <wp:posOffset>-571500</wp:posOffset>
              </wp:positionV>
              <wp:extent cx="7791450" cy="9810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7791450" cy="981075"/>
                      </a:xfrm>
                      <a:prstGeom prst="rect">
                        <a:avLst/>
                      </a:prstGeom>
                      <a:solidFill>
                        <a:srgbClr val="02166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A2F3D" id="Rectangle 27" o:spid="_x0000_s1026" style="position:absolute;margin-left:562.3pt;margin-top:-45pt;width:613.5pt;height:77.2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" fillcolor="#021660" strokecolor="#2f528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757125"/>
    <w:multiLevelType w:val="hybridMultilevel"/>
    <w:tmpl w:val="EE2A68F0"/>
    <w:lvl w:ilvl="0" w:tplc="5A7CC21E">
      <w:start w:val="1"/>
      <w:numFmt w:val="decimal"/>
      <w:lvlText w:val="%1."/>
      <w:lvlJc w:val="left"/>
      <w:pPr>
        <w:ind w:left="360" w:hanging="360"/>
      </w:pPr>
      <w:rPr>
        <w:rFonts w:ascii="Muli" w:eastAsia="Muli" w:hAnsi="Muli" w:cs="Muli" w:hint="default"/>
        <w:b/>
        <w:bCs/>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186319B"/>
    <w:multiLevelType w:val="hybridMultilevel"/>
    <w:tmpl w:val="48CC4A18"/>
    <w:lvl w:ilvl="0" w:tplc="5A7CC21E">
      <w:start w:val="1"/>
      <w:numFmt w:val="decimal"/>
      <w:lvlText w:val="%1."/>
      <w:lvlJc w:val="left"/>
      <w:pPr>
        <w:ind w:left="720" w:hanging="360"/>
      </w:pPr>
      <w:rPr>
        <w:rFonts w:ascii="Muli" w:eastAsia="Muli" w:hAnsi="Muli" w:cs="Muli" w:hint="default"/>
        <w:b/>
        <w:bCs/>
        <w:color w:val="00B8BE"/>
        <w:spacing w:val="-1"/>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EE7202"/>
    <w:multiLevelType w:val="hybridMultilevel"/>
    <w:tmpl w:val="81C03526"/>
    <w:lvl w:ilvl="0" w:tplc="5A7CC21E">
      <w:start w:val="1"/>
      <w:numFmt w:val="decimal"/>
      <w:lvlText w:val="%1."/>
      <w:lvlJc w:val="left"/>
      <w:pPr>
        <w:ind w:left="355" w:hanging="355"/>
      </w:pPr>
      <w:rPr>
        <w:rFonts w:ascii="Muli" w:eastAsia="Muli" w:hAnsi="Muli" w:cs="Muli" w:hint="default"/>
        <w:b/>
        <w:bCs/>
        <w:color w:val="00B8BE"/>
        <w:spacing w:val="-1"/>
        <w:w w:val="100"/>
        <w:sz w:val="22"/>
        <w:szCs w:val="22"/>
        <w:lang w:val="en-US" w:eastAsia="en-US" w:bidi="ar-SA"/>
      </w:rPr>
    </w:lvl>
    <w:lvl w:ilvl="1" w:tplc="04090019" w:tentative="1">
      <w:start w:val="1"/>
      <w:numFmt w:val="lowerLetter"/>
      <w:lvlText w:val="%2."/>
      <w:lvlJc w:val="left"/>
      <w:pPr>
        <w:ind w:left="830" w:hanging="360"/>
      </w:pPr>
    </w:lvl>
    <w:lvl w:ilvl="2" w:tplc="0409001B" w:tentative="1">
      <w:start w:val="1"/>
      <w:numFmt w:val="lowerRoman"/>
      <w:lvlText w:val="%3."/>
      <w:lvlJc w:val="right"/>
      <w:pPr>
        <w:ind w:left="1550" w:hanging="180"/>
      </w:pPr>
    </w:lvl>
    <w:lvl w:ilvl="3" w:tplc="0409000F" w:tentative="1">
      <w:start w:val="1"/>
      <w:numFmt w:val="decimal"/>
      <w:lvlText w:val="%4."/>
      <w:lvlJc w:val="left"/>
      <w:pPr>
        <w:ind w:left="2270" w:hanging="360"/>
      </w:pPr>
    </w:lvl>
    <w:lvl w:ilvl="4" w:tplc="04090019" w:tentative="1">
      <w:start w:val="1"/>
      <w:numFmt w:val="lowerLetter"/>
      <w:lvlText w:val="%5."/>
      <w:lvlJc w:val="left"/>
      <w:pPr>
        <w:ind w:left="2990" w:hanging="360"/>
      </w:pPr>
    </w:lvl>
    <w:lvl w:ilvl="5" w:tplc="0409001B" w:tentative="1">
      <w:start w:val="1"/>
      <w:numFmt w:val="lowerRoman"/>
      <w:lvlText w:val="%6."/>
      <w:lvlJc w:val="right"/>
      <w:pPr>
        <w:ind w:left="3710" w:hanging="180"/>
      </w:pPr>
    </w:lvl>
    <w:lvl w:ilvl="6" w:tplc="0409000F" w:tentative="1">
      <w:start w:val="1"/>
      <w:numFmt w:val="decimal"/>
      <w:lvlText w:val="%7."/>
      <w:lvlJc w:val="left"/>
      <w:pPr>
        <w:ind w:left="4430" w:hanging="360"/>
      </w:pPr>
    </w:lvl>
    <w:lvl w:ilvl="7" w:tplc="04090019" w:tentative="1">
      <w:start w:val="1"/>
      <w:numFmt w:val="lowerLetter"/>
      <w:lvlText w:val="%8."/>
      <w:lvlJc w:val="left"/>
      <w:pPr>
        <w:ind w:left="5150" w:hanging="360"/>
      </w:pPr>
    </w:lvl>
    <w:lvl w:ilvl="8" w:tplc="0409001B" w:tentative="1">
      <w:start w:val="1"/>
      <w:numFmt w:val="lowerRoman"/>
      <w:lvlText w:val="%9."/>
      <w:lvlJc w:val="right"/>
      <w:pPr>
        <w:ind w:left="5870" w:hanging="180"/>
      </w:pPr>
    </w:lvl>
  </w:abstractNum>
  <w:abstractNum w:abstractNumId="3" w15:restartNumberingAfterBreak="0">
    <w:nsid w:val="4F04144F"/>
    <w:multiLevelType w:val="hybridMultilevel"/>
    <w:tmpl w:val="B3203F38"/>
    <w:lvl w:ilvl="0" w:tplc="5A7CC21E">
      <w:start w:val="1"/>
      <w:numFmt w:val="decimal"/>
      <w:lvlText w:val="%1."/>
      <w:lvlJc w:val="left"/>
      <w:pPr>
        <w:ind w:left="355" w:hanging="355"/>
      </w:pPr>
      <w:rPr>
        <w:rFonts w:ascii="Muli" w:eastAsia="Muli" w:hAnsi="Muli" w:cs="Muli" w:hint="default"/>
        <w:b/>
        <w:bCs/>
        <w:color w:val="00B8BE"/>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DB001B"/>
    <w:multiLevelType w:val="hybridMultilevel"/>
    <w:tmpl w:val="62D60FCE"/>
    <w:lvl w:ilvl="0" w:tplc="5A7CC21E">
      <w:start w:val="1"/>
      <w:numFmt w:val="decimal"/>
      <w:lvlText w:val="%1."/>
      <w:lvlJc w:val="left"/>
      <w:pPr>
        <w:ind w:left="360" w:hanging="360"/>
      </w:pPr>
      <w:rPr>
        <w:rFonts w:ascii="Muli" w:eastAsia="Muli" w:hAnsi="Muli" w:cs="Muli" w:hint="default"/>
        <w:b/>
        <w:bCs/>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119544D"/>
    <w:multiLevelType w:val="hybridMultilevel"/>
    <w:tmpl w:val="96EECDFE"/>
    <w:lvl w:ilvl="0" w:tplc="5A7CC21E">
      <w:start w:val="1"/>
      <w:numFmt w:val="decimal"/>
      <w:lvlText w:val="%1."/>
      <w:lvlJc w:val="left"/>
      <w:pPr>
        <w:ind w:left="355" w:hanging="355"/>
      </w:pPr>
      <w:rPr>
        <w:rFonts w:ascii="Muli" w:eastAsia="Muli" w:hAnsi="Muli" w:cs="Muli" w:hint="default"/>
        <w:b/>
        <w:bCs/>
        <w:color w:val="00B8BE"/>
        <w:spacing w:val="-1"/>
        <w:w w:val="100"/>
        <w:sz w:val="22"/>
        <w:szCs w:val="22"/>
        <w:lang w:val="en-US" w:eastAsia="en-US" w:bidi="ar-SA"/>
      </w:rPr>
    </w:lvl>
    <w:lvl w:ilvl="1" w:tplc="04090019" w:tentative="1">
      <w:start w:val="1"/>
      <w:numFmt w:val="lowerLetter"/>
      <w:lvlText w:val="%2."/>
      <w:lvlJc w:val="left"/>
      <w:pPr>
        <w:ind w:left="830" w:hanging="360"/>
      </w:pPr>
    </w:lvl>
    <w:lvl w:ilvl="2" w:tplc="0409001B" w:tentative="1">
      <w:start w:val="1"/>
      <w:numFmt w:val="lowerRoman"/>
      <w:lvlText w:val="%3."/>
      <w:lvlJc w:val="right"/>
      <w:pPr>
        <w:ind w:left="1550" w:hanging="180"/>
      </w:pPr>
    </w:lvl>
    <w:lvl w:ilvl="3" w:tplc="0409000F" w:tentative="1">
      <w:start w:val="1"/>
      <w:numFmt w:val="decimal"/>
      <w:lvlText w:val="%4."/>
      <w:lvlJc w:val="left"/>
      <w:pPr>
        <w:ind w:left="2270" w:hanging="360"/>
      </w:pPr>
    </w:lvl>
    <w:lvl w:ilvl="4" w:tplc="04090019" w:tentative="1">
      <w:start w:val="1"/>
      <w:numFmt w:val="lowerLetter"/>
      <w:lvlText w:val="%5."/>
      <w:lvlJc w:val="left"/>
      <w:pPr>
        <w:ind w:left="2990" w:hanging="360"/>
      </w:pPr>
    </w:lvl>
    <w:lvl w:ilvl="5" w:tplc="0409001B" w:tentative="1">
      <w:start w:val="1"/>
      <w:numFmt w:val="lowerRoman"/>
      <w:lvlText w:val="%6."/>
      <w:lvlJc w:val="right"/>
      <w:pPr>
        <w:ind w:left="3710" w:hanging="180"/>
      </w:pPr>
    </w:lvl>
    <w:lvl w:ilvl="6" w:tplc="0409000F" w:tentative="1">
      <w:start w:val="1"/>
      <w:numFmt w:val="decimal"/>
      <w:lvlText w:val="%7."/>
      <w:lvlJc w:val="left"/>
      <w:pPr>
        <w:ind w:left="4430" w:hanging="360"/>
      </w:pPr>
    </w:lvl>
    <w:lvl w:ilvl="7" w:tplc="04090019" w:tentative="1">
      <w:start w:val="1"/>
      <w:numFmt w:val="lowerLetter"/>
      <w:lvlText w:val="%8."/>
      <w:lvlJc w:val="left"/>
      <w:pPr>
        <w:ind w:left="5150" w:hanging="360"/>
      </w:pPr>
    </w:lvl>
    <w:lvl w:ilvl="8" w:tplc="0409001B" w:tentative="1">
      <w:start w:val="1"/>
      <w:numFmt w:val="lowerRoman"/>
      <w:lvlText w:val="%9."/>
      <w:lvlJc w:val="right"/>
      <w:pPr>
        <w:ind w:left="5870" w:hanging="180"/>
      </w:pPr>
    </w:lvl>
  </w:abstractNum>
  <w:abstractNum w:abstractNumId="6" w15:restartNumberingAfterBreak="0">
    <w:nsid w:val="65E8319B"/>
    <w:multiLevelType w:val="hybridMultilevel"/>
    <w:tmpl w:val="A8B6C44C"/>
    <w:lvl w:ilvl="0" w:tplc="5A7CC21E">
      <w:start w:val="1"/>
      <w:numFmt w:val="decimal"/>
      <w:lvlText w:val="%1."/>
      <w:lvlJc w:val="left"/>
      <w:pPr>
        <w:ind w:left="355" w:hanging="355"/>
      </w:pPr>
      <w:rPr>
        <w:rFonts w:ascii="Muli" w:eastAsia="Muli" w:hAnsi="Muli" w:cs="Muli" w:hint="default"/>
        <w:b/>
        <w:bCs/>
        <w:color w:val="00B8BE"/>
        <w:spacing w:val="-1"/>
        <w:w w:val="100"/>
        <w:sz w:val="22"/>
        <w:szCs w:val="22"/>
        <w:lang w:val="en-US" w:eastAsia="en-US" w:bidi="ar-SA"/>
      </w:rPr>
    </w:lvl>
    <w:lvl w:ilvl="1" w:tplc="04090019" w:tentative="1">
      <w:start w:val="1"/>
      <w:numFmt w:val="lowerLetter"/>
      <w:lvlText w:val="%2."/>
      <w:lvlJc w:val="left"/>
      <w:pPr>
        <w:ind w:left="830" w:hanging="360"/>
      </w:pPr>
    </w:lvl>
    <w:lvl w:ilvl="2" w:tplc="0409001B" w:tentative="1">
      <w:start w:val="1"/>
      <w:numFmt w:val="lowerRoman"/>
      <w:lvlText w:val="%3."/>
      <w:lvlJc w:val="right"/>
      <w:pPr>
        <w:ind w:left="1550" w:hanging="180"/>
      </w:pPr>
    </w:lvl>
    <w:lvl w:ilvl="3" w:tplc="0409000F" w:tentative="1">
      <w:start w:val="1"/>
      <w:numFmt w:val="decimal"/>
      <w:lvlText w:val="%4."/>
      <w:lvlJc w:val="left"/>
      <w:pPr>
        <w:ind w:left="2270" w:hanging="360"/>
      </w:pPr>
    </w:lvl>
    <w:lvl w:ilvl="4" w:tplc="04090019" w:tentative="1">
      <w:start w:val="1"/>
      <w:numFmt w:val="lowerLetter"/>
      <w:lvlText w:val="%5."/>
      <w:lvlJc w:val="left"/>
      <w:pPr>
        <w:ind w:left="2990" w:hanging="360"/>
      </w:pPr>
    </w:lvl>
    <w:lvl w:ilvl="5" w:tplc="0409001B" w:tentative="1">
      <w:start w:val="1"/>
      <w:numFmt w:val="lowerRoman"/>
      <w:lvlText w:val="%6."/>
      <w:lvlJc w:val="right"/>
      <w:pPr>
        <w:ind w:left="3710" w:hanging="180"/>
      </w:pPr>
    </w:lvl>
    <w:lvl w:ilvl="6" w:tplc="0409000F" w:tentative="1">
      <w:start w:val="1"/>
      <w:numFmt w:val="decimal"/>
      <w:lvlText w:val="%7."/>
      <w:lvlJc w:val="left"/>
      <w:pPr>
        <w:ind w:left="4430" w:hanging="360"/>
      </w:pPr>
    </w:lvl>
    <w:lvl w:ilvl="7" w:tplc="04090019" w:tentative="1">
      <w:start w:val="1"/>
      <w:numFmt w:val="lowerLetter"/>
      <w:lvlText w:val="%8."/>
      <w:lvlJc w:val="left"/>
      <w:pPr>
        <w:ind w:left="5150" w:hanging="360"/>
      </w:pPr>
    </w:lvl>
    <w:lvl w:ilvl="8" w:tplc="0409001B" w:tentative="1">
      <w:start w:val="1"/>
      <w:numFmt w:val="lowerRoman"/>
      <w:lvlText w:val="%9."/>
      <w:lvlJc w:val="right"/>
      <w:pPr>
        <w:ind w:left="5870" w:hanging="180"/>
      </w:pPr>
    </w:lvl>
  </w:abstractNum>
  <w:num w:numId="1" w16cid:durableId="1593395690">
    <w:abstractNumId w:val="1"/>
  </w:num>
  <w:num w:numId="2" w16cid:durableId="700283153">
    <w:abstractNumId w:val="2"/>
  </w:num>
  <w:num w:numId="3" w16cid:durableId="94711900">
    <w:abstractNumId w:val="6"/>
  </w:num>
  <w:num w:numId="4" w16cid:durableId="1987080435">
    <w:abstractNumId w:val="5"/>
  </w:num>
  <w:num w:numId="5" w16cid:durableId="2027367239">
    <w:abstractNumId w:val="0"/>
  </w:num>
  <w:num w:numId="6" w16cid:durableId="389503981">
    <w:abstractNumId w:val="4"/>
  </w:num>
  <w:num w:numId="7" w16cid:durableId="1078997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0E5"/>
    <w:rsid w:val="00022361"/>
    <w:rsid w:val="00030AE3"/>
    <w:rsid w:val="00042DD6"/>
    <w:rsid w:val="000612FA"/>
    <w:rsid w:val="000660E5"/>
    <w:rsid w:val="0007129E"/>
    <w:rsid w:val="00077872"/>
    <w:rsid w:val="00083587"/>
    <w:rsid w:val="000A50B2"/>
    <w:rsid w:val="000F0F0D"/>
    <w:rsid w:val="0011793E"/>
    <w:rsid w:val="00153F28"/>
    <w:rsid w:val="00177490"/>
    <w:rsid w:val="00184F28"/>
    <w:rsid w:val="001A08D0"/>
    <w:rsid w:val="001D2BCF"/>
    <w:rsid w:val="001E4C24"/>
    <w:rsid w:val="001F583A"/>
    <w:rsid w:val="00205278"/>
    <w:rsid w:val="002518EF"/>
    <w:rsid w:val="00302B55"/>
    <w:rsid w:val="00397D09"/>
    <w:rsid w:val="004416D7"/>
    <w:rsid w:val="00447780"/>
    <w:rsid w:val="00461F62"/>
    <w:rsid w:val="004939D4"/>
    <w:rsid w:val="004A1706"/>
    <w:rsid w:val="005A2032"/>
    <w:rsid w:val="005C15D8"/>
    <w:rsid w:val="005D7572"/>
    <w:rsid w:val="005F72E3"/>
    <w:rsid w:val="006016D3"/>
    <w:rsid w:val="00602BCA"/>
    <w:rsid w:val="00632D30"/>
    <w:rsid w:val="00646DDB"/>
    <w:rsid w:val="00654ECB"/>
    <w:rsid w:val="00661FB5"/>
    <w:rsid w:val="006C1B5D"/>
    <w:rsid w:val="006E73E0"/>
    <w:rsid w:val="00747EF2"/>
    <w:rsid w:val="00751FEF"/>
    <w:rsid w:val="00757464"/>
    <w:rsid w:val="007E77D5"/>
    <w:rsid w:val="007F2AAB"/>
    <w:rsid w:val="00850F9C"/>
    <w:rsid w:val="00863882"/>
    <w:rsid w:val="00871387"/>
    <w:rsid w:val="00883777"/>
    <w:rsid w:val="008958D8"/>
    <w:rsid w:val="008E02C6"/>
    <w:rsid w:val="009719AC"/>
    <w:rsid w:val="0098496E"/>
    <w:rsid w:val="009B42DC"/>
    <w:rsid w:val="009C1096"/>
    <w:rsid w:val="009C60F1"/>
    <w:rsid w:val="00A13914"/>
    <w:rsid w:val="00A13ABD"/>
    <w:rsid w:val="00A16969"/>
    <w:rsid w:val="00A312D1"/>
    <w:rsid w:val="00A75C6B"/>
    <w:rsid w:val="00A96D10"/>
    <w:rsid w:val="00AA64BB"/>
    <w:rsid w:val="00AC1FAF"/>
    <w:rsid w:val="00AF2F6F"/>
    <w:rsid w:val="00B46AC0"/>
    <w:rsid w:val="00B655CD"/>
    <w:rsid w:val="00B82E5A"/>
    <w:rsid w:val="00BA1239"/>
    <w:rsid w:val="00BB393E"/>
    <w:rsid w:val="00BE6B0F"/>
    <w:rsid w:val="00BF4CA4"/>
    <w:rsid w:val="00C2580A"/>
    <w:rsid w:val="00C666F1"/>
    <w:rsid w:val="00C71CA6"/>
    <w:rsid w:val="00D04470"/>
    <w:rsid w:val="00D645B6"/>
    <w:rsid w:val="00D72DA3"/>
    <w:rsid w:val="00D735CC"/>
    <w:rsid w:val="00DB3ACE"/>
    <w:rsid w:val="00DD00DF"/>
    <w:rsid w:val="00E16B11"/>
    <w:rsid w:val="00E3661B"/>
    <w:rsid w:val="00E37C27"/>
    <w:rsid w:val="00E47B54"/>
    <w:rsid w:val="00E622A6"/>
    <w:rsid w:val="00EA5654"/>
    <w:rsid w:val="00EB0D83"/>
    <w:rsid w:val="00ED1411"/>
    <w:rsid w:val="00F03464"/>
    <w:rsid w:val="00F6030F"/>
    <w:rsid w:val="00F61AAF"/>
    <w:rsid w:val="00F937AC"/>
    <w:rsid w:val="00FB2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D0C20"/>
  <w15:chartTrackingRefBased/>
  <w15:docId w15:val="{C4AF1812-5175-4D24-8F46-F7A01D214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2E3"/>
    <w:rPr>
      <w:rFonts w:ascii="Muli" w:hAnsi="Muli"/>
    </w:rPr>
  </w:style>
  <w:style w:type="paragraph" w:styleId="Heading1">
    <w:name w:val="heading 1"/>
    <w:basedOn w:val="Normal"/>
    <w:next w:val="Normal"/>
    <w:link w:val="Heading1Char"/>
    <w:uiPriority w:val="9"/>
    <w:qFormat/>
    <w:rsid w:val="00757464"/>
    <w:pPr>
      <w:keepNext/>
      <w:keepLines/>
      <w:spacing w:before="360" w:after="360" w:line="240" w:lineRule="auto"/>
      <w:outlineLvl w:val="0"/>
    </w:pPr>
    <w:rPr>
      <w:rFonts w:ascii="Newzald Bold" w:eastAsiaTheme="majorEastAsia" w:hAnsi="Newzald Bold" w:cstheme="majorBidi"/>
      <w:color w:val="021660"/>
      <w:sz w:val="50"/>
      <w:szCs w:val="32"/>
    </w:rPr>
  </w:style>
  <w:style w:type="paragraph" w:styleId="Heading2">
    <w:name w:val="heading 2"/>
    <w:basedOn w:val="Normal"/>
    <w:next w:val="Normal"/>
    <w:link w:val="Heading2Char"/>
    <w:uiPriority w:val="9"/>
    <w:unhideWhenUsed/>
    <w:qFormat/>
    <w:rsid w:val="00461F62"/>
    <w:pPr>
      <w:keepNext/>
      <w:keepLines/>
      <w:spacing w:before="480" w:after="120" w:line="240" w:lineRule="auto"/>
      <w:outlineLvl w:val="1"/>
    </w:pPr>
    <w:rPr>
      <w:rFonts w:ascii="Mulish" w:eastAsiaTheme="majorEastAsia" w:hAnsi="Mulish" w:cstheme="majorBidi"/>
      <w:b/>
      <w:color w:val="10A1A9"/>
      <w:sz w:val="28"/>
      <w:szCs w:val="26"/>
    </w:rPr>
  </w:style>
  <w:style w:type="paragraph" w:styleId="Heading3">
    <w:name w:val="heading 3"/>
    <w:basedOn w:val="Normal"/>
    <w:next w:val="Normal"/>
    <w:link w:val="Heading3Char"/>
    <w:uiPriority w:val="9"/>
    <w:unhideWhenUsed/>
    <w:qFormat/>
    <w:rsid w:val="00BF4C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1FA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AAB"/>
    <w:rPr>
      <w:rFonts w:ascii="Muli" w:hAnsi="Muli"/>
    </w:rPr>
  </w:style>
  <w:style w:type="paragraph" w:styleId="Footer">
    <w:name w:val="footer"/>
    <w:basedOn w:val="Normal"/>
    <w:link w:val="FooterChar"/>
    <w:uiPriority w:val="99"/>
    <w:unhideWhenUsed/>
    <w:rsid w:val="007F2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AAB"/>
    <w:rPr>
      <w:rFonts w:ascii="Muli" w:hAnsi="Muli"/>
    </w:rPr>
  </w:style>
  <w:style w:type="character" w:customStyle="1" w:styleId="Heading1Char">
    <w:name w:val="Heading 1 Char"/>
    <w:basedOn w:val="DefaultParagraphFont"/>
    <w:link w:val="Heading1"/>
    <w:uiPriority w:val="9"/>
    <w:rsid w:val="00757464"/>
    <w:rPr>
      <w:rFonts w:ascii="Newzald Bold" w:eastAsiaTheme="majorEastAsia" w:hAnsi="Newzald Bold" w:cstheme="majorBidi"/>
      <w:color w:val="021660"/>
      <w:sz w:val="50"/>
      <w:szCs w:val="32"/>
    </w:rPr>
  </w:style>
  <w:style w:type="character" w:customStyle="1" w:styleId="Heading2Char">
    <w:name w:val="Heading 2 Char"/>
    <w:basedOn w:val="DefaultParagraphFont"/>
    <w:link w:val="Heading2"/>
    <w:uiPriority w:val="9"/>
    <w:rsid w:val="00461F62"/>
    <w:rPr>
      <w:rFonts w:ascii="Mulish" w:eastAsiaTheme="majorEastAsia" w:hAnsi="Mulish" w:cstheme="majorBidi"/>
      <w:b/>
      <w:color w:val="10A1A9"/>
      <w:sz w:val="28"/>
      <w:szCs w:val="26"/>
    </w:rPr>
  </w:style>
  <w:style w:type="paragraph" w:customStyle="1" w:styleId="Heading3cvet">
    <w:name w:val="Heading 3cvet"/>
    <w:basedOn w:val="Normal"/>
    <w:link w:val="Heading3cvetChar"/>
    <w:qFormat/>
    <w:rsid w:val="000F0F0D"/>
    <w:pPr>
      <w:spacing w:before="240" w:line="240" w:lineRule="auto"/>
    </w:pPr>
    <w:rPr>
      <w:rFonts w:ascii="Mulish" w:hAnsi="Mulish"/>
      <w:b/>
      <w:bCs/>
      <w:color w:val="ED3030"/>
      <w:sz w:val="26"/>
    </w:rPr>
  </w:style>
  <w:style w:type="table" w:styleId="TableGrid">
    <w:name w:val="Table Grid"/>
    <w:basedOn w:val="TableNormal"/>
    <w:uiPriority w:val="39"/>
    <w:rsid w:val="00757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vetChar">
    <w:name w:val="Heading 3cvet Char"/>
    <w:basedOn w:val="DefaultParagraphFont"/>
    <w:link w:val="Heading3cvet"/>
    <w:rsid w:val="000F0F0D"/>
    <w:rPr>
      <w:rFonts w:ascii="Mulish" w:hAnsi="Mulish"/>
      <w:b/>
      <w:bCs/>
      <w:color w:val="ED3030"/>
      <w:sz w:val="26"/>
    </w:rPr>
  </w:style>
  <w:style w:type="paragraph" w:customStyle="1" w:styleId="Note">
    <w:name w:val="Note"/>
    <w:basedOn w:val="Normal"/>
    <w:link w:val="NoteChar"/>
    <w:qFormat/>
    <w:rsid w:val="0007129E"/>
    <w:pPr>
      <w:spacing w:after="120" w:line="240" w:lineRule="auto"/>
    </w:pPr>
    <w:rPr>
      <w:b/>
      <w:color w:val="021660"/>
    </w:rPr>
  </w:style>
  <w:style w:type="paragraph" w:styleId="ListParagraph">
    <w:name w:val="List Paragraph"/>
    <w:basedOn w:val="Normal"/>
    <w:uiPriority w:val="1"/>
    <w:qFormat/>
    <w:rsid w:val="00F937AC"/>
    <w:pPr>
      <w:ind w:left="720"/>
      <w:contextualSpacing/>
    </w:pPr>
  </w:style>
  <w:style w:type="character" w:customStyle="1" w:styleId="NoteChar">
    <w:name w:val="Note Char"/>
    <w:basedOn w:val="DefaultParagraphFont"/>
    <w:link w:val="Note"/>
    <w:rsid w:val="0007129E"/>
    <w:rPr>
      <w:rFonts w:ascii="Muli" w:hAnsi="Muli"/>
      <w:b/>
      <w:color w:val="021660"/>
    </w:rPr>
  </w:style>
  <w:style w:type="character" w:styleId="Hyperlink">
    <w:name w:val="Hyperlink"/>
    <w:basedOn w:val="DefaultParagraphFont"/>
    <w:uiPriority w:val="99"/>
    <w:unhideWhenUsed/>
    <w:rsid w:val="006016D3"/>
    <w:rPr>
      <w:color w:val="0563C1" w:themeColor="hyperlink"/>
      <w:u w:val="single"/>
    </w:rPr>
  </w:style>
  <w:style w:type="paragraph" w:styleId="TOC1">
    <w:name w:val="toc 1"/>
    <w:basedOn w:val="Normal"/>
    <w:next w:val="Normal"/>
    <w:autoRedefine/>
    <w:uiPriority w:val="39"/>
    <w:unhideWhenUsed/>
    <w:rsid w:val="006016D3"/>
    <w:pPr>
      <w:spacing w:after="100"/>
    </w:pPr>
    <w:rPr>
      <w:color w:val="10A1A9"/>
    </w:rPr>
  </w:style>
  <w:style w:type="paragraph" w:styleId="TOC2">
    <w:name w:val="toc 2"/>
    <w:basedOn w:val="Normal"/>
    <w:next w:val="Normal"/>
    <w:autoRedefine/>
    <w:uiPriority w:val="39"/>
    <w:unhideWhenUsed/>
    <w:rsid w:val="006016D3"/>
    <w:pPr>
      <w:spacing w:after="100"/>
      <w:ind w:left="220"/>
    </w:pPr>
    <w:rPr>
      <w:color w:val="10A1A9"/>
    </w:rPr>
  </w:style>
  <w:style w:type="paragraph" w:styleId="BodyText">
    <w:name w:val="Body Text"/>
    <w:basedOn w:val="Normal"/>
    <w:link w:val="BodyTextChar"/>
    <w:uiPriority w:val="1"/>
    <w:qFormat/>
    <w:rsid w:val="00BF4CA4"/>
    <w:pPr>
      <w:widowControl w:val="0"/>
      <w:autoSpaceDE w:val="0"/>
      <w:autoSpaceDN w:val="0"/>
      <w:adjustRightInd w:val="0"/>
      <w:spacing w:after="0" w:line="240" w:lineRule="auto"/>
    </w:pPr>
    <w:rPr>
      <w:rFonts w:eastAsia="Times New Roman" w:cs="Muli"/>
    </w:rPr>
  </w:style>
  <w:style w:type="character" w:customStyle="1" w:styleId="BodyTextChar">
    <w:name w:val="Body Text Char"/>
    <w:basedOn w:val="DefaultParagraphFont"/>
    <w:link w:val="BodyText"/>
    <w:uiPriority w:val="1"/>
    <w:rsid w:val="00BF4CA4"/>
    <w:rPr>
      <w:rFonts w:ascii="Muli" w:eastAsia="Times New Roman" w:hAnsi="Muli" w:cs="Muli"/>
    </w:rPr>
  </w:style>
  <w:style w:type="character" w:customStyle="1" w:styleId="Heading3Char">
    <w:name w:val="Heading 3 Char"/>
    <w:basedOn w:val="DefaultParagraphFont"/>
    <w:link w:val="Heading3"/>
    <w:uiPriority w:val="9"/>
    <w:rsid w:val="00BF4CA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C1FAF"/>
    <w:rPr>
      <w:rFonts w:asciiTheme="majorHAnsi" w:eastAsiaTheme="majorEastAsia" w:hAnsiTheme="majorHAnsi" w:cstheme="majorBidi"/>
      <w:i/>
      <w:iCs/>
      <w:color w:val="2F5496" w:themeColor="accent1" w:themeShade="BF"/>
    </w:rPr>
  </w:style>
  <w:style w:type="paragraph" w:customStyle="1" w:styleId="BasicParagraph">
    <w:name w:val="[Basic Paragraph]"/>
    <w:basedOn w:val="Normal"/>
    <w:uiPriority w:val="99"/>
    <w:rsid w:val="001A08D0"/>
    <w:pPr>
      <w:suppressAutoHyphens/>
      <w:autoSpaceDE w:val="0"/>
      <w:autoSpaceDN w:val="0"/>
      <w:adjustRightInd w:val="0"/>
      <w:spacing w:after="0" w:line="300" w:lineRule="atLeast"/>
      <w:textAlignment w:val="center"/>
    </w:pPr>
    <w:rPr>
      <w:rFonts w:cs="Muli"/>
      <w:color w:val="000000"/>
    </w:rPr>
  </w:style>
  <w:style w:type="paragraph" w:styleId="Title">
    <w:name w:val="Title"/>
    <w:basedOn w:val="Normal"/>
    <w:link w:val="TitleChar"/>
    <w:uiPriority w:val="10"/>
    <w:qFormat/>
    <w:rsid w:val="00BB393E"/>
    <w:pPr>
      <w:widowControl w:val="0"/>
      <w:autoSpaceDE w:val="0"/>
      <w:autoSpaceDN w:val="0"/>
      <w:spacing w:before="244" w:after="0" w:line="240" w:lineRule="auto"/>
      <w:ind w:left="84" w:right="84"/>
      <w:jc w:val="center"/>
    </w:pPr>
    <w:rPr>
      <w:rFonts w:ascii="Newzald Bold" w:eastAsia="Newzald Bold" w:hAnsi="Newzald Bold" w:cs="Newzald Bold"/>
      <w:sz w:val="100"/>
      <w:szCs w:val="100"/>
    </w:rPr>
  </w:style>
  <w:style w:type="character" w:customStyle="1" w:styleId="TitleChar">
    <w:name w:val="Title Char"/>
    <w:basedOn w:val="DefaultParagraphFont"/>
    <w:link w:val="Title"/>
    <w:uiPriority w:val="10"/>
    <w:rsid w:val="00BB393E"/>
    <w:rPr>
      <w:rFonts w:ascii="Newzald Bold" w:eastAsia="Newzald Bold" w:hAnsi="Newzald Bold" w:cs="Newzald Bold"/>
      <w:sz w:val="100"/>
      <w:szCs w:val="100"/>
    </w:rPr>
  </w:style>
  <w:style w:type="paragraph" w:customStyle="1" w:styleId="TableParagraph">
    <w:name w:val="Table Paragraph"/>
    <w:basedOn w:val="Normal"/>
    <w:uiPriority w:val="1"/>
    <w:qFormat/>
    <w:rsid w:val="00BB393E"/>
    <w:pPr>
      <w:widowControl w:val="0"/>
      <w:autoSpaceDE w:val="0"/>
      <w:autoSpaceDN w:val="0"/>
      <w:spacing w:after="0" w:line="240" w:lineRule="auto"/>
      <w:ind w:left="79"/>
    </w:pPr>
    <w:rPr>
      <w:rFonts w:ascii="Arial" w:eastAsia="Muli" w:hAnsi="Arial" w:cs="Muli"/>
    </w:rPr>
  </w:style>
  <w:style w:type="paragraph" w:styleId="TOCHeading">
    <w:name w:val="TOC Heading"/>
    <w:basedOn w:val="Heading1"/>
    <w:next w:val="Normal"/>
    <w:uiPriority w:val="39"/>
    <w:unhideWhenUsed/>
    <w:qFormat/>
    <w:rsid w:val="00BB393E"/>
    <w:pPr>
      <w:spacing w:before="240" w:after="0" w:line="259" w:lineRule="auto"/>
      <w:outlineLvl w:val="9"/>
    </w:pPr>
    <w:rPr>
      <w:rFonts w:ascii="Calibri Light" w:eastAsia="Times New Roman" w:hAnsi="Calibri Light" w:cs="Times New Roman"/>
      <w:bCs/>
      <w:color w:val="2F5496"/>
      <w:sz w:val="32"/>
    </w:rPr>
  </w:style>
  <w:style w:type="paragraph" w:styleId="TOC3">
    <w:name w:val="toc 3"/>
    <w:basedOn w:val="Normal"/>
    <w:next w:val="Normal"/>
    <w:autoRedefine/>
    <w:uiPriority w:val="39"/>
    <w:unhideWhenUsed/>
    <w:rsid w:val="00BB393E"/>
    <w:pPr>
      <w:spacing w:after="100"/>
      <w:ind w:left="440"/>
    </w:pPr>
    <w:rPr>
      <w:rFonts w:ascii="Arial" w:eastAsia="Calibri" w:hAnsi="Arial" w:cs="Times New Roman"/>
    </w:rPr>
  </w:style>
  <w:style w:type="character" w:styleId="UnresolvedMention">
    <w:name w:val="Unresolved Mention"/>
    <w:uiPriority w:val="99"/>
    <w:semiHidden/>
    <w:unhideWhenUsed/>
    <w:rsid w:val="00BB3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0669592">
      <w:bodyDiv w:val="1"/>
      <w:marLeft w:val="0"/>
      <w:marRight w:val="0"/>
      <w:marTop w:val="0"/>
      <w:marBottom w:val="0"/>
      <w:divBdr>
        <w:top w:val="none" w:sz="0" w:space="0" w:color="auto"/>
        <w:left w:val="none" w:sz="0" w:space="0" w:color="auto"/>
        <w:bottom w:val="none" w:sz="0" w:space="0" w:color="auto"/>
        <w:right w:val="none" w:sz="0" w:space="0" w:color="auto"/>
      </w:divBdr>
    </w:div>
    <w:div w:id="1203785619">
      <w:bodyDiv w:val="1"/>
      <w:marLeft w:val="0"/>
      <w:marRight w:val="0"/>
      <w:marTop w:val="0"/>
      <w:marBottom w:val="0"/>
      <w:divBdr>
        <w:top w:val="none" w:sz="0" w:space="0" w:color="auto"/>
        <w:left w:val="none" w:sz="0" w:space="0" w:color="auto"/>
        <w:bottom w:val="none" w:sz="0" w:space="0" w:color="auto"/>
        <w:right w:val="none" w:sz="0" w:space="0" w:color="auto"/>
      </w:divBdr>
    </w:div>
    <w:div w:id="1304962400">
      <w:bodyDiv w:val="1"/>
      <w:marLeft w:val="0"/>
      <w:marRight w:val="0"/>
      <w:marTop w:val="0"/>
      <w:marBottom w:val="0"/>
      <w:divBdr>
        <w:top w:val="none" w:sz="0" w:space="0" w:color="auto"/>
        <w:left w:val="none" w:sz="0" w:space="0" w:color="auto"/>
        <w:bottom w:val="none" w:sz="0" w:space="0" w:color="auto"/>
        <w:right w:val="none" w:sz="0" w:space="0" w:color="auto"/>
      </w:divBdr>
    </w:div>
    <w:div w:id="1372538282">
      <w:bodyDiv w:val="1"/>
      <w:marLeft w:val="0"/>
      <w:marRight w:val="0"/>
      <w:marTop w:val="0"/>
      <w:marBottom w:val="0"/>
      <w:divBdr>
        <w:top w:val="none" w:sz="0" w:space="0" w:color="auto"/>
        <w:left w:val="none" w:sz="0" w:space="0" w:color="auto"/>
        <w:bottom w:val="none" w:sz="0" w:space="0" w:color="auto"/>
        <w:right w:val="none" w:sz="0" w:space="0" w:color="auto"/>
      </w:divBdr>
    </w:div>
    <w:div w:id="1896115699">
      <w:bodyDiv w:val="1"/>
      <w:marLeft w:val="0"/>
      <w:marRight w:val="0"/>
      <w:marTop w:val="0"/>
      <w:marBottom w:val="0"/>
      <w:divBdr>
        <w:top w:val="none" w:sz="0" w:space="0" w:color="auto"/>
        <w:left w:val="none" w:sz="0" w:space="0" w:color="auto"/>
        <w:bottom w:val="none" w:sz="0" w:space="0" w:color="auto"/>
        <w:right w:val="none" w:sz="0" w:space="0" w:color="auto"/>
      </w:divBdr>
    </w:div>
    <w:div w:id="20221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intelligentinventory.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38762-6F8B-4DF6-BDB4-60CBBA0E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2087</Words>
  <Characters>11897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Grosskopf</dc:creator>
  <cp:keywords/>
  <dc:description/>
  <cp:lastModifiedBy>Gwen Grosskopf</cp:lastModifiedBy>
  <cp:revision>2</cp:revision>
  <dcterms:created xsi:type="dcterms:W3CDTF">2024-11-05T15:59:00Z</dcterms:created>
  <dcterms:modified xsi:type="dcterms:W3CDTF">2024-11-05T15:59:00Z</dcterms:modified>
</cp:coreProperties>
</file>